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4DB" w:rsidRPr="008134BE" w:rsidRDefault="00D73E2F" w:rsidP="007514DB">
      <w:pPr>
        <w:pStyle w:val="Header"/>
        <w:tabs>
          <w:tab w:val="clear" w:pos="4320"/>
          <w:tab w:val="clear" w:pos="8640"/>
        </w:tabs>
        <w:ind w:right="28"/>
        <w:rPr>
          <w:rFonts w:ascii="Myriad Pro" w:hAnsi="Myriad Pro"/>
          <w:b/>
          <w:sz w:val="18"/>
          <w:szCs w:val="18"/>
        </w:rPr>
      </w:pPr>
      <w:r w:rsidRPr="008134BE">
        <w:rPr>
          <w:rFonts w:ascii="Myriad Pro" w:hAnsi="Myriad Pro"/>
          <w:b/>
          <w:noProof/>
          <w:sz w:val="18"/>
          <w:szCs w:val="18"/>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-151765</wp:posOffset>
            </wp:positionV>
            <wp:extent cx="561975" cy="1104900"/>
            <wp:effectExtent l="19050" t="0" r="9525" b="0"/>
            <wp:wrapNone/>
            <wp:docPr id="6" name="Picture 1"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undp20mm"/>
                    <pic:cNvPicPr>
                      <a:picLocks noChangeAspect="1" noChangeArrowheads="1"/>
                    </pic:cNvPicPr>
                  </pic:nvPicPr>
                  <pic:blipFill>
                    <a:blip r:embed="rId11" cstate="print"/>
                    <a:srcRect/>
                    <a:stretch>
                      <a:fillRect/>
                    </a:stretch>
                  </pic:blipFill>
                  <pic:spPr bwMode="auto">
                    <a:xfrm>
                      <a:off x="0" y="0"/>
                      <a:ext cx="561975" cy="1104900"/>
                    </a:xfrm>
                    <a:prstGeom prst="rect">
                      <a:avLst/>
                    </a:prstGeom>
                    <a:noFill/>
                    <a:ln w="9525">
                      <a:noFill/>
                      <a:miter lim="800000"/>
                      <a:headEnd/>
                      <a:tailEnd/>
                    </a:ln>
                  </pic:spPr>
                </pic:pic>
              </a:graphicData>
            </a:graphic>
          </wp:anchor>
        </w:drawing>
      </w:r>
      <w:r w:rsidR="007514DB" w:rsidRPr="008134BE">
        <w:rPr>
          <w:rFonts w:ascii="Myriad Pro" w:hAnsi="Myriad Pro"/>
          <w:b/>
          <w:sz w:val="18"/>
          <w:szCs w:val="18"/>
        </w:rPr>
        <w:t>United Nations Development Programme</w:t>
      </w:r>
    </w:p>
    <w:p w:rsidR="00074A66" w:rsidRPr="008134BE" w:rsidRDefault="00074A66" w:rsidP="009349DA">
      <w:pPr>
        <w:rPr>
          <w:rFonts w:ascii="Myriad Pro" w:hAnsi="Myriad Pro"/>
          <w:b/>
          <w:sz w:val="22"/>
          <w:szCs w:val="22"/>
        </w:rPr>
      </w:pPr>
    </w:p>
    <w:p w:rsidR="007514DB" w:rsidRPr="008134BE" w:rsidRDefault="007514DB" w:rsidP="009349DA">
      <w:pPr>
        <w:rPr>
          <w:rFonts w:ascii="Myriad Pro" w:hAnsi="Myriad Pro"/>
          <w:b/>
          <w:sz w:val="22"/>
          <w:szCs w:val="22"/>
        </w:rPr>
      </w:pPr>
    </w:p>
    <w:p w:rsidR="007514DB" w:rsidRPr="008134BE" w:rsidRDefault="007514DB" w:rsidP="009349DA">
      <w:pPr>
        <w:rPr>
          <w:rFonts w:ascii="Myriad Pro" w:hAnsi="Myriad Pro"/>
          <w:b/>
          <w:sz w:val="22"/>
          <w:szCs w:val="22"/>
        </w:rPr>
      </w:pPr>
    </w:p>
    <w:p w:rsidR="007514DB" w:rsidRPr="008134BE" w:rsidRDefault="007514DB" w:rsidP="009349DA">
      <w:pPr>
        <w:rPr>
          <w:rFonts w:ascii="Myriad Pro" w:hAnsi="Myriad Pro"/>
          <w:b/>
          <w:sz w:val="22"/>
          <w:szCs w:val="22"/>
        </w:rPr>
      </w:pPr>
    </w:p>
    <w:p w:rsidR="00C62F89" w:rsidRPr="008134BE" w:rsidRDefault="00C62F89" w:rsidP="00C62F89">
      <w:pPr>
        <w:jc w:val="center"/>
        <w:rPr>
          <w:rFonts w:ascii="Myriad Pro" w:hAnsi="Myriad Pro"/>
          <w:b/>
          <w:sz w:val="22"/>
          <w:szCs w:val="22"/>
        </w:rPr>
      </w:pPr>
    </w:p>
    <w:p w:rsidR="00C62F89" w:rsidRPr="008134BE" w:rsidRDefault="00C62F89" w:rsidP="009349DA">
      <w:pPr>
        <w:jc w:val="center"/>
        <w:rPr>
          <w:rFonts w:ascii="Myriad Pro" w:hAnsi="Myriad Pro"/>
          <w:b/>
          <w:sz w:val="18"/>
          <w:szCs w:val="18"/>
        </w:rPr>
      </w:pPr>
      <w:r w:rsidRPr="008134BE">
        <w:rPr>
          <w:rFonts w:ascii="Myriad Pro" w:hAnsi="Myriad Pro"/>
          <w:b/>
          <w:sz w:val="18"/>
          <w:szCs w:val="18"/>
        </w:rPr>
        <w:t>Country: Bosnia and Herzegovina (BiH)</w:t>
      </w:r>
    </w:p>
    <w:p w:rsidR="00C62F89" w:rsidRPr="008134BE" w:rsidRDefault="00C62F89" w:rsidP="00C62F89">
      <w:pPr>
        <w:jc w:val="right"/>
        <w:rPr>
          <w:rFonts w:ascii="Myriad Pro" w:hAnsi="Myriad Pro"/>
          <w:sz w:val="18"/>
          <w:szCs w:val="18"/>
        </w:rPr>
      </w:pPr>
    </w:p>
    <w:p w:rsidR="006959F4" w:rsidRPr="008134BE" w:rsidRDefault="00C62F89" w:rsidP="004F563A">
      <w:pPr>
        <w:tabs>
          <w:tab w:val="left" w:pos="3600"/>
        </w:tabs>
        <w:ind w:left="3600" w:hanging="3600"/>
        <w:rPr>
          <w:rFonts w:ascii="Myriad Pro" w:hAnsi="Myriad Pro"/>
          <w:sz w:val="18"/>
          <w:szCs w:val="18"/>
        </w:rPr>
      </w:pPr>
      <w:r w:rsidRPr="008134BE">
        <w:rPr>
          <w:rFonts w:ascii="Myriad Pro" w:hAnsi="Myriad Pro"/>
          <w:sz w:val="18"/>
          <w:szCs w:val="18"/>
        </w:rPr>
        <w:t xml:space="preserve">UNDAF Outcome </w:t>
      </w:r>
      <w:r w:rsidR="00105973" w:rsidRPr="008134BE">
        <w:rPr>
          <w:rFonts w:ascii="Myriad Pro" w:hAnsi="Myriad Pro"/>
          <w:sz w:val="18"/>
          <w:szCs w:val="18"/>
        </w:rPr>
        <w:t xml:space="preserve"> 4.1</w:t>
      </w:r>
      <w:r w:rsidRPr="008134BE">
        <w:rPr>
          <w:rFonts w:ascii="Myriad Pro" w:hAnsi="Myriad Pro"/>
          <w:sz w:val="18"/>
          <w:szCs w:val="18"/>
        </w:rPr>
        <w:t xml:space="preserve">: </w:t>
      </w:r>
      <w:r w:rsidR="00105973" w:rsidRPr="008134BE">
        <w:rPr>
          <w:rFonts w:ascii="Myriad Pro" w:hAnsi="Myriad Pro"/>
          <w:sz w:val="18"/>
          <w:szCs w:val="18"/>
        </w:rPr>
        <w:tab/>
      </w:r>
      <w:r w:rsidRPr="008134BE">
        <w:rPr>
          <w:rFonts w:ascii="Myriad Pro" w:hAnsi="Myriad Pro"/>
          <w:sz w:val="18"/>
          <w:szCs w:val="18"/>
        </w:rPr>
        <w:t>Human Security</w:t>
      </w:r>
      <w:r w:rsidR="00105973" w:rsidRPr="008134BE">
        <w:rPr>
          <w:rFonts w:ascii="Myriad Pro" w:hAnsi="Myriad Pro"/>
          <w:sz w:val="18"/>
          <w:szCs w:val="18"/>
        </w:rPr>
        <w:t xml:space="preserve">: </w:t>
      </w:r>
      <w:r w:rsidRPr="008134BE">
        <w:rPr>
          <w:rFonts w:ascii="Myriad Pro" w:hAnsi="Myriad Pro"/>
          <w:sz w:val="18"/>
          <w:szCs w:val="18"/>
        </w:rPr>
        <w:t xml:space="preserve">Governmental at central and local level develops regulatory and institutional </w:t>
      </w:r>
      <w:r w:rsidR="006959F4" w:rsidRPr="008134BE">
        <w:rPr>
          <w:rFonts w:ascii="Myriad Pro" w:hAnsi="Myriad Pro"/>
          <w:sz w:val="18"/>
          <w:szCs w:val="18"/>
        </w:rPr>
        <w:t xml:space="preserve"> </w:t>
      </w:r>
      <w:r w:rsidRPr="008134BE">
        <w:rPr>
          <w:rFonts w:ascii="Myriad Pro" w:hAnsi="Myriad Pro"/>
          <w:sz w:val="18"/>
          <w:szCs w:val="18"/>
        </w:rPr>
        <w:t>frameworks to mitigate risk and respond to disaster and outbreaks of communicable diseases, including HIV/AIDS, tuberculoses, and pandemic influenza.</w:t>
      </w:r>
      <w:r w:rsidRPr="008134BE">
        <w:rPr>
          <w:rFonts w:ascii="Myriad Pro" w:hAnsi="Myriad Pro"/>
          <w:sz w:val="18"/>
          <w:szCs w:val="18"/>
        </w:rPr>
        <w:tab/>
      </w:r>
      <w:r w:rsidR="006959F4" w:rsidRPr="008134BE">
        <w:rPr>
          <w:rFonts w:ascii="Myriad Pro" w:hAnsi="Myriad Pro"/>
          <w:sz w:val="18"/>
          <w:szCs w:val="18"/>
        </w:rPr>
        <w:t xml:space="preserve">                                                                    </w:t>
      </w:r>
    </w:p>
    <w:p w:rsidR="006959F4" w:rsidRPr="008134BE" w:rsidRDefault="006959F4" w:rsidP="006959F4">
      <w:pPr>
        <w:tabs>
          <w:tab w:val="left" w:pos="3600"/>
        </w:tabs>
        <w:ind w:left="3600" w:hanging="3600"/>
        <w:rPr>
          <w:rFonts w:ascii="Myriad Pro" w:hAnsi="Myriad Pro"/>
          <w:sz w:val="18"/>
          <w:szCs w:val="18"/>
        </w:rPr>
      </w:pPr>
    </w:p>
    <w:p w:rsidR="00C62F89" w:rsidRPr="008134BE" w:rsidRDefault="004F563A" w:rsidP="007514DB">
      <w:pPr>
        <w:tabs>
          <w:tab w:val="left" w:pos="3600"/>
        </w:tabs>
        <w:ind w:left="3600" w:hanging="3600"/>
        <w:rPr>
          <w:rFonts w:ascii="Myriad Pro" w:hAnsi="Myriad Pro"/>
          <w:sz w:val="18"/>
          <w:szCs w:val="18"/>
        </w:rPr>
      </w:pPr>
      <w:r w:rsidRPr="008134BE">
        <w:rPr>
          <w:rFonts w:ascii="Myriad Pro" w:hAnsi="Myriad Pro"/>
          <w:sz w:val="18"/>
          <w:szCs w:val="18"/>
        </w:rPr>
        <w:t xml:space="preserve">Expected Outcome(s)/Indicator (s)            </w:t>
      </w:r>
      <w:r w:rsidR="00D720C0" w:rsidRPr="008134BE">
        <w:rPr>
          <w:rFonts w:ascii="Myriad Pro" w:hAnsi="Myriad Pro"/>
          <w:sz w:val="18"/>
          <w:szCs w:val="18"/>
        </w:rPr>
        <w:t xml:space="preserve">             </w:t>
      </w:r>
      <w:r w:rsidRPr="008134BE">
        <w:rPr>
          <w:rFonts w:ascii="Myriad Pro" w:hAnsi="Myriad Pro"/>
          <w:sz w:val="18"/>
          <w:szCs w:val="18"/>
        </w:rPr>
        <w:t xml:space="preserve">  </w:t>
      </w:r>
      <w:r w:rsidR="00CA3796" w:rsidRPr="008134BE">
        <w:rPr>
          <w:rFonts w:ascii="Myriad Pro" w:hAnsi="Myriad Pro"/>
          <w:sz w:val="18"/>
          <w:szCs w:val="18"/>
        </w:rPr>
        <w:t xml:space="preserve"> </w:t>
      </w:r>
      <w:r w:rsidRPr="008134BE">
        <w:rPr>
          <w:rFonts w:ascii="Myriad Pro" w:hAnsi="Myriad Pro"/>
          <w:sz w:val="18"/>
          <w:szCs w:val="18"/>
        </w:rPr>
        <w:t xml:space="preserve">Strengthened national capacities to prevent crisis and conflict through development and implementation of national Strategies and Action plans for mitigation of risks, threat caused by communicable diseases,  improved management of mine action and weapons control, prevention of armed violence and crime and integrated border management. </w:t>
      </w:r>
    </w:p>
    <w:p w:rsidR="00C62F89" w:rsidRPr="008134BE" w:rsidRDefault="00C62F89" w:rsidP="00C62F89">
      <w:pPr>
        <w:rPr>
          <w:rFonts w:ascii="Myriad Pro" w:hAnsi="Myriad Pro"/>
          <w:sz w:val="18"/>
          <w:szCs w:val="18"/>
        </w:rPr>
      </w:pPr>
    </w:p>
    <w:tbl>
      <w:tblPr>
        <w:tblW w:w="0" w:type="auto"/>
        <w:tblLook w:val="01E0"/>
      </w:tblPr>
      <w:tblGrid>
        <w:gridCol w:w="3588"/>
        <w:gridCol w:w="6360"/>
      </w:tblGrid>
      <w:tr w:rsidR="00C62F89" w:rsidRPr="008134BE" w:rsidTr="00D335FC">
        <w:tc>
          <w:tcPr>
            <w:tcW w:w="3588" w:type="dxa"/>
          </w:tcPr>
          <w:p w:rsidR="00C62F89" w:rsidRPr="008134BE" w:rsidRDefault="007C6004" w:rsidP="00D335FC">
            <w:pPr>
              <w:rPr>
                <w:rFonts w:ascii="Myriad Pro" w:hAnsi="Myriad Pro"/>
                <w:sz w:val="18"/>
                <w:szCs w:val="18"/>
                <w:highlight w:val="yellow"/>
              </w:rPr>
            </w:pPr>
            <w:r w:rsidRPr="008134BE">
              <w:rPr>
                <w:rFonts w:ascii="Myriad Pro" w:hAnsi="Myriad Pro"/>
                <w:sz w:val="18"/>
                <w:szCs w:val="18"/>
              </w:rPr>
              <w:t>Expected Output(s)/Annual Targets:</w:t>
            </w:r>
            <w:r w:rsidRPr="008134BE">
              <w:rPr>
                <w:rFonts w:ascii="Myriad Pro" w:hAnsi="Myriad Pro"/>
                <w:sz w:val="18"/>
                <w:szCs w:val="18"/>
              </w:rPr>
              <w:tab/>
            </w:r>
          </w:p>
        </w:tc>
        <w:tc>
          <w:tcPr>
            <w:tcW w:w="6360" w:type="dxa"/>
          </w:tcPr>
          <w:p w:rsidR="00FE3E14" w:rsidRPr="008134BE" w:rsidRDefault="007514DB" w:rsidP="009349DA">
            <w:pPr>
              <w:rPr>
                <w:rFonts w:ascii="Myriad Pro" w:hAnsi="Myriad Pro"/>
                <w:sz w:val="18"/>
                <w:szCs w:val="18"/>
              </w:rPr>
            </w:pPr>
            <w:r w:rsidRPr="008134BE">
              <w:rPr>
                <w:rFonts w:ascii="Myriad Pro" w:hAnsi="Myriad Pro"/>
                <w:sz w:val="18"/>
                <w:szCs w:val="18"/>
              </w:rPr>
              <w:t>Strengthened DOTS strategy and national capacity to manage GFATM grants</w:t>
            </w:r>
          </w:p>
          <w:p w:rsidR="00C62F89" w:rsidRPr="008134BE" w:rsidRDefault="00C62F89" w:rsidP="009349DA">
            <w:pPr>
              <w:rPr>
                <w:rFonts w:ascii="Myriad Pro" w:hAnsi="Myriad Pro"/>
                <w:sz w:val="18"/>
                <w:szCs w:val="18"/>
                <w:highlight w:val="yellow"/>
              </w:rPr>
            </w:pPr>
          </w:p>
        </w:tc>
      </w:tr>
    </w:tbl>
    <w:p w:rsidR="00C62F89" w:rsidRPr="008134BE" w:rsidRDefault="00C3108E" w:rsidP="00C62F89">
      <w:pPr>
        <w:rPr>
          <w:rFonts w:ascii="Myriad Pro" w:hAnsi="Myriad Pro"/>
          <w:sz w:val="18"/>
          <w:szCs w:val="18"/>
        </w:rPr>
      </w:pPr>
      <w:r w:rsidRPr="008134BE">
        <w:rPr>
          <w:rFonts w:ascii="Myriad Pro" w:hAnsi="Myriad Pro"/>
          <w:sz w:val="18"/>
          <w:szCs w:val="18"/>
        </w:rPr>
        <w:t>Responsible party</w:t>
      </w:r>
      <w:r w:rsidR="00446A61" w:rsidRPr="008134BE">
        <w:rPr>
          <w:rFonts w:ascii="Myriad Pro" w:hAnsi="Myriad Pro"/>
          <w:sz w:val="18"/>
          <w:szCs w:val="18"/>
        </w:rPr>
        <w:t>:</w:t>
      </w:r>
      <w:r w:rsidR="007C6004" w:rsidRPr="008134BE">
        <w:rPr>
          <w:rFonts w:ascii="Myriad Pro" w:hAnsi="Myriad Pro"/>
          <w:sz w:val="18"/>
          <w:szCs w:val="18"/>
        </w:rPr>
        <w:tab/>
        <w:t xml:space="preserve">             </w:t>
      </w:r>
      <w:r w:rsidR="00CA3796" w:rsidRPr="008134BE">
        <w:rPr>
          <w:rFonts w:ascii="Myriad Pro" w:hAnsi="Myriad Pro"/>
          <w:sz w:val="18"/>
          <w:szCs w:val="18"/>
        </w:rPr>
        <w:t xml:space="preserve">    </w:t>
      </w:r>
      <w:r w:rsidRPr="008134BE">
        <w:rPr>
          <w:rFonts w:ascii="Myriad Pro" w:hAnsi="Myriad Pro"/>
          <w:sz w:val="18"/>
          <w:szCs w:val="18"/>
        </w:rPr>
        <w:t xml:space="preserve">                                        </w:t>
      </w:r>
      <w:r w:rsidR="007C6004" w:rsidRPr="008134BE">
        <w:rPr>
          <w:rFonts w:ascii="Myriad Pro" w:hAnsi="Myriad Pro"/>
          <w:sz w:val="18"/>
          <w:szCs w:val="18"/>
        </w:rPr>
        <w:t>UNDP Bosnia and Herzegovina</w:t>
      </w:r>
      <w:r w:rsidR="00105973" w:rsidRPr="008134BE">
        <w:rPr>
          <w:rFonts w:ascii="Myriad Pro" w:hAnsi="Myriad Pro"/>
          <w:sz w:val="18"/>
          <w:szCs w:val="18"/>
        </w:rPr>
        <w:t xml:space="preserve"> </w:t>
      </w:r>
      <w:r w:rsidR="007C6004" w:rsidRPr="008134BE">
        <w:rPr>
          <w:rFonts w:ascii="Myriad Pro" w:hAnsi="Myriad Pro"/>
          <w:sz w:val="18"/>
          <w:szCs w:val="18"/>
        </w:rPr>
        <w:t>(Primary</w:t>
      </w:r>
      <w:r w:rsidR="00105973" w:rsidRPr="008134BE">
        <w:rPr>
          <w:rFonts w:ascii="Myriad Pro" w:hAnsi="Myriad Pro"/>
          <w:sz w:val="18"/>
          <w:szCs w:val="18"/>
        </w:rPr>
        <w:t xml:space="preserve"> Recipient of GFATM funds)</w:t>
      </w:r>
    </w:p>
    <w:p w:rsidR="00791F53" w:rsidRPr="008134BE" w:rsidRDefault="00791F53" w:rsidP="00C62F89">
      <w:pPr>
        <w:rPr>
          <w:rFonts w:ascii="Myriad Pro" w:hAnsi="Myriad Pro"/>
          <w:sz w:val="18"/>
          <w:szCs w:val="18"/>
        </w:rPr>
      </w:pPr>
    </w:p>
    <w:p w:rsidR="00FF5925" w:rsidRPr="008134BE" w:rsidRDefault="00791F53">
      <w:pPr>
        <w:pStyle w:val="NormalWeb"/>
        <w:spacing w:before="0" w:beforeAutospacing="0" w:after="120" w:afterAutospacing="0"/>
        <w:ind w:left="0"/>
        <w:jc w:val="both"/>
        <w:rPr>
          <w:rFonts w:ascii="Myriad Pro" w:hAnsi="Myriad Pro"/>
          <w:sz w:val="18"/>
          <w:szCs w:val="18"/>
        </w:rPr>
      </w:pPr>
      <w:r w:rsidRPr="008134BE">
        <w:rPr>
          <w:rFonts w:ascii="Myriad Pro" w:hAnsi="Myriad Pro"/>
          <w:sz w:val="18"/>
          <w:szCs w:val="18"/>
        </w:rPr>
        <w:t xml:space="preserve"> Implementing Partners:</w:t>
      </w:r>
      <w:r w:rsidR="009349DA" w:rsidRPr="008134BE">
        <w:rPr>
          <w:rFonts w:ascii="Myriad Pro" w:hAnsi="Myriad Pro"/>
          <w:b/>
          <w:bCs/>
          <w:sz w:val="18"/>
          <w:szCs w:val="18"/>
        </w:rPr>
        <w:t xml:space="preserve"> </w:t>
      </w:r>
      <w:r w:rsidR="00105973" w:rsidRPr="008134BE">
        <w:rPr>
          <w:rFonts w:ascii="Myriad Pro" w:hAnsi="Myriad Pro"/>
          <w:b/>
          <w:bCs/>
          <w:sz w:val="18"/>
          <w:szCs w:val="18"/>
        </w:rPr>
        <w:tab/>
      </w:r>
      <w:r w:rsidR="00FE5D74" w:rsidRPr="008134BE">
        <w:rPr>
          <w:rFonts w:ascii="Myriad Pro" w:hAnsi="Myriad Pro"/>
          <w:sz w:val="18"/>
          <w:szCs w:val="18"/>
        </w:rPr>
        <w:t xml:space="preserve">Ministry of Civil Affairs of Bosnia and Herzegovina, </w:t>
      </w:r>
      <w:r w:rsidR="000E057B" w:rsidRPr="008134BE">
        <w:rPr>
          <w:rFonts w:ascii="Myriad Pro" w:eastAsia="Times" w:hAnsi="Myriad Pro"/>
          <w:sz w:val="18"/>
          <w:szCs w:val="18"/>
        </w:rPr>
        <w:t>Ministry of Health of Federation of Bosnia and Herzegovina</w:t>
      </w:r>
      <w:r w:rsidR="00FE5D74" w:rsidRPr="008134BE">
        <w:rPr>
          <w:rFonts w:ascii="Myriad Pro" w:hAnsi="Myriad Pro"/>
          <w:sz w:val="18"/>
          <w:szCs w:val="18"/>
        </w:rPr>
        <w:t xml:space="preserve">, </w:t>
      </w:r>
      <w:r w:rsidR="00F35044" w:rsidRPr="008134BE">
        <w:rPr>
          <w:rFonts w:ascii="Myriad Pro" w:hAnsi="Myriad Pro"/>
          <w:sz w:val="18"/>
          <w:szCs w:val="18"/>
        </w:rPr>
        <w:t>Ministry of Health and Social W</w:t>
      </w:r>
      <w:r w:rsidR="00FE5D74" w:rsidRPr="008134BE">
        <w:rPr>
          <w:rFonts w:ascii="Myriad Pro" w:hAnsi="Myriad Pro"/>
          <w:sz w:val="18"/>
          <w:szCs w:val="18"/>
        </w:rPr>
        <w:t xml:space="preserve">elfare of Republika Srpska, </w:t>
      </w:r>
      <w:r w:rsidR="00F35044" w:rsidRPr="008134BE">
        <w:rPr>
          <w:rFonts w:ascii="Myriad Pro" w:hAnsi="Myriad Pro"/>
          <w:sz w:val="18"/>
          <w:szCs w:val="18"/>
        </w:rPr>
        <w:t xml:space="preserve">Department for Health and other services of Brcko District, </w:t>
      </w:r>
      <w:r w:rsidR="00FE5D74" w:rsidRPr="008134BE">
        <w:rPr>
          <w:rFonts w:ascii="Myriad Pro" w:hAnsi="Myriad Pro"/>
          <w:sz w:val="18"/>
          <w:szCs w:val="18"/>
        </w:rPr>
        <w:t>Public Health Institute of Republic of Srpska,</w:t>
      </w:r>
      <w:r w:rsidR="00311640" w:rsidRPr="008134BE">
        <w:rPr>
          <w:rFonts w:ascii="Myriad Pro" w:hAnsi="Myriad Pro"/>
          <w:sz w:val="18"/>
          <w:szCs w:val="18"/>
        </w:rPr>
        <w:t xml:space="preserve"> Public Health Institute of Federation of Bosnia and Herzegovina</w:t>
      </w:r>
      <w:r w:rsidR="0094149F" w:rsidRPr="008134BE">
        <w:rPr>
          <w:rFonts w:ascii="Myriad Pro" w:hAnsi="Myriad Pro"/>
          <w:sz w:val="18"/>
          <w:szCs w:val="18"/>
        </w:rPr>
        <w:t>,</w:t>
      </w:r>
      <w:r w:rsidR="009B3A8C" w:rsidRPr="008134BE">
        <w:rPr>
          <w:rFonts w:ascii="Myriad Pro" w:hAnsi="Myriad Pro"/>
          <w:sz w:val="18"/>
          <w:szCs w:val="18"/>
        </w:rPr>
        <w:t xml:space="preserve"> Red Cross Society Bosnia and Herzegovina, World Vision </w:t>
      </w:r>
      <w:r w:rsidR="00D73E2F" w:rsidRPr="008134BE">
        <w:rPr>
          <w:rFonts w:ascii="Myriad Pro" w:hAnsi="Myriad Pro"/>
          <w:sz w:val="18"/>
          <w:szCs w:val="18"/>
        </w:rPr>
        <w:t xml:space="preserve">International </w:t>
      </w:r>
      <w:r w:rsidR="009B3A8C" w:rsidRPr="008134BE">
        <w:rPr>
          <w:rFonts w:ascii="Myriad Pro" w:hAnsi="Myriad Pro"/>
          <w:sz w:val="18"/>
          <w:szCs w:val="18"/>
        </w:rPr>
        <w:t>Bosnia and Herzegovina</w:t>
      </w:r>
      <w:r w:rsidR="00B6323F" w:rsidRPr="008134BE">
        <w:rPr>
          <w:rFonts w:ascii="Myriad Pro" w:hAnsi="Myriad Pro"/>
          <w:sz w:val="18"/>
          <w:szCs w:val="18"/>
        </w:rPr>
        <w:t xml:space="preserve"> </w:t>
      </w:r>
      <w:r w:rsidR="007C6004" w:rsidRPr="008134BE">
        <w:rPr>
          <w:rFonts w:ascii="Myriad Pro" w:hAnsi="Myriad Pro"/>
          <w:sz w:val="18"/>
          <w:szCs w:val="18"/>
        </w:rPr>
        <w:t>(sub-recipients).</w:t>
      </w:r>
    </w:p>
    <w:p w:rsidR="00FF5925" w:rsidRPr="008134BE" w:rsidRDefault="0094149F">
      <w:pPr>
        <w:ind w:left="2880" w:hanging="2880"/>
        <w:rPr>
          <w:rFonts w:ascii="Myriad Pro" w:hAnsi="Myriad Pro"/>
          <w:sz w:val="18"/>
          <w:szCs w:val="18"/>
        </w:rPr>
      </w:pPr>
      <w:r w:rsidRPr="008134BE">
        <w:rPr>
          <w:rFonts w:ascii="Myriad Pro" w:hAnsi="Myriad Pro"/>
          <w:sz w:val="18"/>
          <w:szCs w:val="18"/>
        </w:rPr>
        <w:t xml:space="preserve"> </w:t>
      </w:r>
      <w:r w:rsidRPr="008134BE" w:rsidDel="0094149F">
        <w:rPr>
          <w:rFonts w:ascii="Myriad Pro" w:hAnsi="Myriad Pro"/>
          <w:sz w:val="18"/>
          <w:szCs w:val="18"/>
        </w:rPr>
        <w:t xml:space="preserve"> </w: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0"/>
      </w:tblGrid>
      <w:tr w:rsidR="00EC788B" w:rsidRPr="008134BE" w:rsidTr="00D720C0">
        <w:trPr>
          <w:trHeight w:val="3780"/>
        </w:trPr>
        <w:tc>
          <w:tcPr>
            <w:tcW w:w="9960" w:type="dxa"/>
          </w:tcPr>
          <w:p w:rsidR="00105973" w:rsidRPr="008134BE" w:rsidRDefault="00C62F89" w:rsidP="00105973">
            <w:pPr>
              <w:autoSpaceDE w:val="0"/>
              <w:autoSpaceDN w:val="0"/>
              <w:jc w:val="both"/>
              <w:rPr>
                <w:rFonts w:ascii="Myriad Pro" w:hAnsi="Myriad Pro"/>
                <w:sz w:val="18"/>
                <w:szCs w:val="18"/>
              </w:rPr>
            </w:pPr>
            <w:r w:rsidRPr="008134BE">
              <w:rPr>
                <w:rFonts w:ascii="Myriad Pro" w:hAnsi="Myriad Pro"/>
                <w:sz w:val="18"/>
                <w:szCs w:val="18"/>
              </w:rPr>
              <w:t xml:space="preserve">The primary goal of this project is to ensure effective and efficient implementation of the “Strengthening of DOTS </w:t>
            </w:r>
            <w:r w:rsidR="00D73E2F" w:rsidRPr="008134BE">
              <w:rPr>
                <w:rFonts w:ascii="Myriad Pro" w:hAnsi="Myriad Pro"/>
                <w:sz w:val="18"/>
                <w:szCs w:val="18"/>
              </w:rPr>
              <w:t xml:space="preserve">(Directly Observed Treatment, Short-Course) </w:t>
            </w:r>
            <w:r w:rsidRPr="008134BE">
              <w:rPr>
                <w:rFonts w:ascii="Myriad Pro" w:hAnsi="Myriad Pro"/>
                <w:sz w:val="18"/>
                <w:szCs w:val="18"/>
              </w:rPr>
              <w:t>Strategy and Improving National Tuberculosis Programme, Including Multidrug Resistant and Infection Control, in Bosnia and Herzegovina” consolidate grant of the Global Fund to Fight AIDS, Tuberculosis and Malaria (GFATM) to BiH and implemented by UNDP BiH, in function a Principal Recipient nominated by Country Coordinating Mechanism (CCM). Additionally to that key goal, which will ensure that the necessary systems of assistance, awareness raising and education are available to the final beneficiaries throughout BiH, UNDP also takes on its self the responsibility to build capacities of the BiH’s institutions in this sector</w:t>
            </w:r>
            <w:r w:rsidR="00FB2E62" w:rsidRPr="008134BE">
              <w:rPr>
                <w:rFonts w:ascii="Myriad Pro" w:hAnsi="Myriad Pro"/>
                <w:sz w:val="18"/>
                <w:szCs w:val="18"/>
              </w:rPr>
              <w:t>.</w:t>
            </w:r>
            <w:r w:rsidRPr="008134BE">
              <w:rPr>
                <w:rFonts w:ascii="Myriad Pro" w:hAnsi="Myriad Pro"/>
                <w:sz w:val="18"/>
                <w:szCs w:val="18"/>
              </w:rPr>
              <w:t xml:space="preserve"> With implementation of the GF grant, UNDP and partners will seek to </w:t>
            </w:r>
            <w:r w:rsidRPr="008134BE">
              <w:rPr>
                <w:rFonts w:ascii="Myriad Pro" w:hAnsi="Myriad Pro" w:cs="Arial"/>
                <w:sz w:val="18"/>
                <w:szCs w:val="18"/>
              </w:rPr>
              <w:t>cost-effectively reduce the</w:t>
            </w:r>
            <w:r w:rsidRPr="008134BE">
              <w:rPr>
                <w:rFonts w:ascii="Myriad Pro" w:hAnsi="Myriad Pro" w:cs="Arial"/>
                <w:bCs/>
                <w:sz w:val="18"/>
                <w:szCs w:val="18"/>
              </w:rPr>
              <w:t xml:space="preserve"> </w:t>
            </w:r>
            <w:r w:rsidRPr="008134BE">
              <w:rPr>
                <w:rFonts w:ascii="Myriad Pro" w:hAnsi="Myriad Pro" w:cs="Arial"/>
                <w:sz w:val="18"/>
                <w:szCs w:val="18"/>
              </w:rPr>
              <w:t>burden of disease of TB in B&amp;H</w:t>
            </w:r>
            <w:r w:rsidRPr="008134BE">
              <w:rPr>
                <w:rFonts w:ascii="Myriad Pro" w:hAnsi="Myriad Pro"/>
                <w:sz w:val="18"/>
                <w:szCs w:val="18"/>
              </w:rPr>
              <w:t xml:space="preserve">. </w:t>
            </w:r>
            <w:r w:rsidRPr="008134BE">
              <w:rPr>
                <w:rFonts w:ascii="Myriad Pro" w:hAnsi="Myriad Pro" w:cs="Arial"/>
                <w:sz w:val="18"/>
                <w:szCs w:val="18"/>
              </w:rPr>
              <w:t>This project, based on the WHO-recommended Stop TB Strategy, aims to strengthen all the components of the programme</w:t>
            </w:r>
            <w:r w:rsidR="00923862" w:rsidRPr="008134BE">
              <w:rPr>
                <w:rFonts w:ascii="Myriad Pro" w:hAnsi="Myriad Pro" w:cs="Arial"/>
                <w:sz w:val="18"/>
                <w:szCs w:val="18"/>
              </w:rPr>
              <w:t>s</w:t>
            </w:r>
            <w:r w:rsidRPr="008134BE">
              <w:rPr>
                <w:rFonts w:ascii="Myriad Pro" w:hAnsi="Myriad Pro" w:cs="Arial"/>
                <w:sz w:val="18"/>
                <w:szCs w:val="18"/>
              </w:rPr>
              <w:t xml:space="preserve"> including the laboratory network, the recording and reporting system, as well as monitoring and evaluation. The proposed strategy is based on a dual approach focused on improving the existing TB programme</w:t>
            </w:r>
            <w:r w:rsidR="00923862" w:rsidRPr="008134BE">
              <w:rPr>
                <w:rFonts w:ascii="Myriad Pro" w:hAnsi="Myriad Pro" w:cs="Arial"/>
                <w:sz w:val="18"/>
                <w:szCs w:val="18"/>
              </w:rPr>
              <w:t>s</w:t>
            </w:r>
            <w:r w:rsidRPr="008134BE">
              <w:rPr>
                <w:rFonts w:ascii="Myriad Pro" w:hAnsi="Myriad Pro" w:cs="Arial"/>
                <w:sz w:val="18"/>
                <w:szCs w:val="18"/>
              </w:rPr>
              <w:t xml:space="preserve"> performance on one side and to develop a friendly interface for vulnerable groups on the other. The final expected outcome is offering quality TB services to all, facilitating the access to people who most need them. S</w:t>
            </w:r>
            <w:r w:rsidRPr="008134BE">
              <w:rPr>
                <w:rFonts w:ascii="Myriad Pro" w:hAnsi="Myriad Pro"/>
                <w:sz w:val="18"/>
                <w:szCs w:val="18"/>
              </w:rPr>
              <w:t xml:space="preserve">ystem of Monitoring and Evaluation will be strengthened. </w:t>
            </w:r>
            <w:r w:rsidRPr="008134BE">
              <w:rPr>
                <w:rFonts w:ascii="Myriad Pro" w:hAnsi="Myriad Pro" w:cs="Arial"/>
                <w:sz w:val="18"/>
                <w:szCs w:val="18"/>
              </w:rPr>
              <w:t>The laboratory network will be re-organized and improved according to European standards, keeping bio-safety and quality assurance as a priority.</w:t>
            </w:r>
            <w:r w:rsidR="00105973" w:rsidRPr="008134BE">
              <w:rPr>
                <w:rFonts w:ascii="Myriad Pro" w:hAnsi="Myriad Pro" w:cs="Arial"/>
                <w:sz w:val="18"/>
                <w:szCs w:val="18"/>
              </w:rPr>
              <w:t xml:space="preserve"> </w:t>
            </w:r>
            <w:r w:rsidR="00105973" w:rsidRPr="008134BE">
              <w:rPr>
                <w:rFonts w:ascii="Myriad Pro" w:hAnsi="Myriad Pro"/>
                <w:sz w:val="18"/>
                <w:szCs w:val="18"/>
              </w:rPr>
              <w:t>United Nations supports BiH on its road to Europe. The centrality of the EU agenda in BiH calls for a special form of cooperation, whereby UNCT’s assistance is congruent with the EU accession, and at the same time reinforced by a particular emphasis on human rights and inclusive development. In line with the UN principles of engagement, the following five principles will be mainstreamed in all activities implemented under this UNDAF: human-rights based approach to development, gender equality, environmental sustainability, results-based management, and capacity development.</w:t>
            </w:r>
          </w:p>
          <w:p w:rsidR="00676730" w:rsidRPr="008134BE" w:rsidRDefault="00676730" w:rsidP="00676730">
            <w:pPr>
              <w:rPr>
                <w:rFonts w:ascii="Myriad Pro" w:hAnsi="Myriad Pro"/>
                <w:bCs/>
                <w:sz w:val="18"/>
                <w:szCs w:val="18"/>
              </w:rPr>
            </w:pPr>
          </w:p>
        </w:tc>
      </w:tr>
    </w:tbl>
    <w:p w:rsidR="00EC788B" w:rsidRPr="008134BE" w:rsidRDefault="00EC788B" w:rsidP="00EC788B">
      <w:pPr>
        <w:jc w:val="center"/>
        <w:rPr>
          <w:rFonts w:ascii="Myriad Pro" w:hAnsi="Myriad Pro"/>
          <w:b/>
          <w:bCs/>
          <w:sz w:val="18"/>
          <w:szCs w:val="18"/>
        </w:rPr>
      </w:pPr>
    </w:p>
    <w:p w:rsidR="00EC788B" w:rsidRPr="008134BE" w:rsidRDefault="002743F7" w:rsidP="00EC788B">
      <w:pPr>
        <w:rPr>
          <w:rFonts w:ascii="Myriad Pro" w:hAnsi="Myriad Pro"/>
          <w:sz w:val="22"/>
          <w:szCs w:val="22"/>
        </w:rPr>
      </w:pPr>
      <w:bookmarkStart w:id="0" w:name="non"/>
      <w:bookmarkEnd w:id="0"/>
      <w:r w:rsidRPr="002743F7">
        <w:rPr>
          <w:rFonts w:ascii="Myriad Pro" w:hAnsi="Myriad Pro"/>
          <w:b/>
          <w:noProof/>
          <w:sz w:val="18"/>
          <w:szCs w:val="18"/>
          <w:u w:val="single"/>
        </w:rPr>
        <w:pict>
          <v:shapetype id="_x0000_t202" coordsize="21600,21600" o:spt="202" path="m,l,21600r21600,l21600,xe">
            <v:stroke joinstyle="miter"/>
            <v:path gradientshapeok="t" o:connecttype="rect"/>
          </v:shapetype>
          <v:shape id="_x0000_s1027" type="#_x0000_t202" style="position:absolute;margin-left:276pt;margin-top:10.7pt;width:3in;height:167pt;z-index:251658240">
            <v:textbox style="mso-next-textbox:#_x0000_s1027">
              <w:txbxContent>
                <w:p w:rsidR="00AF42F2" w:rsidRPr="00A15917" w:rsidRDefault="00AF42F2" w:rsidP="008E457C">
                  <w:pPr>
                    <w:rPr>
                      <w:rFonts w:ascii="Myriad Pro" w:hAnsi="Myriad Pro"/>
                      <w:sz w:val="18"/>
                      <w:szCs w:val="18"/>
                    </w:rPr>
                  </w:pPr>
                  <w:r w:rsidRPr="00A15917">
                    <w:rPr>
                      <w:rFonts w:ascii="Myriad Pro" w:hAnsi="Myriad Pro"/>
                      <w:sz w:val="18"/>
                      <w:szCs w:val="18"/>
                    </w:rPr>
                    <w:t>Total Budget</w:t>
                  </w:r>
                  <w:r w:rsidRPr="00A15917">
                    <w:rPr>
                      <w:rFonts w:ascii="Myriad Pro" w:hAnsi="Myriad Pro"/>
                      <w:sz w:val="18"/>
                      <w:szCs w:val="18"/>
                    </w:rPr>
                    <w:tab/>
                  </w:r>
                  <w:r w:rsidRPr="00A15917">
                    <w:rPr>
                      <w:rFonts w:ascii="Myriad Pro" w:hAnsi="Myriad Pro"/>
                      <w:sz w:val="18"/>
                      <w:szCs w:val="18"/>
                    </w:rPr>
                    <w:tab/>
                    <w:t xml:space="preserve">        </w:t>
                  </w:r>
                  <w:r w:rsidRPr="00A15917">
                    <w:rPr>
                      <w:rFonts w:ascii="Myriad Pro" w:hAnsi="Myriad Pro"/>
                      <w:b/>
                      <w:sz w:val="18"/>
                      <w:szCs w:val="18"/>
                    </w:rPr>
                    <w:t xml:space="preserve">US$ </w:t>
                  </w:r>
                  <w:r w:rsidRPr="00DE3CF0">
                    <w:rPr>
                      <w:rFonts w:ascii="Myriad Pro" w:hAnsi="Myriad Pro"/>
                      <w:b/>
                      <w:sz w:val="18"/>
                      <w:szCs w:val="18"/>
                    </w:rPr>
                    <w:t>10.348.691,42</w:t>
                  </w:r>
                </w:p>
                <w:p w:rsidR="00AF42F2" w:rsidRPr="00A15917" w:rsidRDefault="00AF42F2" w:rsidP="008E457C">
                  <w:pPr>
                    <w:rPr>
                      <w:rFonts w:ascii="Myriad Pro" w:hAnsi="Myriad Pro"/>
                      <w:sz w:val="18"/>
                      <w:szCs w:val="18"/>
                    </w:rPr>
                  </w:pPr>
                  <w:r w:rsidRPr="00A15917">
                    <w:rPr>
                      <w:rFonts w:ascii="Myriad Pro" w:hAnsi="Myriad Pro"/>
                      <w:sz w:val="18"/>
                      <w:szCs w:val="18"/>
                    </w:rPr>
                    <w:t xml:space="preserve"> Allocated resources: </w:t>
                  </w:r>
                  <w:r w:rsidRPr="00A15917">
                    <w:rPr>
                      <w:rFonts w:ascii="Myriad Pro" w:hAnsi="Myriad Pro"/>
                      <w:sz w:val="18"/>
                      <w:szCs w:val="18"/>
                    </w:rPr>
                    <w:tab/>
                    <w:t xml:space="preserve"> </w:t>
                  </w:r>
                </w:p>
                <w:p w:rsidR="00AF42F2" w:rsidRPr="00A15917" w:rsidRDefault="00AF42F2" w:rsidP="008E457C">
                  <w:pPr>
                    <w:pStyle w:val="ListParagraph"/>
                    <w:numPr>
                      <w:ilvl w:val="0"/>
                      <w:numId w:val="2"/>
                    </w:numPr>
                    <w:rPr>
                      <w:rFonts w:ascii="Myriad Pro" w:hAnsi="Myriad Pro"/>
                      <w:b/>
                      <w:bCs/>
                      <w:sz w:val="18"/>
                      <w:szCs w:val="18"/>
                    </w:rPr>
                  </w:pPr>
                  <w:r w:rsidRPr="00A15917">
                    <w:rPr>
                      <w:rFonts w:ascii="Myriad Pro" w:hAnsi="Myriad Pro"/>
                      <w:sz w:val="18"/>
                      <w:szCs w:val="18"/>
                    </w:rPr>
                    <w:t>GFATM</w:t>
                  </w:r>
                  <w:r w:rsidRPr="00A15917">
                    <w:rPr>
                      <w:rFonts w:ascii="Myriad Pro" w:hAnsi="Myriad Pro"/>
                      <w:sz w:val="18"/>
                      <w:szCs w:val="18"/>
                    </w:rPr>
                    <w:tab/>
                    <w:t xml:space="preserve">          </w:t>
                  </w:r>
                  <w:r w:rsidRPr="00A15917">
                    <w:rPr>
                      <w:rFonts w:ascii="Myriad Pro" w:hAnsi="Myriad Pro"/>
                      <w:sz w:val="18"/>
                      <w:szCs w:val="18"/>
                    </w:rPr>
                    <w:tab/>
                    <w:t xml:space="preserve">        </w:t>
                  </w:r>
                  <w:r w:rsidRPr="00A15917">
                    <w:rPr>
                      <w:rFonts w:ascii="Myriad Pro" w:hAnsi="Myriad Pro"/>
                      <w:b/>
                      <w:sz w:val="18"/>
                      <w:szCs w:val="18"/>
                    </w:rPr>
                    <w:t>US</w:t>
                  </w:r>
                  <w:r w:rsidRPr="00DE3CF0">
                    <w:rPr>
                      <w:rFonts w:ascii="Myriad Pro" w:hAnsi="Myriad Pro"/>
                      <w:b/>
                      <w:sz w:val="18"/>
                      <w:szCs w:val="18"/>
                    </w:rPr>
                    <w:t>$ 10.348.691,42</w:t>
                  </w:r>
                </w:p>
                <w:p w:rsidR="00AF42F2" w:rsidRPr="00A15917" w:rsidRDefault="00AF42F2" w:rsidP="008E457C">
                  <w:pPr>
                    <w:ind w:left="360"/>
                    <w:rPr>
                      <w:rFonts w:ascii="Myriad Pro" w:hAnsi="Myriad Pro"/>
                      <w:sz w:val="18"/>
                      <w:szCs w:val="18"/>
                    </w:rPr>
                  </w:pPr>
                </w:p>
                <w:p w:rsidR="00AF42F2" w:rsidRPr="00A15917" w:rsidRDefault="00AF42F2" w:rsidP="008E457C">
                  <w:pPr>
                    <w:rPr>
                      <w:rFonts w:ascii="Myriad Pro" w:hAnsi="Myriad Pro"/>
                      <w:sz w:val="18"/>
                      <w:szCs w:val="18"/>
                    </w:rPr>
                  </w:pPr>
                  <w:r w:rsidRPr="00A15917">
                    <w:rPr>
                      <w:rFonts w:ascii="Myriad Pro" w:hAnsi="Myriad Pro"/>
                      <w:sz w:val="18"/>
                      <w:szCs w:val="18"/>
                    </w:rPr>
                    <w:t xml:space="preserve">Unfunded budget US $                   </w:t>
                  </w:r>
                  <w:r w:rsidRPr="00A15917">
                    <w:rPr>
                      <w:rFonts w:ascii="Myriad Pro" w:hAnsi="Myriad Pro"/>
                      <w:sz w:val="18"/>
                      <w:szCs w:val="18"/>
                    </w:rPr>
                    <w:tab/>
                    <w:t xml:space="preserve">  </w:t>
                  </w:r>
                  <w:r w:rsidRPr="00A15917">
                    <w:rPr>
                      <w:rFonts w:ascii="Myriad Pro" w:hAnsi="Myriad Pro"/>
                      <w:sz w:val="18"/>
                      <w:szCs w:val="18"/>
                    </w:rPr>
                    <w:tab/>
                    <w:t>0.00</w:t>
                  </w:r>
                </w:p>
                <w:p w:rsidR="00AF42F2" w:rsidRPr="00A15917" w:rsidRDefault="00AF42F2" w:rsidP="008E457C">
                  <w:pPr>
                    <w:rPr>
                      <w:sz w:val="18"/>
                      <w:szCs w:val="18"/>
                    </w:rPr>
                  </w:pPr>
                </w:p>
              </w:txbxContent>
            </v:textbox>
          </v:shape>
        </w:pict>
      </w:r>
      <w:r w:rsidRPr="002743F7">
        <w:rPr>
          <w:rFonts w:ascii="Myriad Pro" w:hAnsi="Myriad Pro"/>
          <w:b/>
          <w:bCs/>
          <w:noProof/>
          <w:sz w:val="22"/>
          <w:szCs w:val="22"/>
        </w:rPr>
        <w:pict>
          <v:shape id="_x0000_s1026" type="#_x0000_t202" style="position:absolute;margin-left:-6pt;margin-top:10.7pt;width:270pt;height:167pt;z-index:251657216">
            <v:textbox style="mso-next-textbox:#_x0000_s1026">
              <w:txbxContent>
                <w:p w:rsidR="00AF42F2" w:rsidRPr="00A15917" w:rsidRDefault="00AF42F2" w:rsidP="008E457C">
                  <w:pPr>
                    <w:rPr>
                      <w:rFonts w:ascii="Myriad Pro" w:hAnsi="Myriad Pro"/>
                      <w:sz w:val="18"/>
                      <w:szCs w:val="18"/>
                    </w:rPr>
                  </w:pPr>
                  <w:r w:rsidRPr="00A15917">
                    <w:rPr>
                      <w:rFonts w:ascii="Myriad Pro" w:hAnsi="Myriad Pro"/>
                      <w:sz w:val="18"/>
                      <w:szCs w:val="18"/>
                    </w:rPr>
                    <w:t>Programme Period: October 01, 2010 – September 30, 2012</w:t>
                  </w:r>
                </w:p>
                <w:p w:rsidR="00AF42F2" w:rsidRPr="00A15917" w:rsidRDefault="00AF42F2" w:rsidP="008E457C">
                  <w:pPr>
                    <w:rPr>
                      <w:rFonts w:ascii="Myriad Pro" w:hAnsi="Myriad Pro"/>
                      <w:sz w:val="18"/>
                      <w:szCs w:val="18"/>
                    </w:rPr>
                  </w:pPr>
                </w:p>
                <w:p w:rsidR="00AF42F2" w:rsidRPr="00A15917" w:rsidRDefault="00AF42F2" w:rsidP="008E457C">
                  <w:pPr>
                    <w:rPr>
                      <w:rFonts w:ascii="Myriad Pro" w:hAnsi="Myriad Pro"/>
                      <w:sz w:val="18"/>
                      <w:szCs w:val="18"/>
                    </w:rPr>
                  </w:pPr>
                  <w:r w:rsidRPr="00A15917">
                    <w:rPr>
                      <w:rFonts w:ascii="Myriad Pro" w:hAnsi="Myriad Pro"/>
                      <w:sz w:val="18"/>
                      <w:szCs w:val="18"/>
                    </w:rPr>
                    <w:t>Programme Component:  Global Fund programme</w:t>
                  </w:r>
                </w:p>
                <w:p w:rsidR="00AF42F2" w:rsidRPr="00A15917" w:rsidRDefault="00AF42F2" w:rsidP="008E457C">
                  <w:pPr>
                    <w:rPr>
                      <w:rFonts w:ascii="Myriad Pro" w:hAnsi="Myriad Pro"/>
                      <w:sz w:val="18"/>
                      <w:szCs w:val="18"/>
                    </w:rPr>
                  </w:pPr>
                </w:p>
                <w:p w:rsidR="00AF42F2" w:rsidRPr="00A15917" w:rsidRDefault="00AF42F2" w:rsidP="008E457C">
                  <w:pPr>
                    <w:rPr>
                      <w:rFonts w:ascii="Myriad Pro" w:hAnsi="Myriad Pro"/>
                      <w:bCs/>
                      <w:sz w:val="18"/>
                      <w:szCs w:val="18"/>
                    </w:rPr>
                  </w:pPr>
                  <w:r w:rsidRPr="00A15917">
                    <w:rPr>
                      <w:rFonts w:ascii="Myriad Pro" w:hAnsi="Myriad Pro"/>
                      <w:sz w:val="18"/>
                      <w:szCs w:val="18"/>
                    </w:rPr>
                    <w:t>Project Title:  Strengthening of DOTS Strategy and Improving National Tuberculosis Programme, Including Multidrug Resistant and Infection Control, in Bosnia and Herzegovina</w:t>
                  </w:r>
                  <w:r w:rsidRPr="00A15917" w:rsidDel="00B83B0E">
                    <w:rPr>
                      <w:rFonts w:ascii="Myriad Pro" w:hAnsi="Myriad Pro"/>
                      <w:bCs/>
                      <w:sz w:val="18"/>
                      <w:szCs w:val="18"/>
                      <w:highlight w:val="yellow"/>
                    </w:rPr>
                    <w:t xml:space="preserve"> </w:t>
                  </w:r>
                </w:p>
                <w:p w:rsidR="00AF42F2" w:rsidRPr="00A15917" w:rsidRDefault="00AF42F2" w:rsidP="008E457C">
                  <w:pPr>
                    <w:rPr>
                      <w:rFonts w:ascii="Myriad Pro" w:hAnsi="Myriad Pro"/>
                      <w:bCs/>
                      <w:sz w:val="18"/>
                      <w:szCs w:val="18"/>
                    </w:rPr>
                  </w:pPr>
                </w:p>
                <w:p w:rsidR="00AF42F2" w:rsidRPr="00A15917" w:rsidRDefault="00AF42F2" w:rsidP="008E457C">
                  <w:pPr>
                    <w:rPr>
                      <w:rFonts w:ascii="Myriad Pro" w:hAnsi="Myriad Pro"/>
                      <w:sz w:val="18"/>
                      <w:szCs w:val="18"/>
                    </w:rPr>
                  </w:pPr>
                  <w:r w:rsidRPr="00A15917">
                    <w:rPr>
                      <w:rFonts w:ascii="Myriad Pro" w:hAnsi="Myriad Pro"/>
                      <w:sz w:val="18"/>
                      <w:szCs w:val="18"/>
                    </w:rPr>
                    <w:t>Project ID: BiH10/00076387</w:t>
                  </w:r>
                </w:p>
                <w:p w:rsidR="00AF42F2" w:rsidRPr="00A15917" w:rsidRDefault="00AF42F2" w:rsidP="008E457C">
                  <w:pPr>
                    <w:rPr>
                      <w:rFonts w:ascii="Myriad Pro" w:hAnsi="Myriad Pro"/>
                      <w:sz w:val="18"/>
                      <w:szCs w:val="18"/>
                    </w:rPr>
                  </w:pPr>
                </w:p>
                <w:p w:rsidR="00AF42F2" w:rsidRPr="00A15917" w:rsidRDefault="00AF42F2" w:rsidP="008E457C">
                  <w:pPr>
                    <w:rPr>
                      <w:rFonts w:ascii="Myriad Pro" w:hAnsi="Myriad Pro"/>
                      <w:sz w:val="18"/>
                      <w:szCs w:val="18"/>
                    </w:rPr>
                  </w:pPr>
                  <w:r w:rsidRPr="00A15917">
                    <w:rPr>
                      <w:rFonts w:ascii="Myriad Pro" w:hAnsi="Myriad Pro"/>
                      <w:sz w:val="18"/>
                      <w:szCs w:val="18"/>
                    </w:rPr>
                    <w:t>Project Duration:</w:t>
                  </w:r>
                  <w:r w:rsidRPr="00A15917">
                    <w:rPr>
                      <w:rFonts w:ascii="Myriad Pro" w:hAnsi="Myriad Pro"/>
                      <w:sz w:val="18"/>
                      <w:szCs w:val="18"/>
                    </w:rPr>
                    <w:tab/>
                    <w:t>24 months</w:t>
                  </w:r>
                </w:p>
                <w:p w:rsidR="00AF42F2" w:rsidRPr="00A15917" w:rsidRDefault="00AF42F2" w:rsidP="008E457C">
                  <w:pPr>
                    <w:rPr>
                      <w:rFonts w:ascii="Myriad Pro" w:hAnsi="Myriad Pro"/>
                      <w:sz w:val="18"/>
                      <w:szCs w:val="18"/>
                    </w:rPr>
                  </w:pPr>
                </w:p>
                <w:p w:rsidR="00AF42F2" w:rsidRPr="00A15917" w:rsidRDefault="00AF42F2" w:rsidP="008E457C">
                  <w:pPr>
                    <w:rPr>
                      <w:rFonts w:ascii="Myriad Pro" w:hAnsi="Myriad Pro"/>
                      <w:sz w:val="18"/>
                      <w:szCs w:val="18"/>
                    </w:rPr>
                  </w:pPr>
                  <w:r w:rsidRPr="00A15917">
                    <w:rPr>
                      <w:rFonts w:ascii="Myriad Pro" w:hAnsi="Myriad Pro"/>
                      <w:sz w:val="18"/>
                      <w:szCs w:val="18"/>
                    </w:rPr>
                    <w:t>Management Arrangement: NIM/Support to NIM</w:t>
                  </w:r>
                </w:p>
                <w:p w:rsidR="00AF42F2" w:rsidRPr="008E457C" w:rsidRDefault="00AF42F2" w:rsidP="008E457C">
                  <w:pPr>
                    <w:rPr>
                      <w:szCs w:val="20"/>
                    </w:rPr>
                  </w:pPr>
                </w:p>
              </w:txbxContent>
            </v:textbox>
          </v:shape>
        </w:pict>
      </w:r>
    </w:p>
    <w:p w:rsidR="00EC788B" w:rsidRPr="008134BE" w:rsidRDefault="00EC788B" w:rsidP="00EC788B">
      <w:pPr>
        <w:rPr>
          <w:rFonts w:ascii="Myriad Pro" w:hAnsi="Myriad Pro"/>
          <w:sz w:val="22"/>
          <w:szCs w:val="22"/>
        </w:rPr>
      </w:pPr>
    </w:p>
    <w:p w:rsidR="00EC788B" w:rsidRPr="008134BE" w:rsidRDefault="00EC788B" w:rsidP="00EC788B">
      <w:pPr>
        <w:rPr>
          <w:rFonts w:ascii="Myriad Pro" w:hAnsi="Myriad Pro"/>
          <w:sz w:val="22"/>
          <w:szCs w:val="22"/>
        </w:rPr>
      </w:pPr>
    </w:p>
    <w:p w:rsidR="00EC788B" w:rsidRPr="008134BE" w:rsidRDefault="00EC788B" w:rsidP="00EC788B">
      <w:pPr>
        <w:rPr>
          <w:rFonts w:ascii="Myriad Pro" w:hAnsi="Myriad Pro"/>
          <w:b/>
          <w:bCs/>
          <w:sz w:val="22"/>
          <w:szCs w:val="22"/>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sz w:val="18"/>
          <w:szCs w:val="18"/>
          <w:u w:val="single"/>
        </w:rPr>
      </w:pPr>
    </w:p>
    <w:p w:rsidR="00074A66" w:rsidRPr="008134BE" w:rsidRDefault="00074A66" w:rsidP="00074A66">
      <w:pPr>
        <w:rPr>
          <w:rFonts w:ascii="Myriad Pro" w:hAnsi="Myriad Pro"/>
          <w:b/>
          <w:bCs/>
          <w:sz w:val="22"/>
          <w:szCs w:val="22"/>
        </w:rPr>
      </w:pPr>
    </w:p>
    <w:p w:rsidR="00074A66" w:rsidRPr="008134BE" w:rsidRDefault="00074A66" w:rsidP="00074A66">
      <w:pPr>
        <w:rPr>
          <w:rFonts w:ascii="Myriad Pro" w:hAnsi="Myriad Pro"/>
          <w:b/>
          <w:bCs/>
          <w:sz w:val="22"/>
          <w:szCs w:val="22"/>
        </w:rPr>
      </w:pPr>
    </w:p>
    <w:p w:rsidR="008E457C" w:rsidRPr="008134BE" w:rsidRDefault="008E457C" w:rsidP="008E457C">
      <w:pPr>
        <w:rPr>
          <w:rFonts w:ascii="Myriad Pro" w:hAnsi="Myriad Pro"/>
          <w:b/>
          <w:bCs/>
          <w:sz w:val="20"/>
          <w:szCs w:val="20"/>
        </w:rPr>
      </w:pPr>
      <w:r w:rsidRPr="008134BE">
        <w:rPr>
          <w:rFonts w:ascii="Myriad Pro" w:hAnsi="Myriad Pro"/>
          <w:b/>
          <w:bCs/>
          <w:sz w:val="20"/>
          <w:szCs w:val="20"/>
        </w:rPr>
        <w:lastRenderedPageBreak/>
        <w:t>Agreed by BiH Council of Ministers, Ministry of Civil Affairs</w:t>
      </w:r>
      <w:r w:rsidR="007C6004" w:rsidRPr="008134BE">
        <w:rPr>
          <w:rFonts w:ascii="Myriad Pro" w:hAnsi="Myriad Pro"/>
          <w:b/>
          <w:bCs/>
          <w:sz w:val="20"/>
          <w:szCs w:val="20"/>
        </w:rPr>
        <w:t>:   H.E. Mr.Sredoje Nović, Minister</w:t>
      </w:r>
      <w:r w:rsidRPr="008134BE">
        <w:rPr>
          <w:rFonts w:ascii="Myriad Pro" w:hAnsi="Myriad Pro"/>
          <w:b/>
          <w:bCs/>
          <w:sz w:val="20"/>
          <w:szCs w:val="20"/>
        </w:rPr>
        <w:t xml:space="preserve">  </w:t>
      </w:r>
    </w:p>
    <w:p w:rsidR="00074A66" w:rsidRPr="008134BE" w:rsidRDefault="00074A66" w:rsidP="00074A66">
      <w:pPr>
        <w:rPr>
          <w:rFonts w:ascii="Myriad Pro" w:hAnsi="Myriad Pro"/>
          <w:sz w:val="22"/>
          <w:szCs w:val="22"/>
        </w:rPr>
      </w:pPr>
    </w:p>
    <w:p w:rsidR="00074A66" w:rsidRPr="008134BE" w:rsidRDefault="00074A66" w:rsidP="00074A66">
      <w:pPr>
        <w:rPr>
          <w:rFonts w:ascii="Myriad Pro" w:hAnsi="Myriad Pro"/>
          <w:b/>
          <w:bCs/>
          <w:sz w:val="22"/>
          <w:szCs w:val="22"/>
        </w:rPr>
      </w:pPr>
      <w:r w:rsidRPr="008134BE">
        <w:rPr>
          <w:rFonts w:ascii="Myriad Pro" w:hAnsi="Myriad Pro"/>
          <w:sz w:val="22"/>
          <w:szCs w:val="22"/>
        </w:rPr>
        <w:t>________________________________________________________________________</w:t>
      </w:r>
    </w:p>
    <w:p w:rsidR="00074A66" w:rsidRPr="008134BE" w:rsidRDefault="00074A66" w:rsidP="00074A66">
      <w:pPr>
        <w:rPr>
          <w:rFonts w:ascii="Myriad Pro" w:hAnsi="Myriad Pro"/>
          <w:b/>
          <w:sz w:val="22"/>
          <w:szCs w:val="22"/>
        </w:rPr>
      </w:pPr>
    </w:p>
    <w:p w:rsidR="00074A66" w:rsidRPr="008134BE" w:rsidRDefault="00074A66" w:rsidP="00074A66">
      <w:pPr>
        <w:rPr>
          <w:rFonts w:ascii="Myriad Pro" w:hAnsi="Myriad Pro"/>
          <w:b/>
          <w:sz w:val="22"/>
          <w:szCs w:val="22"/>
        </w:rPr>
      </w:pPr>
    </w:p>
    <w:p w:rsidR="00074A66" w:rsidRPr="008134BE" w:rsidRDefault="00074A66" w:rsidP="00074A66">
      <w:pPr>
        <w:rPr>
          <w:rFonts w:ascii="Myriad Pro" w:hAnsi="Myriad Pro"/>
          <w:b/>
          <w:sz w:val="22"/>
          <w:szCs w:val="22"/>
        </w:rPr>
      </w:pPr>
    </w:p>
    <w:p w:rsidR="00074A66" w:rsidRPr="008134BE" w:rsidRDefault="00074A66" w:rsidP="00074A66">
      <w:pPr>
        <w:rPr>
          <w:rFonts w:ascii="Myriad Pro" w:hAnsi="Myriad Pro"/>
          <w:b/>
          <w:sz w:val="22"/>
          <w:szCs w:val="22"/>
        </w:rPr>
      </w:pPr>
    </w:p>
    <w:p w:rsidR="008E457C" w:rsidRPr="008134BE" w:rsidRDefault="008E457C" w:rsidP="008E457C">
      <w:pPr>
        <w:rPr>
          <w:rFonts w:ascii="Myriad Pro" w:hAnsi="Myriad Pro"/>
          <w:b/>
          <w:bCs/>
          <w:sz w:val="20"/>
          <w:szCs w:val="20"/>
        </w:rPr>
      </w:pPr>
      <w:r w:rsidRPr="008134BE">
        <w:rPr>
          <w:rFonts w:ascii="Myriad Pro" w:hAnsi="Myriad Pro"/>
          <w:b/>
          <w:sz w:val="20"/>
          <w:szCs w:val="20"/>
        </w:rPr>
        <w:t>Agreed by UNDP:  Mr. Yuri Afanasiev, UNDP Resident Coordinator/ UNDP Resident Representative</w:t>
      </w:r>
    </w:p>
    <w:p w:rsidR="00074A66" w:rsidRPr="008134BE" w:rsidRDefault="00074A66" w:rsidP="00074A66">
      <w:pPr>
        <w:rPr>
          <w:rFonts w:ascii="Myriad Pro" w:hAnsi="Myriad Pro"/>
          <w:b/>
          <w:bCs/>
          <w:sz w:val="22"/>
          <w:szCs w:val="22"/>
        </w:rPr>
      </w:pPr>
    </w:p>
    <w:p w:rsidR="00074A66" w:rsidRPr="008134BE" w:rsidRDefault="00074A66" w:rsidP="00074A66">
      <w:pPr>
        <w:rPr>
          <w:rFonts w:ascii="Myriad Pro" w:hAnsi="Myriad Pro"/>
          <w:sz w:val="22"/>
          <w:szCs w:val="22"/>
          <w:lang w:val="hr-HR"/>
        </w:rPr>
      </w:pPr>
      <w:r w:rsidRPr="008134BE">
        <w:rPr>
          <w:rFonts w:ascii="Myriad Pro" w:hAnsi="Myriad Pro"/>
          <w:b/>
          <w:bCs/>
          <w:sz w:val="22"/>
          <w:szCs w:val="22"/>
        </w:rPr>
        <w:t>_________</w:t>
      </w:r>
      <w:r w:rsidRPr="008134BE">
        <w:rPr>
          <w:rFonts w:ascii="Myriad Pro" w:hAnsi="Myriad Pro"/>
          <w:sz w:val="22"/>
          <w:szCs w:val="22"/>
        </w:rPr>
        <w:t>_________________________________________________</w:t>
      </w:r>
      <w:r w:rsidRPr="008134BE">
        <w:rPr>
          <w:rFonts w:ascii="Myriad Pro" w:hAnsi="Myriad Pro"/>
          <w:sz w:val="22"/>
          <w:szCs w:val="22"/>
          <w:lang w:val="hr-HR"/>
        </w:rPr>
        <w:t>______________</w:t>
      </w:r>
    </w:p>
    <w:p w:rsidR="00074A66" w:rsidRPr="008134BE" w:rsidRDefault="00074A66" w:rsidP="00EC788B">
      <w:pPr>
        <w:jc w:val="both"/>
        <w:rPr>
          <w:rFonts w:ascii="Myriad Pro" w:hAnsi="Myriad Pro"/>
          <w:b/>
          <w:sz w:val="18"/>
          <w:szCs w:val="18"/>
          <w:u w:val="single"/>
        </w:rPr>
      </w:pPr>
    </w:p>
    <w:p w:rsidR="00074A66" w:rsidRPr="008134BE" w:rsidRDefault="00074A66" w:rsidP="00EC788B">
      <w:pPr>
        <w:jc w:val="both"/>
        <w:rPr>
          <w:rFonts w:ascii="Myriad Pro" w:hAnsi="Myriad Pro"/>
          <w:b/>
          <w:sz w:val="18"/>
          <w:szCs w:val="18"/>
          <w:u w:val="single"/>
        </w:rPr>
      </w:pPr>
    </w:p>
    <w:p w:rsidR="00074A66" w:rsidRPr="008134BE" w:rsidRDefault="00074A66" w:rsidP="00EC788B">
      <w:pPr>
        <w:jc w:val="both"/>
        <w:rPr>
          <w:rFonts w:ascii="Myriad Pro" w:hAnsi="Myriad Pro"/>
          <w:b/>
          <w:sz w:val="22"/>
          <w:szCs w:val="22"/>
        </w:rPr>
      </w:pPr>
    </w:p>
    <w:p w:rsidR="00074A66" w:rsidRPr="008134BE" w:rsidRDefault="00074A66" w:rsidP="00EC788B">
      <w:pPr>
        <w:jc w:val="both"/>
        <w:rPr>
          <w:rFonts w:ascii="Myriad Pro" w:hAnsi="Myriad Pro"/>
          <w:b/>
          <w:sz w:val="22"/>
          <w:szCs w:val="22"/>
        </w:rPr>
      </w:pPr>
    </w:p>
    <w:p w:rsidR="00074A66" w:rsidRPr="008134BE" w:rsidRDefault="00074A66" w:rsidP="00EC788B">
      <w:pPr>
        <w:jc w:val="both"/>
        <w:rPr>
          <w:rFonts w:ascii="Myriad Pro" w:hAnsi="Myriad Pro"/>
          <w:b/>
          <w:sz w:val="22"/>
          <w:szCs w:val="22"/>
        </w:rPr>
      </w:pPr>
    </w:p>
    <w:p w:rsidR="00074A66" w:rsidRPr="008134BE" w:rsidRDefault="00074A66" w:rsidP="00EC788B">
      <w:pPr>
        <w:jc w:val="both"/>
        <w:rPr>
          <w:rFonts w:ascii="Myriad Pro" w:hAnsi="Myriad Pro"/>
          <w:b/>
          <w:sz w:val="22"/>
          <w:szCs w:val="22"/>
        </w:rPr>
      </w:pPr>
    </w:p>
    <w:p w:rsidR="00074A66" w:rsidRPr="008134BE" w:rsidRDefault="00074A66" w:rsidP="00EC788B">
      <w:pPr>
        <w:jc w:val="both"/>
        <w:rPr>
          <w:rFonts w:ascii="Myriad Pro" w:hAnsi="Myriad Pro"/>
          <w:b/>
          <w:sz w:val="22"/>
          <w:szCs w:val="22"/>
        </w:rPr>
      </w:pPr>
    </w:p>
    <w:p w:rsidR="00074A66" w:rsidRPr="008134BE" w:rsidRDefault="00074A66" w:rsidP="00EC788B">
      <w:pPr>
        <w:jc w:val="both"/>
        <w:rPr>
          <w:rFonts w:ascii="Myriad Pro" w:hAnsi="Myriad Pro"/>
          <w:b/>
          <w:sz w:val="22"/>
          <w:szCs w:val="22"/>
        </w:rPr>
      </w:pPr>
    </w:p>
    <w:p w:rsidR="00074A66" w:rsidRPr="008134BE" w:rsidRDefault="00074A66" w:rsidP="00EC788B">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D73E2F" w:rsidRPr="008134BE" w:rsidRDefault="00D73E2F" w:rsidP="008E457C">
      <w:pPr>
        <w:jc w:val="both"/>
        <w:rPr>
          <w:rFonts w:ascii="Myriad Pro" w:hAnsi="Myriad Pro"/>
          <w:b/>
          <w:sz w:val="22"/>
          <w:szCs w:val="22"/>
        </w:rPr>
      </w:pPr>
    </w:p>
    <w:p w:rsidR="00CA3796" w:rsidRPr="008134BE" w:rsidRDefault="00CA3796"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DE5F77" w:rsidRPr="008134BE" w:rsidRDefault="00DE5F77" w:rsidP="008E457C">
      <w:pPr>
        <w:jc w:val="both"/>
        <w:rPr>
          <w:rFonts w:ascii="Myriad Pro" w:hAnsi="Myriad Pro"/>
          <w:b/>
          <w:sz w:val="22"/>
          <w:szCs w:val="22"/>
        </w:rPr>
      </w:pPr>
    </w:p>
    <w:p w:rsidR="00EF2498" w:rsidRPr="008134BE" w:rsidRDefault="00EF2498" w:rsidP="008E457C">
      <w:pPr>
        <w:jc w:val="both"/>
        <w:rPr>
          <w:rFonts w:ascii="Myriad Pro" w:hAnsi="Myriad Pro"/>
          <w:b/>
          <w:sz w:val="22"/>
          <w:szCs w:val="22"/>
        </w:rPr>
      </w:pPr>
    </w:p>
    <w:p w:rsidR="008E457C" w:rsidRPr="008134BE" w:rsidRDefault="008E457C" w:rsidP="008E457C">
      <w:pPr>
        <w:jc w:val="both"/>
        <w:rPr>
          <w:rFonts w:ascii="Myriad Pro" w:hAnsi="Myriad Pro"/>
          <w:sz w:val="18"/>
          <w:szCs w:val="18"/>
        </w:rPr>
      </w:pPr>
      <w:r w:rsidRPr="008134BE">
        <w:rPr>
          <w:rFonts w:ascii="Myriad Pro" w:hAnsi="Myriad Pro"/>
          <w:b/>
          <w:sz w:val="18"/>
          <w:szCs w:val="18"/>
        </w:rPr>
        <w:t>SITUATION ANALYSIS</w:t>
      </w:r>
      <w:r w:rsidRPr="008134BE">
        <w:rPr>
          <w:rFonts w:ascii="Myriad Pro" w:hAnsi="Myriad Pro"/>
          <w:sz w:val="18"/>
          <w:szCs w:val="18"/>
        </w:rPr>
        <w:t xml:space="preserve"> </w:t>
      </w:r>
    </w:p>
    <w:p w:rsidR="008E457C" w:rsidRPr="008134BE" w:rsidRDefault="008E457C" w:rsidP="008E457C">
      <w:pPr>
        <w:jc w:val="both"/>
        <w:rPr>
          <w:rFonts w:ascii="Myriad Pro" w:hAnsi="Myriad Pro"/>
          <w:sz w:val="18"/>
          <w:szCs w:val="18"/>
        </w:rPr>
      </w:pPr>
    </w:p>
    <w:p w:rsidR="00EF2498" w:rsidRPr="008134BE" w:rsidRDefault="00EF2498" w:rsidP="00EF2498">
      <w:pPr>
        <w:jc w:val="both"/>
        <w:rPr>
          <w:rFonts w:ascii="Myriad Pro" w:hAnsi="Myriad Pro"/>
          <w:b/>
          <w:sz w:val="18"/>
          <w:szCs w:val="18"/>
        </w:rPr>
      </w:pPr>
      <w:r w:rsidRPr="008134BE">
        <w:rPr>
          <w:rFonts w:ascii="Myriad Pro" w:hAnsi="Myriad Pro"/>
          <w:b/>
          <w:sz w:val="18"/>
          <w:szCs w:val="18"/>
        </w:rPr>
        <w:t>Background</w:t>
      </w:r>
    </w:p>
    <w:p w:rsidR="00EF2498" w:rsidRPr="008134BE" w:rsidRDefault="00EF2498" w:rsidP="00EF2498">
      <w:pPr>
        <w:jc w:val="both"/>
        <w:rPr>
          <w:rFonts w:ascii="Myriad Pro" w:hAnsi="Myriad Pro"/>
          <w:b/>
          <w:sz w:val="18"/>
          <w:szCs w:val="18"/>
        </w:rPr>
      </w:pPr>
    </w:p>
    <w:p w:rsidR="00DE2181" w:rsidRPr="008134BE" w:rsidRDefault="00EF2498" w:rsidP="00EF2498">
      <w:pPr>
        <w:spacing w:after="120"/>
        <w:jc w:val="both"/>
        <w:rPr>
          <w:rFonts w:ascii="Myriad Pro" w:hAnsi="Myriad Pro"/>
          <w:sz w:val="18"/>
          <w:szCs w:val="18"/>
        </w:rPr>
      </w:pPr>
      <w:r w:rsidRPr="008134BE">
        <w:rPr>
          <w:rFonts w:ascii="Myriad Pro" w:hAnsi="Myriad Pro" w:cs="Arial"/>
          <w:iCs/>
          <w:sz w:val="18"/>
          <w:szCs w:val="18"/>
        </w:rPr>
        <w:t>The proposal</w:t>
      </w:r>
      <w:r w:rsidR="006E48CF" w:rsidRPr="008134BE">
        <w:rPr>
          <w:rFonts w:ascii="Myriad Pro" w:hAnsi="Myriad Pro" w:cs="Arial"/>
          <w:iCs/>
          <w:sz w:val="18"/>
          <w:szCs w:val="18"/>
        </w:rPr>
        <w:t xml:space="preserve"> </w:t>
      </w:r>
      <w:r w:rsidR="008B575B" w:rsidRPr="008134BE">
        <w:rPr>
          <w:rFonts w:ascii="Myriad Pro" w:hAnsi="Myriad Pro" w:cs="Arial"/>
          <w:iCs/>
          <w:sz w:val="18"/>
          <w:szCs w:val="18"/>
        </w:rPr>
        <w:t>“Strengthening</w:t>
      </w:r>
      <w:r w:rsidR="006E48CF" w:rsidRPr="008134BE">
        <w:rPr>
          <w:rFonts w:ascii="Myriad Pro" w:hAnsi="Myriad Pro" w:cs="Arial"/>
          <w:iCs/>
          <w:sz w:val="18"/>
          <w:szCs w:val="18"/>
        </w:rPr>
        <w:t xml:space="preserve"> of DOTS Strategy and Improving National Tuberculosis Programme, Including Multidrug Resistant and Infection Control, in Bosnia and Herzegovina”</w:t>
      </w:r>
      <w:r w:rsidRPr="008134BE">
        <w:rPr>
          <w:rFonts w:ascii="Myriad Pro" w:hAnsi="Myriad Pro" w:cs="Arial"/>
          <w:iCs/>
          <w:sz w:val="18"/>
          <w:szCs w:val="18"/>
          <w:lang w:val="bs-Latn-BA"/>
        </w:rPr>
        <w:t xml:space="preserve">, has been </w:t>
      </w:r>
      <w:r w:rsidR="009A035E" w:rsidRPr="008134BE">
        <w:rPr>
          <w:rFonts w:ascii="Myriad Pro" w:hAnsi="Myriad Pro" w:cs="Arial"/>
          <w:iCs/>
          <w:sz w:val="18"/>
          <w:szCs w:val="18"/>
          <w:lang w:val="bs-Latn-BA"/>
        </w:rPr>
        <w:t xml:space="preserve">developed </w:t>
      </w:r>
      <w:r w:rsidR="009A035E" w:rsidRPr="008134BE">
        <w:rPr>
          <w:rFonts w:ascii="Myriad Pro" w:hAnsi="Myriad Pro" w:cs="Arial"/>
          <w:iCs/>
          <w:sz w:val="18"/>
          <w:szCs w:val="18"/>
        </w:rPr>
        <w:t>by</w:t>
      </w:r>
      <w:r w:rsidRPr="008134BE">
        <w:rPr>
          <w:rFonts w:ascii="Myriad Pro" w:hAnsi="Myriad Pro"/>
          <w:sz w:val="18"/>
          <w:szCs w:val="18"/>
        </w:rPr>
        <w:t xml:space="preserve"> the BiH Country Coordination Mechanism (CCM) and approved by the BiH Council of Ministers. It is </w:t>
      </w:r>
      <w:r w:rsidRPr="008134BE">
        <w:rPr>
          <w:rFonts w:ascii="Myriad Pro" w:hAnsi="Myriad Pro" w:cs="Arial"/>
          <w:iCs/>
          <w:sz w:val="18"/>
          <w:szCs w:val="18"/>
        </w:rPr>
        <w:t xml:space="preserve">to be regarded as a continuation and further development of ongoing activities initiated under Round 6 and is also aligned with general </w:t>
      </w:r>
      <w:r w:rsidR="00047070" w:rsidRPr="008134BE">
        <w:rPr>
          <w:rFonts w:ascii="Myriad Pro" w:hAnsi="Myriad Pro" w:cs="Arial"/>
          <w:iCs/>
          <w:sz w:val="18"/>
          <w:szCs w:val="18"/>
        </w:rPr>
        <w:t>objectives  of</w:t>
      </w:r>
      <w:r w:rsidR="00047070" w:rsidRPr="008134BE">
        <w:rPr>
          <w:rFonts w:ascii="Myriad Pro" w:hAnsi="Myriad Pro"/>
          <w:b/>
          <w:bCs/>
          <w:sz w:val="20"/>
          <w:szCs w:val="20"/>
        </w:rPr>
        <w:t xml:space="preserve"> </w:t>
      </w:r>
      <w:r w:rsidR="00047070" w:rsidRPr="008134BE">
        <w:rPr>
          <w:rFonts w:ascii="Myriad Pro" w:hAnsi="Myriad Pro" w:cs="Arial"/>
          <w:iCs/>
          <w:sz w:val="18"/>
          <w:szCs w:val="18"/>
        </w:rPr>
        <w:t xml:space="preserve"> </w:t>
      </w:r>
      <w:r w:rsidRPr="008134BE">
        <w:rPr>
          <w:rFonts w:ascii="Myriad Pro" w:hAnsi="Myriad Pro" w:cs="Arial"/>
          <w:iCs/>
          <w:sz w:val="18"/>
          <w:szCs w:val="18"/>
        </w:rPr>
        <w:t xml:space="preserve"> </w:t>
      </w:r>
      <w:r w:rsidR="00047070" w:rsidRPr="008134BE">
        <w:rPr>
          <w:rFonts w:ascii="Myriad Pro" w:hAnsi="Myriad Pro" w:cs="Arial"/>
          <w:iCs/>
          <w:sz w:val="18"/>
          <w:szCs w:val="18"/>
        </w:rPr>
        <w:t>BiH Council of Ministers</w:t>
      </w:r>
      <w:r w:rsidR="00047070" w:rsidRPr="008134BE">
        <w:rPr>
          <w:rFonts w:ascii="Myriad Pro" w:hAnsi="Myriad Pro"/>
          <w:b/>
          <w:bCs/>
          <w:sz w:val="20"/>
          <w:szCs w:val="20"/>
        </w:rPr>
        <w:t>,</w:t>
      </w:r>
      <w:r w:rsidRPr="008134BE">
        <w:rPr>
          <w:rFonts w:ascii="Myriad Pro" w:hAnsi="Myriad Pro" w:cs="Arial"/>
          <w:iCs/>
          <w:sz w:val="18"/>
          <w:szCs w:val="18"/>
        </w:rPr>
        <w:t xml:space="preserve"> </w:t>
      </w:r>
      <w:r w:rsidR="00047070" w:rsidRPr="008134BE">
        <w:rPr>
          <w:rFonts w:ascii="Myriad Pro" w:hAnsi="Myriad Pro" w:cs="Arial"/>
          <w:iCs/>
          <w:sz w:val="18"/>
          <w:szCs w:val="18"/>
        </w:rPr>
        <w:t>Government of the Federation of Bosnia And Herzegovina, Government of Republika Srpska</w:t>
      </w:r>
      <w:r w:rsidR="00DE2181" w:rsidRPr="008134BE">
        <w:rPr>
          <w:rFonts w:ascii="Myriad Pro" w:hAnsi="Myriad Pro" w:cs="Arial"/>
          <w:iCs/>
          <w:sz w:val="18"/>
          <w:szCs w:val="18"/>
        </w:rPr>
        <w:t xml:space="preserve"> and Government of Br</w:t>
      </w:r>
      <w:r w:rsidR="00DE2181" w:rsidRPr="008134BE">
        <w:rPr>
          <w:rFonts w:ascii="Myriad Pro" w:hAnsi="Myriad Pro" w:cs="Arial"/>
          <w:iCs/>
          <w:sz w:val="18"/>
          <w:szCs w:val="18"/>
          <w:lang w:val="bs-Latn-BA"/>
        </w:rPr>
        <w:t>č</w:t>
      </w:r>
      <w:r w:rsidR="00DE2181" w:rsidRPr="008134BE">
        <w:rPr>
          <w:rFonts w:ascii="Myriad Pro" w:hAnsi="Myriad Pro" w:cs="Arial"/>
          <w:iCs/>
          <w:sz w:val="18"/>
          <w:szCs w:val="18"/>
        </w:rPr>
        <w:t>ko District</w:t>
      </w:r>
      <w:r w:rsidR="00047070" w:rsidRPr="008134BE">
        <w:rPr>
          <w:rFonts w:ascii="Arial" w:hAnsi="Arial" w:cs="Arial"/>
        </w:rPr>
        <w:t xml:space="preserve"> </w:t>
      </w:r>
      <w:r w:rsidR="00047070" w:rsidRPr="008134BE">
        <w:rPr>
          <w:rFonts w:ascii="Myriad Pro" w:hAnsi="Myriad Pro" w:cs="Arial"/>
          <w:iCs/>
          <w:sz w:val="18"/>
          <w:szCs w:val="18"/>
        </w:rPr>
        <w:t>related to</w:t>
      </w:r>
      <w:r w:rsidR="00047070" w:rsidRPr="008134BE">
        <w:rPr>
          <w:rFonts w:ascii="Arial" w:hAnsi="Arial" w:cs="Arial"/>
        </w:rPr>
        <w:t xml:space="preserve"> </w:t>
      </w:r>
      <w:r w:rsidRPr="008134BE">
        <w:rPr>
          <w:rFonts w:ascii="Myriad Pro" w:hAnsi="Myriad Pro" w:cs="Arial"/>
          <w:iCs/>
          <w:sz w:val="18"/>
          <w:szCs w:val="18"/>
        </w:rPr>
        <w:t>strengthening the governance and co-ordination of health systems in BIH, and in support to systems’ orientation and focus towards ongoing primary health care/family medicine development and reform efforts in BIH.</w:t>
      </w:r>
    </w:p>
    <w:p w:rsidR="00EF2498" w:rsidRPr="008134BE" w:rsidRDefault="00EF2498" w:rsidP="00EF2498">
      <w:pPr>
        <w:spacing w:after="120"/>
        <w:jc w:val="both"/>
        <w:rPr>
          <w:rFonts w:ascii="Myriad Pro" w:hAnsi="Myriad Pro"/>
          <w:sz w:val="18"/>
          <w:szCs w:val="18"/>
        </w:rPr>
      </w:pPr>
      <w:r w:rsidRPr="008134BE">
        <w:rPr>
          <w:rFonts w:ascii="Myriad Pro" w:hAnsi="Myriad Pro"/>
          <w:sz w:val="18"/>
          <w:szCs w:val="18"/>
        </w:rPr>
        <w:t xml:space="preserve">Limited capacity in both government and non-government sectors to implement </w:t>
      </w:r>
      <w:r w:rsidR="00FB2E62" w:rsidRPr="008134BE">
        <w:rPr>
          <w:rFonts w:ascii="Myriad Pro" w:hAnsi="Myriad Pro"/>
          <w:sz w:val="18"/>
          <w:szCs w:val="18"/>
        </w:rPr>
        <w:t xml:space="preserve">this kind of </w:t>
      </w:r>
      <w:r w:rsidRPr="008134BE">
        <w:rPr>
          <w:rFonts w:ascii="Myriad Pro" w:hAnsi="Myriad Pro"/>
          <w:sz w:val="18"/>
          <w:szCs w:val="18"/>
        </w:rPr>
        <w:t>long-term complex projects has led to the selection of UNDP as PR. On May 26, the CCM met to discuss Principal Recipients for the round 9 proposal. A review of the existing PR, UNDP was undertaken and to ensure consistency and follow up into phase 1 of this proposal, UNDP was selected. Considering the best interest of the country, the extensive experience that UNDP globally has in cooperation with the GFATM, UNDP has accepted that role of PR as a last resort solution for BiH.</w:t>
      </w:r>
    </w:p>
    <w:p w:rsidR="00105973" w:rsidRPr="008134BE" w:rsidRDefault="00F35044" w:rsidP="00F35044">
      <w:pPr>
        <w:jc w:val="both"/>
        <w:rPr>
          <w:rFonts w:ascii="Myriad Pro" w:hAnsi="Myriad Pro" w:cs="Arial"/>
          <w:iCs/>
          <w:sz w:val="18"/>
          <w:szCs w:val="18"/>
        </w:rPr>
      </w:pPr>
      <w:r w:rsidRPr="008134BE">
        <w:rPr>
          <w:rFonts w:ascii="Myriad Pro" w:hAnsi="Myriad Pro" w:cs="Arial"/>
          <w:iCs/>
          <w:sz w:val="18"/>
          <w:szCs w:val="18"/>
        </w:rPr>
        <w:t>Bosnia and Herzegovina (BIH) is among those countries with an “intermediate” Tuberculosis (TB) burden in the World Health Organization European Region, i.e. with high TB incidence. The TB burden in BIH has remained steady during the last few years. BIH has a fairly developed network of health infrastructure but that infrastructure requires upgrading. In 2007, the estimated incidence rate was 51 per 100 000 population and prevalence rate 55 per 100 000 population. The mortality rate was 7; multidrug-resistant rate was 0.4% in new TB cases, and 6.6% in relapse TB cases (Global TB control, 2009). The last anti-TB drug resistance survey, performed in 2000, has shown a prevalence of multidrug-resistant TB (MDR-TB) of 0.1 % in newly TB diagnosed cases and 2.0% in those previously-treated. Treatment success in new smear positive cases was 97%, and in smear positive re-treatment cases 95% (Global TB control, 2009).</w:t>
      </w:r>
    </w:p>
    <w:p w:rsidR="00105973" w:rsidRPr="008134BE" w:rsidRDefault="00105973" w:rsidP="00105973">
      <w:pPr>
        <w:autoSpaceDE w:val="0"/>
        <w:autoSpaceDN w:val="0"/>
        <w:adjustRightInd w:val="0"/>
        <w:jc w:val="both"/>
        <w:rPr>
          <w:rFonts w:ascii="Myriad Pro" w:hAnsi="Myriad Pro"/>
          <w:sz w:val="18"/>
          <w:szCs w:val="18"/>
        </w:rPr>
      </w:pPr>
      <w:r w:rsidRPr="008134BE">
        <w:rPr>
          <w:rFonts w:ascii="Myriad Pro" w:hAnsi="Myriad Pro"/>
          <w:sz w:val="18"/>
          <w:szCs w:val="18"/>
        </w:rPr>
        <w:t>The project outputs effectively contribute to achievement of the “HUMAN SECURITY” Outcome 4.1: “Government at central and local level develops regulatory and institutional frameworks to mitigate risk and respond to disasters and outbreaks of communicable diseases, including HIV/AIDS, tuberculosis, and pandemic influenza” of the United Nations Development Assistance Framework (UNDAF) for BiH 2010-2014, as agreed with the Government of BiH in March 2009.</w:t>
      </w:r>
    </w:p>
    <w:p w:rsidR="00F35044" w:rsidRPr="008134BE" w:rsidRDefault="00F35044" w:rsidP="00F35044">
      <w:pPr>
        <w:autoSpaceDE w:val="0"/>
        <w:autoSpaceDN w:val="0"/>
        <w:jc w:val="both"/>
        <w:rPr>
          <w:rFonts w:ascii="Myriad Pro" w:hAnsi="Myriad Pro"/>
          <w:sz w:val="18"/>
          <w:szCs w:val="18"/>
        </w:rPr>
      </w:pPr>
    </w:p>
    <w:p w:rsidR="00F35044" w:rsidRPr="008134BE" w:rsidRDefault="00F35044" w:rsidP="00F35044">
      <w:pPr>
        <w:autoSpaceDE w:val="0"/>
        <w:autoSpaceDN w:val="0"/>
        <w:jc w:val="both"/>
        <w:rPr>
          <w:rFonts w:ascii="Myriad Pro" w:hAnsi="Myriad Pro"/>
          <w:sz w:val="18"/>
          <w:szCs w:val="18"/>
        </w:rPr>
      </w:pPr>
      <w:r w:rsidRPr="008134BE">
        <w:rPr>
          <w:rFonts w:ascii="Myriad Pro" w:hAnsi="Myriad Pro"/>
          <w:sz w:val="18"/>
          <w:szCs w:val="18"/>
        </w:rPr>
        <w:t>United Nations supports BiH on its road to Europe. The centrality of the EU agenda in BiH calls for a special form of cooperation, whereby UNCT’s assistance is congruent with the EU accession, and at the same time reinforced by a particular emphasis on human rights and inclusive development. In line with the UN principles of engagement, the following five principles will be mainstreamed in all activities implemented under this UNDAF: human-rights based approach to development, gender equality, environmental sustainability, results-based management, and capacity development.</w:t>
      </w:r>
    </w:p>
    <w:p w:rsidR="00F35044" w:rsidRPr="008134BE" w:rsidRDefault="00F35044" w:rsidP="00EF2498">
      <w:pPr>
        <w:jc w:val="both"/>
        <w:rPr>
          <w:rFonts w:ascii="Myriad Pro" w:hAnsi="Myriad Pro" w:cs="Arial"/>
          <w:iCs/>
          <w:sz w:val="18"/>
          <w:szCs w:val="18"/>
        </w:rPr>
      </w:pPr>
    </w:p>
    <w:p w:rsidR="00322F3D" w:rsidRPr="008134BE" w:rsidRDefault="00EF2498" w:rsidP="00322F3D">
      <w:pPr>
        <w:autoSpaceDE w:val="0"/>
        <w:autoSpaceDN w:val="0"/>
        <w:adjustRightInd w:val="0"/>
        <w:rPr>
          <w:rFonts w:ascii="Myriad Pro" w:hAnsi="Myriad Pro"/>
          <w:sz w:val="18"/>
          <w:szCs w:val="18"/>
        </w:rPr>
      </w:pPr>
      <w:r w:rsidRPr="008134BE">
        <w:rPr>
          <w:rFonts w:ascii="Myriad Pro" w:hAnsi="Myriad Pro"/>
          <w:sz w:val="18"/>
          <w:szCs w:val="18"/>
        </w:rPr>
        <w:t>Moreover, the project address directly the Millennium Development Goal number 6</w:t>
      </w:r>
      <w:r w:rsidR="00322F3D" w:rsidRPr="008134BE">
        <w:rPr>
          <w:rFonts w:ascii="Myriad Pro" w:hAnsi="Myriad Pro" w:cs="HelveticaNeue-Bold"/>
          <w:b/>
          <w:bCs/>
          <w:sz w:val="18"/>
          <w:szCs w:val="18"/>
          <w:lang w:val="bs-Latn-BA"/>
        </w:rPr>
        <w:t xml:space="preserve">: Combat HIV/AIDS, </w:t>
      </w:r>
      <w:r w:rsidR="00A17E13" w:rsidRPr="008134BE">
        <w:rPr>
          <w:rFonts w:ascii="Myriad Pro" w:hAnsi="Myriad Pro"/>
          <w:sz w:val="18"/>
          <w:szCs w:val="18"/>
        </w:rPr>
        <w:t>malaria and other diseases</w:t>
      </w:r>
      <w:r w:rsidR="009B3A8C" w:rsidRPr="008134BE">
        <w:rPr>
          <w:rFonts w:ascii="Myriad Pro" w:hAnsi="Myriad Pro"/>
          <w:sz w:val="18"/>
          <w:szCs w:val="18"/>
        </w:rPr>
        <w:t>.</w:t>
      </w:r>
    </w:p>
    <w:p w:rsidR="00322F3D" w:rsidRPr="008134BE" w:rsidRDefault="00322F3D" w:rsidP="00322F3D">
      <w:pPr>
        <w:autoSpaceDE w:val="0"/>
        <w:autoSpaceDN w:val="0"/>
        <w:adjustRightInd w:val="0"/>
        <w:rPr>
          <w:rFonts w:ascii="Myriad Pro" w:hAnsi="Myriad Pro"/>
          <w:sz w:val="18"/>
          <w:szCs w:val="18"/>
        </w:rPr>
      </w:pPr>
      <w:r w:rsidRPr="008134BE">
        <w:rPr>
          <w:rFonts w:ascii="Myriad Pro" w:hAnsi="Myriad Pro"/>
          <w:sz w:val="18"/>
          <w:szCs w:val="18"/>
        </w:rPr>
        <w:t>Target 6c: Halt and begin to reverse the incidence of malaria and other</w:t>
      </w:r>
    </w:p>
    <w:p w:rsidR="00322F3D" w:rsidRPr="008134BE" w:rsidRDefault="00322F3D" w:rsidP="00322F3D">
      <w:pPr>
        <w:autoSpaceDE w:val="0"/>
        <w:autoSpaceDN w:val="0"/>
        <w:adjustRightInd w:val="0"/>
        <w:rPr>
          <w:rFonts w:ascii="Myriad Pro" w:hAnsi="Myriad Pro"/>
          <w:sz w:val="18"/>
          <w:szCs w:val="18"/>
        </w:rPr>
      </w:pPr>
      <w:r w:rsidRPr="008134BE">
        <w:rPr>
          <w:rFonts w:ascii="Myriad Pro" w:hAnsi="Myriad Pro"/>
          <w:sz w:val="18"/>
          <w:szCs w:val="18"/>
        </w:rPr>
        <w:t>major diseases;</w:t>
      </w:r>
    </w:p>
    <w:p w:rsidR="00322F3D" w:rsidRPr="008134BE" w:rsidRDefault="00322F3D" w:rsidP="00322F3D">
      <w:pPr>
        <w:autoSpaceDE w:val="0"/>
        <w:autoSpaceDN w:val="0"/>
        <w:adjustRightInd w:val="0"/>
        <w:rPr>
          <w:rFonts w:ascii="Myriad Pro" w:hAnsi="Myriad Pro"/>
          <w:sz w:val="18"/>
          <w:szCs w:val="18"/>
        </w:rPr>
      </w:pPr>
      <w:r w:rsidRPr="008134BE">
        <w:rPr>
          <w:rFonts w:ascii="Myriad Pro" w:hAnsi="Myriad Pro"/>
          <w:sz w:val="18"/>
          <w:szCs w:val="18"/>
        </w:rPr>
        <w:t>Indicator 6.9: Incidence, prevalence and death rates associated with TB;</w:t>
      </w:r>
    </w:p>
    <w:p w:rsidR="008E457C" w:rsidRPr="008134BE" w:rsidRDefault="00322F3D" w:rsidP="00322F3D">
      <w:pPr>
        <w:jc w:val="both"/>
        <w:rPr>
          <w:rFonts w:ascii="Myriad Pro" w:hAnsi="Myriad Pro"/>
          <w:sz w:val="18"/>
          <w:szCs w:val="18"/>
        </w:rPr>
      </w:pPr>
      <w:r w:rsidRPr="008134BE">
        <w:rPr>
          <w:rFonts w:ascii="Myriad Pro" w:hAnsi="Myriad Pro"/>
          <w:sz w:val="18"/>
          <w:szCs w:val="18"/>
        </w:rPr>
        <w:t>Indicator 6.10: Proportion of TB cases detected and cured under DOTS</w:t>
      </w:r>
    </w:p>
    <w:p w:rsidR="00322F3D" w:rsidRPr="008134BE" w:rsidRDefault="00322F3D" w:rsidP="00322F3D">
      <w:pPr>
        <w:jc w:val="both"/>
        <w:rPr>
          <w:rFonts w:ascii="Myriad Pro" w:hAnsi="Myriad Pro"/>
          <w:sz w:val="18"/>
          <w:szCs w:val="18"/>
        </w:rPr>
      </w:pPr>
    </w:p>
    <w:p w:rsidR="008E457C" w:rsidRPr="008134BE" w:rsidRDefault="00F35044" w:rsidP="008E457C">
      <w:pPr>
        <w:spacing w:after="120"/>
        <w:jc w:val="both"/>
        <w:rPr>
          <w:rFonts w:ascii="Myriad Pro" w:hAnsi="Myriad Pro"/>
          <w:sz w:val="18"/>
          <w:szCs w:val="18"/>
          <w:u w:val="single"/>
        </w:rPr>
      </w:pPr>
      <w:r w:rsidRPr="008134BE">
        <w:rPr>
          <w:rFonts w:ascii="Myriad Pro" w:hAnsi="Myriad Pro"/>
          <w:sz w:val="18"/>
          <w:szCs w:val="18"/>
          <w:u w:val="single"/>
        </w:rPr>
        <w:t>Situation i</w:t>
      </w:r>
      <w:r w:rsidR="008E457C" w:rsidRPr="008134BE">
        <w:rPr>
          <w:rFonts w:ascii="Myriad Pro" w:hAnsi="Myriad Pro"/>
          <w:sz w:val="18"/>
          <w:szCs w:val="18"/>
          <w:u w:val="single"/>
        </w:rPr>
        <w:t>n the Sector</w:t>
      </w:r>
    </w:p>
    <w:p w:rsidR="008E457C" w:rsidRPr="008134BE" w:rsidRDefault="008E457C" w:rsidP="008E457C">
      <w:pPr>
        <w:spacing w:after="120"/>
        <w:jc w:val="both"/>
        <w:rPr>
          <w:rFonts w:ascii="Myriad Pro" w:hAnsi="Myriad Pro"/>
          <w:sz w:val="18"/>
          <w:szCs w:val="18"/>
        </w:rPr>
      </w:pPr>
      <w:r w:rsidRPr="008134BE">
        <w:rPr>
          <w:rFonts w:ascii="Myriad Pro" w:hAnsi="Myriad Pro"/>
          <w:sz w:val="18"/>
          <w:szCs w:val="18"/>
        </w:rPr>
        <w:t>Bosnia and Herzegovina (BiH) has a complex political and administrative structure. The Dayton Peace Accord signed in 1995 retained BiH's international boundaries and created a joint multi-ethnic and democratic government charged with conducting foreign, diplomatic, and fiscal policy. Also recognized was a second tier of government comprised of two Entities roughly equal in size: the Federation of Bosnia and Herzegovina (FBiH) with cantons, and Republika Srpska (RS) with regions: each Entity has its own parliament. Since 2000, Brcko district became a separate administrative unit under the sovereignty of Bosnia and Herzegovina that remains under international supervision.</w:t>
      </w:r>
    </w:p>
    <w:p w:rsidR="008E457C" w:rsidRPr="008134BE" w:rsidRDefault="008E457C" w:rsidP="008E457C">
      <w:pPr>
        <w:jc w:val="both"/>
        <w:rPr>
          <w:rFonts w:ascii="Myriad Pro" w:hAnsi="Myriad Pro" w:cs="Arial"/>
          <w:sz w:val="18"/>
          <w:szCs w:val="18"/>
        </w:rPr>
      </w:pPr>
      <w:r w:rsidRPr="008134BE">
        <w:rPr>
          <w:rFonts w:ascii="Myriad Pro" w:hAnsi="Myriad Pro" w:cs="Arial"/>
          <w:sz w:val="18"/>
          <w:szCs w:val="18"/>
        </w:rPr>
        <w:t xml:space="preserve">B&amp;H is among those countries with an “intermediate” TB burden in WHO European Region, i.e. with high TB incidence but remained steady during the last years and with fairly developed network of health infrastructure that requires upgrading. </w:t>
      </w:r>
    </w:p>
    <w:p w:rsidR="008E457C" w:rsidRPr="008134BE" w:rsidRDefault="008E457C" w:rsidP="008E457C">
      <w:pPr>
        <w:jc w:val="both"/>
        <w:rPr>
          <w:rFonts w:ascii="Myriad Pro" w:hAnsi="Myriad Pro" w:cs="Arial"/>
          <w:sz w:val="18"/>
          <w:szCs w:val="18"/>
        </w:rPr>
      </w:pPr>
    </w:p>
    <w:p w:rsidR="008E457C" w:rsidRPr="008134BE" w:rsidRDefault="008E457C" w:rsidP="00BB6598">
      <w:pPr>
        <w:textAlignment w:val="top"/>
        <w:rPr>
          <w:rFonts w:ascii="Myriad Pro" w:hAnsi="Myriad Pro" w:cs="Arial"/>
          <w:sz w:val="18"/>
          <w:szCs w:val="18"/>
        </w:rPr>
      </w:pPr>
      <w:r w:rsidRPr="008134BE">
        <w:rPr>
          <w:rFonts w:ascii="Myriad Pro" w:hAnsi="Myriad Pro" w:cs="Arial"/>
          <w:sz w:val="18"/>
          <w:szCs w:val="18"/>
        </w:rPr>
        <w:t xml:space="preserve">At the state level Ministry of Civil Affairs, Sector for Health </w:t>
      </w:r>
      <w:r w:rsidRPr="008134BE">
        <w:rPr>
          <w:rFonts w:ascii="Myriad Pro" w:hAnsi="Myriad Pro" w:cs="Arial"/>
          <w:sz w:val="18"/>
          <w:szCs w:val="18"/>
          <w:lang w:val="bs-Latn-BA"/>
        </w:rPr>
        <w:t xml:space="preserve">is in charge for coordination of entity activities and fulfilment of international obligations in </w:t>
      </w:r>
      <w:r w:rsidRPr="008134BE">
        <w:rPr>
          <w:rFonts w:ascii="Myriad Pro" w:hAnsi="Myriad Pro" w:cs="Arial"/>
          <w:sz w:val="18"/>
          <w:szCs w:val="18"/>
        </w:rPr>
        <w:t>B&amp;H</w:t>
      </w:r>
      <w:r w:rsidRPr="008134BE">
        <w:rPr>
          <w:rFonts w:ascii="Myriad Pro" w:hAnsi="Myriad Pro" w:cs="Arial"/>
          <w:sz w:val="18"/>
          <w:szCs w:val="18"/>
          <w:lang w:val="bs-Latn-BA"/>
        </w:rPr>
        <w:t xml:space="preserve"> in health sector. </w:t>
      </w:r>
      <w:r w:rsidRPr="008134BE">
        <w:rPr>
          <w:rFonts w:ascii="Myriad Pro" w:hAnsi="Myriad Pro" w:cs="Arial"/>
          <w:sz w:val="18"/>
          <w:szCs w:val="18"/>
        </w:rPr>
        <w:t xml:space="preserve">TB Management in B&amp;H is under the responsibility of </w:t>
      </w:r>
      <w:r w:rsidR="003D407B" w:rsidRPr="008134BE">
        <w:rPr>
          <w:rFonts w:ascii="Myriad Pro" w:hAnsi="Myriad Pro" w:cs="Arial"/>
          <w:sz w:val="18"/>
          <w:szCs w:val="18"/>
          <w:lang w:val="bs-Latn-BA"/>
        </w:rPr>
        <w:t>Ministry of Health and social welfare of</w:t>
      </w:r>
      <w:r w:rsidR="00DD3347" w:rsidRPr="008134BE">
        <w:rPr>
          <w:rFonts w:ascii="Myriad Pro" w:hAnsi="Myriad Pro" w:cs="Arial"/>
          <w:sz w:val="18"/>
          <w:szCs w:val="18"/>
          <w:lang w:val="bs-Latn-BA"/>
        </w:rPr>
        <w:t xml:space="preserve"> </w:t>
      </w:r>
      <w:r w:rsidR="003D407B" w:rsidRPr="008134BE">
        <w:rPr>
          <w:rFonts w:ascii="Myriad Pro" w:hAnsi="Myriad Pro" w:cs="Arial"/>
          <w:sz w:val="18"/>
          <w:szCs w:val="18"/>
          <w:lang w:val="bs-Latn-BA"/>
        </w:rPr>
        <w:t xml:space="preserve"> Republika Srpska</w:t>
      </w:r>
      <w:r w:rsidR="000E057B" w:rsidRPr="008134BE">
        <w:rPr>
          <w:rFonts w:ascii="Myriad Pro" w:eastAsia="Times" w:hAnsi="Myriad Pro"/>
          <w:sz w:val="18"/>
          <w:szCs w:val="18"/>
        </w:rPr>
        <w:t xml:space="preserve"> Ministry of Health of Federation of Bosnia and Herzegovina</w:t>
      </w:r>
      <w:r w:rsidR="003D407B" w:rsidRPr="008134BE">
        <w:rPr>
          <w:rFonts w:ascii="Myriad Pro" w:hAnsi="Myriad Pro" w:cs="Arial"/>
          <w:sz w:val="18"/>
          <w:szCs w:val="18"/>
          <w:lang w:val="bs-Latn-BA"/>
        </w:rPr>
        <w:t>,</w:t>
      </w:r>
      <w:r w:rsidR="003D407B" w:rsidRPr="008134BE">
        <w:rPr>
          <w:rFonts w:ascii="Arial" w:hAnsi="Arial" w:cs="Arial"/>
          <w:sz w:val="18"/>
          <w:szCs w:val="18"/>
        </w:rPr>
        <w:t xml:space="preserve"> </w:t>
      </w:r>
      <w:r w:rsidR="003D407B" w:rsidRPr="008134BE">
        <w:rPr>
          <w:rFonts w:ascii="Myriad Pro" w:hAnsi="Myriad Pro" w:cs="Arial"/>
          <w:sz w:val="18"/>
          <w:szCs w:val="18"/>
          <w:lang w:val="bs-Latn-BA"/>
        </w:rPr>
        <w:t>Department of Health and other services Brčko District</w:t>
      </w:r>
      <w:r w:rsidR="00BB6598" w:rsidRPr="008134BE">
        <w:rPr>
          <w:rFonts w:ascii="Myriad Pro" w:hAnsi="Myriad Pro" w:cs="Arial"/>
          <w:sz w:val="18"/>
          <w:szCs w:val="18"/>
          <w:lang w:val="bs-Latn-BA"/>
        </w:rPr>
        <w:t xml:space="preserve"> </w:t>
      </w:r>
      <w:r w:rsidRPr="008134BE">
        <w:rPr>
          <w:rFonts w:ascii="Myriad Pro" w:hAnsi="Myriad Pro" w:cs="Arial"/>
          <w:sz w:val="18"/>
          <w:szCs w:val="18"/>
          <w:lang w:val="bs-Latn-BA"/>
        </w:rPr>
        <w:t>and Cantons (in the Federat</w:t>
      </w:r>
      <w:r w:rsidRPr="008134BE">
        <w:rPr>
          <w:rFonts w:ascii="Myriad Pro" w:hAnsi="Myriad Pro" w:cs="Arial"/>
          <w:sz w:val="18"/>
          <w:szCs w:val="18"/>
        </w:rPr>
        <w:t xml:space="preserve">ion of B&amp;H). </w:t>
      </w:r>
      <w:r w:rsidRPr="008134BE">
        <w:rPr>
          <w:rFonts w:ascii="Myriad Pro" w:hAnsi="Myriad Pro" w:cs="Arial"/>
          <w:sz w:val="18"/>
          <w:szCs w:val="18"/>
          <w:lang w:val="bs-Latn-BA"/>
        </w:rPr>
        <w:t xml:space="preserve">In </w:t>
      </w:r>
      <w:r w:rsidR="00BB6598" w:rsidRPr="008134BE">
        <w:rPr>
          <w:rFonts w:ascii="Myriad Pro" w:hAnsi="Myriad Pro" w:cs="Arial"/>
          <w:sz w:val="18"/>
          <w:szCs w:val="18"/>
          <w:lang w:val="bs-Latn-BA"/>
        </w:rPr>
        <w:t xml:space="preserve">Republic of Srpska, </w:t>
      </w:r>
      <w:r w:rsidR="00C922F6" w:rsidRPr="008134BE">
        <w:rPr>
          <w:rFonts w:ascii="Myriad Pro" w:hAnsi="Myriad Pro" w:cs="Arial"/>
          <w:sz w:val="18"/>
          <w:szCs w:val="18"/>
          <w:lang w:val="bs-Latn-BA"/>
        </w:rPr>
        <w:t>F</w:t>
      </w:r>
      <w:r w:rsidR="00BB6598" w:rsidRPr="008134BE">
        <w:rPr>
          <w:rFonts w:ascii="Myriad Pro" w:hAnsi="Myriad Pro" w:cs="Arial"/>
          <w:sz w:val="18"/>
          <w:szCs w:val="18"/>
          <w:lang w:val="bs-Latn-BA"/>
        </w:rPr>
        <w:t xml:space="preserve">ederation of BiH and Brčko District  </w:t>
      </w:r>
      <w:r w:rsidRPr="008134BE">
        <w:rPr>
          <w:rFonts w:ascii="Myriad Pro" w:hAnsi="Myriad Pro" w:cs="Arial"/>
          <w:sz w:val="18"/>
          <w:szCs w:val="18"/>
          <w:lang w:val="bs-Latn-BA"/>
        </w:rPr>
        <w:t>the management of TB patients relies on the network of public TB hospitals, dispenseries and familly medicine teams. Notification of TB patients occurs from the family doctors/TB dispanseries and TB hospitals to regional/cantonal TB coordinators, then to entity TB coordinators. There is no formaly established central structure for coordination and supervision of the activities in the regions/cantons.</w:t>
      </w:r>
      <w:r w:rsidRPr="008134BE">
        <w:rPr>
          <w:rFonts w:ascii="Myriad Pro" w:hAnsi="Myriad Pro" w:cs="Arial"/>
          <w:sz w:val="18"/>
          <w:szCs w:val="18"/>
        </w:rPr>
        <w:t xml:space="preserve"> Each entity has central  Reference Laboratory, while District Brcko is having the Central TB laboratory; and a number of independent TB laboratories performing smears and cultures, mostly within TB hospitals, with exception of </w:t>
      </w:r>
      <w:r w:rsidR="00210D9F" w:rsidRPr="008134BE">
        <w:rPr>
          <w:rFonts w:ascii="Myriad Pro" w:hAnsi="Myriad Pro" w:cs="Arial"/>
          <w:sz w:val="18"/>
          <w:szCs w:val="18"/>
        </w:rPr>
        <w:t xml:space="preserve"> </w:t>
      </w:r>
      <w:r w:rsidRPr="008134BE">
        <w:rPr>
          <w:rFonts w:ascii="Myriad Pro" w:hAnsi="Myriad Pro" w:cs="Arial"/>
          <w:sz w:val="18"/>
          <w:szCs w:val="18"/>
        </w:rPr>
        <w:t xml:space="preserve">RL in RS, which is located within Public Health Institute. There is no formal networking between the laboratories. NRLs from Sarajevo and Banja Luka are linked with SNRL in Borstel. </w:t>
      </w:r>
    </w:p>
    <w:p w:rsidR="008E457C" w:rsidRPr="008134BE" w:rsidRDefault="008E457C" w:rsidP="008E457C">
      <w:pPr>
        <w:jc w:val="both"/>
        <w:rPr>
          <w:rFonts w:ascii="Myriad Pro" w:hAnsi="Myriad Pro" w:cs="Arial"/>
          <w:sz w:val="18"/>
          <w:szCs w:val="18"/>
        </w:rPr>
      </w:pPr>
    </w:p>
    <w:p w:rsidR="008E457C" w:rsidRPr="008134BE" w:rsidRDefault="008E457C" w:rsidP="008E457C">
      <w:pPr>
        <w:autoSpaceDE w:val="0"/>
        <w:autoSpaceDN w:val="0"/>
        <w:jc w:val="both"/>
        <w:rPr>
          <w:rStyle w:val="normal0"/>
          <w:rFonts w:ascii="Myriad Pro" w:hAnsi="Myriad Pro" w:cs="Arial"/>
          <w:sz w:val="18"/>
          <w:szCs w:val="18"/>
          <w:lang w:val="en-GB"/>
        </w:rPr>
      </w:pPr>
      <w:r w:rsidRPr="008134BE">
        <w:rPr>
          <w:rStyle w:val="normal0"/>
          <w:rFonts w:ascii="Myriad Pro" w:hAnsi="Myriad Pro" w:cs="Arial"/>
          <w:sz w:val="18"/>
          <w:szCs w:val="18"/>
          <w:lang w:val="en-GB"/>
        </w:rPr>
        <w:lastRenderedPageBreak/>
        <w:t xml:space="preserve">Established in 2007 and regularly held a </w:t>
      </w:r>
      <w:r w:rsidRPr="008134BE">
        <w:rPr>
          <w:rFonts w:ascii="Myriad Pro" w:hAnsi="Myriad Pro" w:cs="Arial"/>
          <w:sz w:val="18"/>
          <w:szCs w:val="18"/>
          <w:lang w:val="en-GB"/>
        </w:rPr>
        <w:t>Conference for Health Sector in B&amp;H involves all national health authorities (ministers) at the State, Entity and Brcko Ditrict level (</w:t>
      </w:r>
      <w:r w:rsidR="00210D9F" w:rsidRPr="008134BE">
        <w:rPr>
          <w:rStyle w:val="normal0"/>
          <w:rFonts w:ascii="Myriad Pro" w:hAnsi="Myriad Pro" w:cs="Arial"/>
          <w:sz w:val="18"/>
          <w:szCs w:val="18"/>
          <w:lang w:val="en-GB"/>
        </w:rPr>
        <w:t>Ministry of Civil Affairs</w:t>
      </w:r>
      <w:r w:rsidRPr="008134BE">
        <w:rPr>
          <w:rFonts w:ascii="Myriad Pro" w:hAnsi="Myriad Pro" w:cs="Arial"/>
          <w:sz w:val="18"/>
          <w:szCs w:val="18"/>
          <w:lang w:val="en-GB"/>
        </w:rPr>
        <w:t xml:space="preserve">, </w:t>
      </w:r>
      <w:r w:rsidR="00210D9F" w:rsidRPr="008134BE">
        <w:rPr>
          <w:rFonts w:ascii="Myriad Pro" w:hAnsi="Myriad Pro" w:cs="Arial"/>
          <w:sz w:val="18"/>
          <w:szCs w:val="18"/>
          <w:lang w:val="bs-Latn-BA"/>
        </w:rPr>
        <w:t>Ministry of Health and social welfare of</w:t>
      </w:r>
      <w:r w:rsidR="00DD3347" w:rsidRPr="008134BE">
        <w:rPr>
          <w:rFonts w:ascii="Myriad Pro" w:hAnsi="Myriad Pro" w:cs="Arial"/>
          <w:sz w:val="18"/>
          <w:szCs w:val="18"/>
          <w:lang w:val="bs-Latn-BA"/>
        </w:rPr>
        <w:t xml:space="preserve"> </w:t>
      </w:r>
      <w:r w:rsidR="00210D9F" w:rsidRPr="008134BE">
        <w:rPr>
          <w:rFonts w:ascii="Myriad Pro" w:hAnsi="Myriad Pro" w:cs="Arial"/>
          <w:sz w:val="18"/>
          <w:szCs w:val="18"/>
          <w:lang w:val="bs-Latn-BA"/>
        </w:rPr>
        <w:t xml:space="preserve"> Republika Srpska,</w:t>
      </w:r>
      <w:r w:rsidR="00210D9F" w:rsidRPr="008134BE">
        <w:rPr>
          <w:rFonts w:ascii="Georgia" w:hAnsi="Georgia"/>
          <w:sz w:val="25"/>
          <w:szCs w:val="25"/>
        </w:rPr>
        <w:t xml:space="preserve"> </w:t>
      </w:r>
      <w:r w:rsidR="000E057B" w:rsidRPr="008134BE">
        <w:rPr>
          <w:rFonts w:ascii="Myriad Pro" w:eastAsia="Times" w:hAnsi="Myriad Pro"/>
          <w:sz w:val="18"/>
          <w:szCs w:val="18"/>
        </w:rPr>
        <w:t>Ministry of Health of Federation of Bosnia and Herzegovina</w:t>
      </w:r>
      <w:r w:rsidR="000E057B"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00210D9F" w:rsidRPr="008134BE">
        <w:rPr>
          <w:rFonts w:ascii="Myriad Pro" w:hAnsi="Myriad Pro" w:cs="Arial"/>
          <w:sz w:val="18"/>
          <w:szCs w:val="18"/>
          <w:lang w:val="bs-Latn-BA"/>
        </w:rPr>
        <w:t>Department of Health and other services Brčko District</w:t>
      </w:r>
      <w:r w:rsidRPr="008134BE">
        <w:rPr>
          <w:rFonts w:ascii="Myriad Pro" w:hAnsi="Myriad Pro" w:cs="Arial"/>
          <w:sz w:val="18"/>
          <w:szCs w:val="18"/>
          <w:lang w:val="en-GB"/>
        </w:rPr>
        <w:t xml:space="preserve">). As a </w:t>
      </w:r>
      <w:r w:rsidRPr="008134BE">
        <w:rPr>
          <w:rStyle w:val="normal0"/>
          <w:rFonts w:ascii="Myriad Pro" w:hAnsi="Myriad Pro" w:cs="Arial"/>
          <w:sz w:val="18"/>
          <w:szCs w:val="18"/>
          <w:lang w:val="en-GB"/>
        </w:rPr>
        <w:t xml:space="preserve">permanent and the highest advisory and coordinating body for health sector in </w:t>
      </w:r>
      <w:r w:rsidRPr="008134BE">
        <w:rPr>
          <w:rFonts w:ascii="Myriad Pro" w:hAnsi="Myriad Pro" w:cs="Arial"/>
          <w:sz w:val="18"/>
          <w:szCs w:val="18"/>
          <w:lang w:val="en-GB"/>
        </w:rPr>
        <w:t>B&amp;H</w:t>
      </w:r>
      <w:r w:rsidRPr="008134BE">
        <w:rPr>
          <w:rStyle w:val="normal0"/>
          <w:rFonts w:ascii="Myriad Pro" w:hAnsi="Myriad Pro" w:cs="Arial"/>
          <w:sz w:val="18"/>
          <w:szCs w:val="18"/>
          <w:lang w:val="en-GB"/>
        </w:rPr>
        <w:t xml:space="preserve">, Conference </w:t>
      </w:r>
      <w:r w:rsidRPr="008134BE">
        <w:rPr>
          <w:rFonts w:ascii="Myriad Pro" w:hAnsi="Myriad Pro" w:cs="Arial"/>
          <w:sz w:val="18"/>
          <w:szCs w:val="18"/>
          <w:lang w:val="en-GB"/>
        </w:rPr>
        <w:t xml:space="preserve">has improved overall coordination in this important sector. </w:t>
      </w:r>
      <w:r w:rsidRPr="008134BE">
        <w:rPr>
          <w:rStyle w:val="normal0"/>
          <w:rFonts w:ascii="Myriad Pro" w:hAnsi="Myriad Pro" w:cs="Arial"/>
          <w:sz w:val="18"/>
          <w:szCs w:val="18"/>
          <w:lang w:val="en-GB"/>
        </w:rPr>
        <w:t xml:space="preserve">It gives advices, views and opinions, makes suggestions and guidelines, and recommends relevant authorities on activities and adoption of the measures concerning the health system and health as a whole, which will improve the quality of health care of </w:t>
      </w:r>
      <w:r w:rsidRPr="008134BE">
        <w:rPr>
          <w:rFonts w:ascii="Myriad Pro" w:hAnsi="Myriad Pro" w:cs="Arial"/>
          <w:sz w:val="18"/>
          <w:szCs w:val="18"/>
          <w:lang w:val="en-GB"/>
        </w:rPr>
        <w:t>B&amp;H</w:t>
      </w:r>
      <w:r w:rsidRPr="008134BE">
        <w:rPr>
          <w:rStyle w:val="normal0"/>
          <w:rFonts w:ascii="Myriad Pro" w:hAnsi="Myriad Pro" w:cs="Arial"/>
          <w:sz w:val="18"/>
          <w:szCs w:val="18"/>
          <w:lang w:val="en-GB"/>
        </w:rPr>
        <w:t xml:space="preserve"> population. </w:t>
      </w:r>
    </w:p>
    <w:p w:rsidR="008E457C" w:rsidRPr="008134BE" w:rsidRDefault="008E457C" w:rsidP="008E457C">
      <w:pPr>
        <w:jc w:val="both"/>
        <w:rPr>
          <w:rFonts w:ascii="Myriad Pro" w:hAnsi="Myriad Pro" w:cs="Arial"/>
          <w:sz w:val="22"/>
          <w:szCs w:val="22"/>
        </w:rPr>
      </w:pPr>
    </w:p>
    <w:p w:rsidR="00701E51" w:rsidRPr="008134BE" w:rsidRDefault="008E457C" w:rsidP="00701E51">
      <w:pPr>
        <w:spacing w:after="120"/>
        <w:jc w:val="both"/>
        <w:rPr>
          <w:rFonts w:ascii="Myriad Pro" w:hAnsi="Myriad Pro"/>
          <w:b/>
          <w:sz w:val="18"/>
          <w:szCs w:val="18"/>
        </w:rPr>
      </w:pPr>
      <w:r w:rsidRPr="008134BE">
        <w:rPr>
          <w:rFonts w:ascii="Myriad Pro" w:hAnsi="Myriad Pro"/>
          <w:b/>
          <w:sz w:val="18"/>
          <w:szCs w:val="18"/>
        </w:rPr>
        <w:t>STRATEGY</w:t>
      </w:r>
    </w:p>
    <w:p w:rsidR="008E457C" w:rsidRPr="008134BE" w:rsidRDefault="008E457C" w:rsidP="008E457C">
      <w:pPr>
        <w:spacing w:after="120"/>
        <w:jc w:val="both"/>
        <w:rPr>
          <w:rFonts w:ascii="Myriad Pro" w:hAnsi="Myriad Pro"/>
          <w:sz w:val="22"/>
          <w:szCs w:val="22"/>
        </w:rPr>
      </w:pPr>
      <w:r w:rsidRPr="008134BE">
        <w:rPr>
          <w:rFonts w:ascii="Myriad Pro" w:hAnsi="Myriad Pro"/>
          <w:sz w:val="22"/>
          <w:szCs w:val="22"/>
        </w:rPr>
        <w:t xml:space="preserve"> </w:t>
      </w:r>
      <w:r w:rsidR="00701E51" w:rsidRPr="008134BE">
        <w:rPr>
          <w:rFonts w:ascii="Myriad Pro" w:hAnsi="Myriad Pro"/>
          <w:sz w:val="18"/>
          <w:szCs w:val="18"/>
        </w:rPr>
        <w:t xml:space="preserve">At the moment BiH has a functioning Country Coordination Mechanism (CCM). The CCM contains all sectors of society historically defined by the Global Fund: representatives of Government institutions, Non-government organizations, academic institutions, international organizations, religious organizations and PLWHA, so all the bases are covered.  The CCM is to be commended for the successful development of BiH’s application to GFATM, which was as effective and transparent as possible, considering the complex political and institutional setting in BiH. </w:t>
      </w:r>
    </w:p>
    <w:p w:rsidR="008E457C" w:rsidRPr="008134BE" w:rsidRDefault="008E457C" w:rsidP="008E457C">
      <w:pPr>
        <w:spacing w:before="120" w:after="120"/>
        <w:ind w:left="37"/>
        <w:jc w:val="both"/>
        <w:rPr>
          <w:rFonts w:ascii="Myriad Pro" w:hAnsi="Myriad Pro" w:cs="Arial"/>
          <w:sz w:val="18"/>
          <w:szCs w:val="18"/>
        </w:rPr>
      </w:pPr>
      <w:r w:rsidRPr="008134BE">
        <w:rPr>
          <w:rFonts w:ascii="Myriad Pro" w:hAnsi="Myriad Pro" w:cs="Arial"/>
          <w:sz w:val="18"/>
          <w:szCs w:val="18"/>
        </w:rPr>
        <w:t xml:space="preserve">To a large extent, this project refers to and builds on the objectives set forth in Round 6 approved TB grant for Bosnia and Herzegovina (B&amp;H). It is conceived as a scaling-up and fortification of the existing DOTS-based National Tuberculosis </w:t>
      </w:r>
      <w:r w:rsidR="00DB2221" w:rsidRPr="008134BE">
        <w:rPr>
          <w:rFonts w:ascii="Myriad Pro" w:hAnsi="Myriad Pro" w:cs="Arial"/>
          <w:sz w:val="18"/>
          <w:szCs w:val="18"/>
        </w:rPr>
        <w:t>p</w:t>
      </w:r>
      <w:r w:rsidRPr="008134BE">
        <w:rPr>
          <w:rFonts w:ascii="Myriad Pro" w:hAnsi="Myriad Pro" w:cs="Arial"/>
          <w:sz w:val="18"/>
          <w:szCs w:val="18"/>
        </w:rPr>
        <w:t>rogramme</w:t>
      </w:r>
      <w:r w:rsidR="00DB2221" w:rsidRPr="008134BE">
        <w:rPr>
          <w:rFonts w:ascii="Myriad Pro" w:hAnsi="Myriad Pro" w:cs="Arial"/>
          <w:sz w:val="18"/>
          <w:szCs w:val="18"/>
        </w:rPr>
        <w:t>s</w:t>
      </w:r>
      <w:r w:rsidRPr="008134BE">
        <w:rPr>
          <w:rFonts w:ascii="Myriad Pro" w:hAnsi="Myriad Pro" w:cs="Arial"/>
          <w:sz w:val="18"/>
          <w:szCs w:val="18"/>
        </w:rPr>
        <w:t xml:space="preserve"> (NTP), therefore R6 and R9 objectives, activities and performance milestones, budget lines and reporting cycles are consolidated within this project.  This project is designed to complement R6 active grant with newly approved R9 TB grants, hence programmatic and budgetary overlaps are deliberately avoided. </w:t>
      </w:r>
    </w:p>
    <w:p w:rsidR="008E457C" w:rsidRPr="008134BE" w:rsidRDefault="008E457C" w:rsidP="008E457C">
      <w:pPr>
        <w:spacing w:after="120"/>
        <w:jc w:val="both"/>
        <w:rPr>
          <w:rFonts w:ascii="Myriad Pro" w:hAnsi="Myriad Pro"/>
          <w:b/>
          <w:sz w:val="18"/>
          <w:szCs w:val="18"/>
        </w:rPr>
      </w:pPr>
      <w:r w:rsidRPr="008134BE">
        <w:rPr>
          <w:rFonts w:ascii="Myriad Pro" w:hAnsi="Myriad Pro"/>
          <w:sz w:val="18"/>
          <w:szCs w:val="18"/>
        </w:rPr>
        <w:t xml:space="preserve">The main goal of the project is to </w:t>
      </w:r>
      <w:r w:rsidRPr="008134BE">
        <w:rPr>
          <w:rFonts w:ascii="Myriad Pro" w:hAnsi="Myriad Pro"/>
          <w:sz w:val="18"/>
          <w:szCs w:val="18"/>
          <w:lang w:val="en-GB"/>
        </w:rPr>
        <w:t xml:space="preserve">cost effectively reduce the burden of tuberculosis and to further consolidate and fortify National Tuberculosis Programme efforts aimed at sustainable reduction of the tuberculosis burden in Bosnia and Herzegovina. </w:t>
      </w:r>
    </w:p>
    <w:p w:rsidR="008E457C" w:rsidRPr="008134BE" w:rsidRDefault="008E457C" w:rsidP="008E457C">
      <w:pPr>
        <w:widowControl w:val="0"/>
        <w:tabs>
          <w:tab w:val="left" w:pos="1418"/>
        </w:tabs>
        <w:jc w:val="both"/>
        <w:rPr>
          <w:rFonts w:ascii="Myriad Pro" w:hAnsi="Myriad Pro" w:cs="Arial"/>
          <w:sz w:val="18"/>
          <w:szCs w:val="18"/>
        </w:rPr>
      </w:pPr>
      <w:r w:rsidRPr="008134BE">
        <w:rPr>
          <w:rFonts w:ascii="Myriad Pro" w:hAnsi="Myriad Pro" w:cs="Arial"/>
          <w:sz w:val="18"/>
          <w:szCs w:val="18"/>
        </w:rPr>
        <w:t xml:space="preserve">The strong political commitment to tuberculosis programme in B&amp;H was internationally reaffirmed by the </w:t>
      </w:r>
      <w:r w:rsidR="00DB2221" w:rsidRPr="008134BE">
        <w:rPr>
          <w:rFonts w:ascii="Myriad Pro" w:hAnsi="Myriad Pro" w:cs="Arial"/>
          <w:sz w:val="18"/>
          <w:szCs w:val="18"/>
        </w:rPr>
        <w:t xml:space="preserve">Minister of Health and </w:t>
      </w:r>
      <w:r w:rsidR="008A760F" w:rsidRPr="008134BE">
        <w:rPr>
          <w:rFonts w:ascii="Myriad Pro" w:hAnsi="Myriad Pro" w:cs="Arial"/>
          <w:sz w:val="18"/>
          <w:szCs w:val="18"/>
        </w:rPr>
        <w:t>s</w:t>
      </w:r>
      <w:r w:rsidR="00DB2221" w:rsidRPr="008134BE">
        <w:rPr>
          <w:rFonts w:ascii="Myriad Pro" w:hAnsi="Myriad Pro" w:cs="Arial"/>
          <w:sz w:val="18"/>
          <w:szCs w:val="18"/>
        </w:rPr>
        <w:t xml:space="preserve">ocial </w:t>
      </w:r>
      <w:r w:rsidR="008A760F" w:rsidRPr="008134BE">
        <w:rPr>
          <w:rFonts w:ascii="Myriad Pro" w:hAnsi="Myriad Pro" w:cs="Arial"/>
          <w:sz w:val="18"/>
          <w:szCs w:val="18"/>
        </w:rPr>
        <w:t>w</w:t>
      </w:r>
      <w:r w:rsidR="00DB2221" w:rsidRPr="008134BE">
        <w:rPr>
          <w:rFonts w:ascii="Myriad Pro" w:hAnsi="Myriad Pro" w:cs="Arial"/>
          <w:sz w:val="18"/>
          <w:szCs w:val="18"/>
        </w:rPr>
        <w:t>elfare</w:t>
      </w:r>
      <w:r w:rsidR="00DD3347" w:rsidRPr="008134BE">
        <w:rPr>
          <w:rFonts w:ascii="Myriad Pro" w:hAnsi="Myriad Pro" w:cs="Arial"/>
          <w:sz w:val="18"/>
          <w:szCs w:val="18"/>
        </w:rPr>
        <w:t xml:space="preserve"> of </w:t>
      </w:r>
      <w:r w:rsidR="00DB2221" w:rsidRPr="008134BE">
        <w:rPr>
          <w:rFonts w:ascii="Myriad Pro" w:hAnsi="Myriad Pro" w:cs="Arial"/>
          <w:sz w:val="18"/>
          <w:szCs w:val="18"/>
        </w:rPr>
        <w:t>Republika Srpska, Minister of Health of the Federation of Bosnia and Herzegovina</w:t>
      </w:r>
      <w:r w:rsidR="001B5C98" w:rsidRPr="008134BE">
        <w:rPr>
          <w:rFonts w:ascii="Myriad Pro" w:hAnsi="Myriad Pro" w:cs="Arial"/>
          <w:sz w:val="18"/>
          <w:szCs w:val="18"/>
        </w:rPr>
        <w:t xml:space="preserve"> and Head of the </w:t>
      </w:r>
      <w:r w:rsidR="001B5C98" w:rsidRPr="008134BE">
        <w:rPr>
          <w:rFonts w:ascii="Myriad Pro" w:hAnsi="Myriad Pro" w:cs="Arial"/>
          <w:sz w:val="18"/>
          <w:szCs w:val="18"/>
          <w:lang w:val="bs-Latn-BA"/>
        </w:rPr>
        <w:t>Department of Health and other services Brčko District</w:t>
      </w:r>
      <w:r w:rsidR="00DB2221" w:rsidRPr="008134BE">
        <w:rPr>
          <w:rFonts w:ascii="Myriad Pro" w:hAnsi="Myriad Pro" w:cs="Arial"/>
          <w:sz w:val="18"/>
          <w:szCs w:val="18"/>
        </w:rPr>
        <w:t xml:space="preserve"> </w:t>
      </w:r>
      <w:r w:rsidRPr="008134BE">
        <w:rPr>
          <w:rFonts w:ascii="Myriad Pro" w:hAnsi="Myriad Pro" w:cs="Arial"/>
          <w:sz w:val="18"/>
          <w:szCs w:val="18"/>
        </w:rPr>
        <w:t xml:space="preserve">from B&amp;H at the “WHO European Ministerial Forum – All Against Tuberculosis”, held in Germany, October 2007. At the service delivery/operational level the commitment is reflected in strong political support to TB control efforts, such as for example those related to the implementation of the TB GFATM grant. </w:t>
      </w:r>
    </w:p>
    <w:p w:rsidR="008E457C" w:rsidRPr="008134BE" w:rsidRDefault="008E457C" w:rsidP="008E457C">
      <w:pPr>
        <w:widowControl w:val="0"/>
        <w:tabs>
          <w:tab w:val="left" w:pos="1418"/>
        </w:tabs>
        <w:jc w:val="both"/>
        <w:rPr>
          <w:rFonts w:ascii="Myriad Pro" w:hAnsi="Myriad Pro" w:cs="Arial"/>
          <w:sz w:val="18"/>
          <w:szCs w:val="18"/>
        </w:rPr>
      </w:pPr>
    </w:p>
    <w:p w:rsidR="008E457C" w:rsidRPr="008134BE" w:rsidRDefault="008E457C" w:rsidP="008E457C">
      <w:pPr>
        <w:jc w:val="both"/>
        <w:rPr>
          <w:rFonts w:ascii="Myriad Pro" w:hAnsi="Myriad Pro" w:cs="Arial"/>
          <w:sz w:val="18"/>
          <w:szCs w:val="18"/>
        </w:rPr>
      </w:pPr>
      <w:r w:rsidRPr="008134BE">
        <w:rPr>
          <w:rFonts w:ascii="Myriad Pro" w:hAnsi="Myriad Pro" w:cs="Arial"/>
          <w:sz w:val="18"/>
          <w:szCs w:val="18"/>
        </w:rPr>
        <w:t xml:space="preserve">Existing TB strategies in the country entirely reflect WHO-promoted Stop TB strategy, while DOTS elements are the cornerstone of the strategy. Improved tuberculosis outcomes expected from the strategies are consistent with internationally targets set: to detect at least 70% of new sputum smear-positive TB cases and cure at least 85% of these cases. In order to upgrade communicable diseases surveillance and response system in general and tuberculosis surveillance in particular, </w:t>
      </w:r>
      <w:r w:rsidR="00066F5C" w:rsidRPr="008134BE">
        <w:rPr>
          <w:rFonts w:ascii="Myriad Pro" w:hAnsi="Myriad Pro" w:cs="Arial"/>
          <w:sz w:val="18"/>
          <w:szCs w:val="18"/>
        </w:rPr>
        <w:t xml:space="preserve">Minister of Health and </w:t>
      </w:r>
      <w:r w:rsidR="002501FD" w:rsidRPr="008134BE">
        <w:rPr>
          <w:rFonts w:ascii="Myriad Pro" w:hAnsi="Myriad Pro" w:cs="Arial"/>
          <w:sz w:val="18"/>
          <w:szCs w:val="18"/>
        </w:rPr>
        <w:t>s</w:t>
      </w:r>
      <w:r w:rsidR="00066F5C" w:rsidRPr="008134BE">
        <w:rPr>
          <w:rFonts w:ascii="Myriad Pro" w:hAnsi="Myriad Pro" w:cs="Arial"/>
          <w:sz w:val="18"/>
          <w:szCs w:val="18"/>
        </w:rPr>
        <w:t xml:space="preserve">ocial </w:t>
      </w:r>
      <w:r w:rsidR="002501FD" w:rsidRPr="008134BE">
        <w:rPr>
          <w:rFonts w:ascii="Myriad Pro" w:hAnsi="Myriad Pro" w:cs="Arial"/>
          <w:sz w:val="18"/>
          <w:szCs w:val="18"/>
        </w:rPr>
        <w:t>w</w:t>
      </w:r>
      <w:r w:rsidR="00066F5C" w:rsidRPr="008134BE">
        <w:rPr>
          <w:rFonts w:ascii="Myriad Pro" w:hAnsi="Myriad Pro" w:cs="Arial"/>
          <w:sz w:val="18"/>
          <w:szCs w:val="18"/>
        </w:rPr>
        <w:t>elfare</w:t>
      </w:r>
      <w:r w:rsidR="00DD3347" w:rsidRPr="008134BE">
        <w:rPr>
          <w:rFonts w:ascii="Myriad Pro" w:hAnsi="Myriad Pro" w:cs="Arial"/>
          <w:sz w:val="18"/>
          <w:szCs w:val="18"/>
        </w:rPr>
        <w:t xml:space="preserve"> of </w:t>
      </w:r>
      <w:r w:rsidR="00066F5C" w:rsidRPr="008134BE">
        <w:rPr>
          <w:rFonts w:ascii="Myriad Pro" w:hAnsi="Myriad Pro" w:cs="Arial"/>
          <w:sz w:val="18"/>
          <w:szCs w:val="18"/>
        </w:rPr>
        <w:t xml:space="preserve"> Republika Srpska, Minister of Health of the Federation of Bosnia and Herzegovina and Head of the </w:t>
      </w:r>
      <w:r w:rsidR="00066F5C" w:rsidRPr="008134BE">
        <w:rPr>
          <w:rFonts w:ascii="Myriad Pro" w:hAnsi="Myriad Pro" w:cs="Arial"/>
          <w:sz w:val="18"/>
          <w:szCs w:val="18"/>
          <w:lang w:val="bs-Latn-BA"/>
        </w:rPr>
        <w:t>Department of Health and other services Brčko District</w:t>
      </w:r>
      <w:r w:rsidR="00066F5C" w:rsidRPr="008134BE" w:rsidDel="00066F5C">
        <w:rPr>
          <w:rFonts w:ascii="Myriad Pro" w:hAnsi="Myriad Pro" w:cs="Arial"/>
          <w:sz w:val="18"/>
          <w:szCs w:val="18"/>
        </w:rPr>
        <w:t xml:space="preserve"> </w:t>
      </w:r>
      <w:r w:rsidRPr="008134BE">
        <w:rPr>
          <w:rFonts w:ascii="Myriad Pro" w:hAnsi="Myriad Pro" w:cs="Arial"/>
          <w:sz w:val="18"/>
          <w:szCs w:val="18"/>
        </w:rPr>
        <w:t xml:space="preserve"> with WHO technical assistance</w:t>
      </w:r>
      <w:r w:rsidR="00066F5C" w:rsidRPr="008134BE">
        <w:rPr>
          <w:rFonts w:ascii="Myriad Pro" w:hAnsi="Myriad Pro" w:cs="Arial"/>
          <w:sz w:val="18"/>
          <w:szCs w:val="18"/>
        </w:rPr>
        <w:t xml:space="preserve"> </w:t>
      </w:r>
      <w:r w:rsidR="003C10C0" w:rsidRPr="008134BE">
        <w:rPr>
          <w:rFonts w:ascii="Myriad Pro" w:hAnsi="Myriad Pro" w:cs="Arial"/>
          <w:sz w:val="18"/>
          <w:szCs w:val="18"/>
        </w:rPr>
        <w:t xml:space="preserve">have </w:t>
      </w:r>
      <w:r w:rsidR="00066F5C" w:rsidRPr="008134BE">
        <w:rPr>
          <w:rFonts w:ascii="Myriad Pro" w:hAnsi="Myriad Pro" w:cs="Arial"/>
          <w:sz w:val="18"/>
          <w:szCs w:val="18"/>
        </w:rPr>
        <w:t xml:space="preserve">implemented </w:t>
      </w:r>
      <w:r w:rsidRPr="008134BE">
        <w:rPr>
          <w:rFonts w:ascii="Myriad Pro" w:hAnsi="Myriad Pro" w:cs="Arial"/>
          <w:sz w:val="18"/>
          <w:szCs w:val="18"/>
        </w:rPr>
        <w:t xml:space="preserve"> a number of activities through EU-funded project “Support to Health Care Reform”. This component of the project begun with communicable disease surveillance system assessment at the country level. This assessment informed subsequent activities of the Communicable Diseases Working Group, which resulted in a new Communicable Diseases Surveillance Guidelines for BIH published in September 2006. However, the Guidelines have not been fully implemented yet. Tuberculosis surveillance is identified as the second priority in these guidelines following HIV/AIDS. Furthermore, country level assessment of microbiological laboratories was also completed towards end 2006 and was subject to deliberations between national and international stakeholders throughout 2007. </w:t>
      </w:r>
    </w:p>
    <w:p w:rsidR="008E457C" w:rsidRPr="008134BE" w:rsidRDefault="008E457C" w:rsidP="008E457C">
      <w:pPr>
        <w:jc w:val="both"/>
        <w:rPr>
          <w:rFonts w:cs="Arial"/>
          <w:sz w:val="18"/>
          <w:szCs w:val="18"/>
        </w:rPr>
      </w:pPr>
    </w:p>
    <w:p w:rsidR="008E457C" w:rsidRPr="008134BE" w:rsidRDefault="008E457C" w:rsidP="008E457C">
      <w:pPr>
        <w:jc w:val="both"/>
        <w:rPr>
          <w:rFonts w:ascii="Myriad Pro" w:hAnsi="Myriad Pro" w:cs="Arial"/>
          <w:sz w:val="18"/>
          <w:szCs w:val="18"/>
        </w:rPr>
      </w:pPr>
      <w:r w:rsidRPr="008134BE">
        <w:rPr>
          <w:rFonts w:ascii="Myriad Pro" w:hAnsi="Myriad Pro" w:cs="Arial"/>
          <w:sz w:val="18"/>
          <w:szCs w:val="18"/>
        </w:rPr>
        <w:t>In June 2008 Bosnia and Herzegovina signed the Stabilization and Association Agreement (SAA) with EU and its member states, whereas obligations related to public health are include as well. In addition, since June 1</w:t>
      </w:r>
      <w:r w:rsidRPr="008134BE">
        <w:rPr>
          <w:rFonts w:ascii="Myriad Pro" w:hAnsi="Myriad Pro" w:cs="Arial"/>
          <w:sz w:val="18"/>
          <w:szCs w:val="18"/>
          <w:vertAlign w:val="superscript"/>
        </w:rPr>
        <w:t>st</w:t>
      </w:r>
      <w:r w:rsidRPr="008134BE">
        <w:rPr>
          <w:rFonts w:ascii="Myriad Pro" w:hAnsi="Myriad Pro" w:cs="Arial"/>
          <w:sz w:val="18"/>
          <w:szCs w:val="18"/>
        </w:rPr>
        <w:t>, 2007 B&amp;H is in obligation to comply with International Health Regulations.</w:t>
      </w:r>
    </w:p>
    <w:p w:rsidR="008E457C" w:rsidRPr="008134BE" w:rsidRDefault="008E457C" w:rsidP="008E457C">
      <w:pPr>
        <w:widowControl w:val="0"/>
        <w:tabs>
          <w:tab w:val="left" w:pos="1418"/>
        </w:tabs>
        <w:jc w:val="both"/>
        <w:rPr>
          <w:rFonts w:ascii="Myriad Pro" w:hAnsi="Myriad Pro" w:cs="Arial"/>
          <w:sz w:val="18"/>
          <w:szCs w:val="18"/>
        </w:rPr>
      </w:pPr>
    </w:p>
    <w:p w:rsidR="008E457C" w:rsidRPr="008134BE" w:rsidRDefault="008E457C" w:rsidP="008E457C">
      <w:pPr>
        <w:widowControl w:val="0"/>
        <w:tabs>
          <w:tab w:val="left" w:pos="1418"/>
        </w:tabs>
        <w:jc w:val="both"/>
        <w:rPr>
          <w:rFonts w:ascii="Myriad Pro" w:hAnsi="Myriad Pro"/>
          <w:sz w:val="18"/>
          <w:szCs w:val="18"/>
        </w:rPr>
      </w:pPr>
      <w:r w:rsidRPr="008134BE">
        <w:rPr>
          <w:rFonts w:ascii="Myriad Pro" w:hAnsi="Myriad Pro"/>
          <w:sz w:val="18"/>
          <w:szCs w:val="18"/>
        </w:rPr>
        <w:t xml:space="preserve">Implementation of this project will contribute in improvement of </w:t>
      </w:r>
      <w:r w:rsidRPr="008134BE">
        <w:rPr>
          <w:rFonts w:ascii="Myriad Pro" w:hAnsi="Myriad Pro"/>
          <w:bCs/>
          <w:sz w:val="18"/>
          <w:szCs w:val="18"/>
        </w:rPr>
        <w:t>access</w:t>
      </w:r>
      <w:r w:rsidRPr="008134BE">
        <w:rPr>
          <w:rFonts w:ascii="Myriad Pro" w:hAnsi="Myriad Pro"/>
          <w:sz w:val="18"/>
          <w:szCs w:val="18"/>
        </w:rPr>
        <w:t xml:space="preserve"> and efficiency of respiratory health care services in Primary Health Care settings in BIH through implementation of Practical Approach to Lung Health(PAL) strategy (as a pilot project), strengthening  and extending  the DOTS+ pilot project of MDR-TB case management as well as ensuring and  maintaining  access to TB program for vulnerable groups with spatial attention to Roma and other vulnerable populations. </w:t>
      </w:r>
    </w:p>
    <w:p w:rsidR="008E457C" w:rsidRPr="008134BE" w:rsidRDefault="008E457C" w:rsidP="008E457C">
      <w:pPr>
        <w:jc w:val="both"/>
        <w:rPr>
          <w:rFonts w:ascii="Myriad Pro" w:hAnsi="Myriad Pro" w:cs="Arial"/>
          <w:sz w:val="18"/>
          <w:szCs w:val="18"/>
        </w:rPr>
      </w:pPr>
    </w:p>
    <w:p w:rsidR="008E457C" w:rsidRPr="008134BE" w:rsidRDefault="008E457C" w:rsidP="008E457C">
      <w:pPr>
        <w:jc w:val="both"/>
        <w:rPr>
          <w:rFonts w:ascii="Myriad Pro" w:hAnsi="Myriad Pro" w:cs="Arial"/>
          <w:sz w:val="18"/>
          <w:szCs w:val="18"/>
        </w:rPr>
      </w:pPr>
      <w:r w:rsidRPr="008134BE">
        <w:rPr>
          <w:rFonts w:ascii="Myriad Pro" w:hAnsi="Myriad Pro" w:cs="Arial"/>
          <w:sz w:val="18"/>
          <w:szCs w:val="18"/>
        </w:rPr>
        <w:t>Consolidated project is to be regarded as a continuation and further development of R6 project and is also aligned with general objectives of</w:t>
      </w:r>
      <w:r w:rsidR="00EE1333" w:rsidRPr="008134BE">
        <w:rPr>
          <w:rFonts w:ascii="Myriad Pro" w:hAnsi="Myriad Pro" w:cs="Arial"/>
          <w:iCs/>
          <w:sz w:val="18"/>
          <w:szCs w:val="18"/>
        </w:rPr>
        <w:t xml:space="preserve"> BiH Council of Ministers</w:t>
      </w:r>
      <w:r w:rsidR="00EE1333" w:rsidRPr="008134BE">
        <w:rPr>
          <w:rFonts w:ascii="Myriad Pro" w:hAnsi="Myriad Pro"/>
          <w:b/>
          <w:bCs/>
          <w:sz w:val="20"/>
          <w:szCs w:val="20"/>
        </w:rPr>
        <w:t>,</w:t>
      </w:r>
      <w:r w:rsidR="00EE1333" w:rsidRPr="008134BE">
        <w:rPr>
          <w:rFonts w:ascii="Myriad Pro" w:hAnsi="Myriad Pro" w:cs="Arial"/>
          <w:iCs/>
          <w:sz w:val="18"/>
          <w:szCs w:val="18"/>
        </w:rPr>
        <w:t xml:space="preserve"> Government of the Federation of Bosnia And Herzegovina, Government of Republika Srpska and Government of Br</w:t>
      </w:r>
      <w:r w:rsidR="00EE1333" w:rsidRPr="008134BE">
        <w:rPr>
          <w:rFonts w:ascii="Myriad Pro" w:hAnsi="Myriad Pro" w:cs="Arial"/>
          <w:iCs/>
          <w:sz w:val="18"/>
          <w:szCs w:val="18"/>
          <w:lang w:val="bs-Latn-BA"/>
        </w:rPr>
        <w:t>č</w:t>
      </w:r>
      <w:r w:rsidR="00EE1333" w:rsidRPr="008134BE">
        <w:rPr>
          <w:rFonts w:ascii="Myriad Pro" w:hAnsi="Myriad Pro" w:cs="Arial"/>
          <w:iCs/>
          <w:sz w:val="18"/>
          <w:szCs w:val="18"/>
        </w:rPr>
        <w:t xml:space="preserve">ko District releted to </w:t>
      </w:r>
      <w:r w:rsidRPr="008134BE">
        <w:rPr>
          <w:rFonts w:ascii="Myriad Pro" w:hAnsi="Myriad Pro" w:cs="Arial"/>
          <w:sz w:val="18"/>
          <w:szCs w:val="18"/>
        </w:rPr>
        <w:t>strengthening the governance and co-ordination of health systems in B&amp;H, and in support to systems’ orientation and focus towards ongoing primary health care/family medicine development and reform efforts in B&amp;H. It is designed after a careful review of existing ongoing Round 6 TB grant implementation, to further contribute to expansion and scale-up of existing DOTS-based T</w:t>
      </w:r>
      <w:r w:rsidR="00C922F6" w:rsidRPr="008134BE">
        <w:rPr>
          <w:rFonts w:ascii="Myriad Pro" w:hAnsi="Myriad Pro" w:cs="Arial"/>
          <w:sz w:val="18"/>
          <w:szCs w:val="18"/>
        </w:rPr>
        <w:t xml:space="preserve">uberculosis programmes </w:t>
      </w:r>
      <w:r w:rsidRPr="008134BE">
        <w:rPr>
          <w:rFonts w:ascii="Myriad Pro" w:hAnsi="Myriad Pro" w:cs="Arial"/>
          <w:sz w:val="18"/>
          <w:szCs w:val="18"/>
        </w:rPr>
        <w:t xml:space="preserve">in B&amp;H. </w:t>
      </w:r>
    </w:p>
    <w:p w:rsidR="008E457C" w:rsidRPr="008134BE" w:rsidRDefault="008E457C" w:rsidP="008E457C">
      <w:pPr>
        <w:widowControl w:val="0"/>
        <w:tabs>
          <w:tab w:val="left" w:pos="1418"/>
        </w:tabs>
        <w:jc w:val="both"/>
        <w:rPr>
          <w:rFonts w:ascii="Myriad Pro" w:hAnsi="Myriad Pro"/>
          <w:sz w:val="18"/>
          <w:szCs w:val="18"/>
        </w:rPr>
      </w:pPr>
    </w:p>
    <w:p w:rsidR="008E457C" w:rsidRPr="008134BE" w:rsidRDefault="008E457C" w:rsidP="008E457C">
      <w:pPr>
        <w:spacing w:after="120"/>
        <w:jc w:val="both"/>
        <w:rPr>
          <w:rFonts w:ascii="Myriad Pro" w:hAnsi="Myriad Pro"/>
          <w:sz w:val="18"/>
          <w:szCs w:val="18"/>
        </w:rPr>
      </w:pPr>
      <w:r w:rsidRPr="008134BE">
        <w:rPr>
          <w:rFonts w:ascii="Myriad Pro" w:hAnsi="Myriad Pro"/>
          <w:sz w:val="18"/>
          <w:szCs w:val="18"/>
        </w:rPr>
        <w:t xml:space="preserve">This project has been developed by national experts through the CCM, under auspices of the UNDP and it is based on the Stop TB Strategy recommended by WHO. The implementation structure which will be set up by UNDP for implementation of this project will not only guarantee delivery of the project activities in time and in satisfactory quality, but it also has to enable simultaneous building of key national capacities to manage and sustainable maintain all of the future activities related to further strengthening of DOTS Strategy in BiH.  </w:t>
      </w:r>
    </w:p>
    <w:p w:rsidR="008E457C" w:rsidRPr="008134BE" w:rsidRDefault="008E457C" w:rsidP="008E457C">
      <w:pPr>
        <w:spacing w:before="240" w:after="120"/>
        <w:jc w:val="both"/>
        <w:rPr>
          <w:rFonts w:ascii="Myriad Pro" w:hAnsi="Myriad Pro"/>
          <w:sz w:val="18"/>
          <w:szCs w:val="18"/>
        </w:rPr>
      </w:pPr>
      <w:r w:rsidRPr="008134BE">
        <w:rPr>
          <w:rFonts w:ascii="Myriad Pro" w:hAnsi="Myriad Pro"/>
          <w:sz w:val="18"/>
          <w:szCs w:val="18"/>
        </w:rPr>
        <w:t>Main activities which will be implemented with aim to reach goal of this project are</w:t>
      </w:r>
    </w:p>
    <w:p w:rsidR="008E457C" w:rsidRPr="008134BE" w:rsidRDefault="008E457C" w:rsidP="008E457C">
      <w:pPr>
        <w:numPr>
          <w:ilvl w:val="0"/>
          <w:numId w:val="34"/>
        </w:numPr>
        <w:jc w:val="both"/>
        <w:rPr>
          <w:rFonts w:ascii="Myriad Pro" w:hAnsi="Myriad Pro"/>
          <w:iCs/>
          <w:sz w:val="18"/>
          <w:szCs w:val="18"/>
          <w:lang w:val="en-GB"/>
        </w:rPr>
      </w:pPr>
      <w:r w:rsidRPr="008134BE">
        <w:rPr>
          <w:rFonts w:ascii="Myriad Pro" w:hAnsi="Myriad Pro" w:cs="Arial"/>
          <w:sz w:val="18"/>
          <w:szCs w:val="18"/>
        </w:rPr>
        <w:lastRenderedPageBreak/>
        <w:t xml:space="preserve">Establishment of NTPs management units at all country referral levels, aligned within the complex political context of the country and divided responsibilities for health governance. </w:t>
      </w:r>
      <w:r w:rsidRPr="008134BE">
        <w:rPr>
          <w:rFonts w:ascii="Myriad Pro" w:hAnsi="Myriad Pro"/>
          <w:iCs/>
          <w:sz w:val="18"/>
          <w:szCs w:val="18"/>
          <w:lang w:val="en-GB"/>
        </w:rPr>
        <w:t>The aim is to establish   effective central structure for supervision of all TB management activities in the country, in coordination and cooperation with all other relevant state/entity institutions and agencies. TB management units with clearly defined managerial and reporting responsibilities will be established at state, entity</w:t>
      </w:r>
      <w:r w:rsidR="00CC7571" w:rsidRPr="008134BE">
        <w:rPr>
          <w:rFonts w:ascii="Myriad Pro" w:hAnsi="Myriad Pro"/>
          <w:iCs/>
          <w:sz w:val="18"/>
          <w:szCs w:val="18"/>
          <w:lang w:val="en-GB"/>
        </w:rPr>
        <w:t xml:space="preserve">, </w:t>
      </w:r>
      <w:r w:rsidRPr="008134BE">
        <w:rPr>
          <w:rFonts w:ascii="Myriad Pro" w:hAnsi="Myriad Pro"/>
          <w:iCs/>
          <w:sz w:val="18"/>
          <w:szCs w:val="18"/>
          <w:lang w:val="en-GB"/>
        </w:rPr>
        <w:t>district</w:t>
      </w:r>
      <w:r w:rsidR="009A0770" w:rsidRPr="008134BE">
        <w:rPr>
          <w:rFonts w:ascii="Myriad Pro" w:hAnsi="Myriad Pro"/>
          <w:iCs/>
          <w:sz w:val="18"/>
          <w:szCs w:val="18"/>
          <w:lang w:val="en-GB"/>
        </w:rPr>
        <w:t xml:space="preserve"> and</w:t>
      </w:r>
      <w:r w:rsidR="00CC7571" w:rsidRPr="008134BE">
        <w:rPr>
          <w:rFonts w:ascii="Myriad Pro" w:hAnsi="Myriad Pro"/>
          <w:iCs/>
          <w:sz w:val="18"/>
          <w:szCs w:val="18"/>
          <w:lang w:val="en-GB"/>
        </w:rPr>
        <w:t xml:space="preserve"> cantonal </w:t>
      </w:r>
      <w:r w:rsidRPr="008134BE">
        <w:rPr>
          <w:rFonts w:ascii="Myriad Pro" w:hAnsi="Myriad Pro"/>
          <w:iCs/>
          <w:sz w:val="18"/>
          <w:szCs w:val="18"/>
          <w:lang w:val="en-GB"/>
        </w:rPr>
        <w:t xml:space="preserve"> levels.</w:t>
      </w:r>
      <w:r w:rsidRPr="008134BE">
        <w:rPr>
          <w:rFonts w:ascii="Myriad Pro" w:hAnsi="Myriad Pro" w:cs="Arial"/>
          <w:sz w:val="18"/>
          <w:szCs w:val="18"/>
        </w:rPr>
        <w:t xml:space="preserve"> Further procurement would be planned under Round 9 after the end of 2011.</w:t>
      </w:r>
    </w:p>
    <w:p w:rsidR="008E457C" w:rsidRPr="008134BE" w:rsidRDefault="008E457C" w:rsidP="008E457C">
      <w:pPr>
        <w:ind w:left="720"/>
        <w:jc w:val="both"/>
        <w:rPr>
          <w:rFonts w:ascii="Myriad Pro" w:hAnsi="Myriad Pro"/>
          <w:iCs/>
          <w:sz w:val="18"/>
          <w:szCs w:val="18"/>
          <w:lang w:val="en-GB"/>
        </w:rPr>
      </w:pPr>
    </w:p>
    <w:p w:rsidR="008E457C" w:rsidRPr="008134BE" w:rsidRDefault="008E457C" w:rsidP="008E457C">
      <w:pPr>
        <w:numPr>
          <w:ilvl w:val="0"/>
          <w:numId w:val="34"/>
        </w:numPr>
        <w:jc w:val="both"/>
        <w:rPr>
          <w:rFonts w:ascii="Myriad Pro" w:hAnsi="Myriad Pro" w:cs="Arial"/>
          <w:sz w:val="18"/>
          <w:szCs w:val="18"/>
        </w:rPr>
      </w:pPr>
      <w:r w:rsidRPr="008134BE">
        <w:rPr>
          <w:rFonts w:ascii="Myriad Pro" w:hAnsi="Myriad Pro" w:cs="Arial"/>
          <w:sz w:val="18"/>
          <w:szCs w:val="18"/>
        </w:rPr>
        <w:t xml:space="preserve">Development and implementation of quality improvement measures for all laboratories in B&amp;H, in a sense to develop sustainable and purposeful laboratory network with occupational safety standards and quality control mechanisms. The aim is that every patient with pulmonary TB has access to quality controlled culture and DST.  </w:t>
      </w:r>
    </w:p>
    <w:p w:rsidR="008E457C" w:rsidRPr="008134BE" w:rsidRDefault="008E457C" w:rsidP="008E457C">
      <w:pPr>
        <w:jc w:val="both"/>
        <w:rPr>
          <w:rFonts w:ascii="Myriad Pro" w:hAnsi="Myriad Pro" w:cs="Arial"/>
          <w:sz w:val="18"/>
          <w:szCs w:val="18"/>
        </w:rPr>
      </w:pPr>
    </w:p>
    <w:p w:rsidR="008E457C" w:rsidRPr="008134BE" w:rsidRDefault="008E457C" w:rsidP="008E457C">
      <w:pPr>
        <w:numPr>
          <w:ilvl w:val="0"/>
          <w:numId w:val="34"/>
        </w:numPr>
        <w:jc w:val="both"/>
        <w:rPr>
          <w:rFonts w:ascii="Myriad Pro" w:hAnsi="Myriad Pro" w:cs="Arial"/>
          <w:sz w:val="18"/>
          <w:szCs w:val="18"/>
        </w:rPr>
      </w:pPr>
      <w:r w:rsidRPr="008134BE">
        <w:rPr>
          <w:rFonts w:ascii="Myriad Pro" w:hAnsi="Myriad Pro" w:cs="Arial"/>
          <w:sz w:val="18"/>
          <w:szCs w:val="18"/>
        </w:rPr>
        <w:t xml:space="preserve">Development infection control policies and practices, and addressing emerging challenges such as MDR-TB. </w:t>
      </w:r>
      <w:r w:rsidRPr="008134BE">
        <w:rPr>
          <w:rFonts w:ascii="Myriad Pro" w:hAnsi="Myriad Pro" w:cs="Arial"/>
          <w:sz w:val="18"/>
          <w:szCs w:val="18"/>
          <w:lang w:val="en-GB"/>
        </w:rPr>
        <w:t>The aims are timely discovery of the cases, appropriate treatment of MDR patients and prevention of transmission of resistant strains.</w:t>
      </w:r>
    </w:p>
    <w:p w:rsidR="008E457C" w:rsidRPr="008134BE" w:rsidRDefault="008E457C" w:rsidP="008E457C">
      <w:pPr>
        <w:jc w:val="both"/>
        <w:rPr>
          <w:rFonts w:ascii="Myriad Pro" w:hAnsi="Myriad Pro" w:cs="Arial"/>
          <w:sz w:val="18"/>
          <w:szCs w:val="18"/>
        </w:rPr>
      </w:pPr>
    </w:p>
    <w:p w:rsidR="008E457C" w:rsidRPr="008134BE" w:rsidRDefault="008E457C" w:rsidP="008E457C">
      <w:pPr>
        <w:numPr>
          <w:ilvl w:val="0"/>
          <w:numId w:val="34"/>
        </w:numPr>
        <w:jc w:val="both"/>
        <w:rPr>
          <w:rFonts w:ascii="Myriad Pro" w:hAnsi="Myriad Pro" w:cs="Arial"/>
          <w:sz w:val="18"/>
          <w:szCs w:val="18"/>
        </w:rPr>
      </w:pPr>
      <w:r w:rsidRPr="008134BE">
        <w:rPr>
          <w:rFonts w:ascii="Myriad Pro" w:hAnsi="Myriad Pro" w:cs="Arial"/>
          <w:sz w:val="18"/>
          <w:szCs w:val="18"/>
        </w:rPr>
        <w:t>Scaling up of primary health care services, with the introducing of PAL strategy</w:t>
      </w:r>
      <w:r w:rsidRPr="008134BE">
        <w:rPr>
          <w:rFonts w:ascii="Myriad Pro" w:hAnsi="Myriad Pro" w:cs="Arial"/>
          <w:bCs/>
          <w:sz w:val="18"/>
          <w:szCs w:val="18"/>
          <w:lang w:val="hr-HR"/>
        </w:rPr>
        <w:t>.</w:t>
      </w:r>
      <w:r w:rsidRPr="008134BE">
        <w:rPr>
          <w:rFonts w:ascii="Myriad Pro" w:hAnsi="Myriad Pro" w:cs="Arial"/>
          <w:sz w:val="18"/>
          <w:szCs w:val="18"/>
        </w:rPr>
        <w:t xml:space="preserve"> </w:t>
      </w:r>
      <w:r w:rsidRPr="008134BE">
        <w:rPr>
          <w:rFonts w:ascii="Myriad Pro" w:hAnsi="Myriad Pro"/>
          <w:sz w:val="18"/>
          <w:szCs w:val="18"/>
        </w:rPr>
        <w:t>By linking TB control activities to proper management of all common respiratory conditions through PAL, four main benefits are expected: to increase awareness of respiratory symptoms in the community, to motivate patients with respiratory symptoms to seek appropriate care, to improve the efficiency and quality of health services delivery, use of drugs and management of resources for respiratory conditions at PHC settings, to increase TB case detection and enhance the TB patient’s adherence to treatment.</w:t>
      </w:r>
    </w:p>
    <w:p w:rsidR="008E457C" w:rsidRPr="008134BE" w:rsidRDefault="008E457C" w:rsidP="008E457C">
      <w:pPr>
        <w:jc w:val="both"/>
        <w:rPr>
          <w:rFonts w:ascii="Myriad Pro" w:hAnsi="Myriad Pro" w:cs="Arial"/>
          <w:sz w:val="18"/>
          <w:szCs w:val="18"/>
        </w:rPr>
      </w:pPr>
    </w:p>
    <w:p w:rsidR="008E457C" w:rsidRPr="008134BE" w:rsidRDefault="008E457C" w:rsidP="008E457C">
      <w:pPr>
        <w:numPr>
          <w:ilvl w:val="0"/>
          <w:numId w:val="34"/>
        </w:numPr>
        <w:jc w:val="both"/>
        <w:rPr>
          <w:rFonts w:ascii="Myriad Pro" w:hAnsi="Myriad Pro" w:cs="Arial"/>
          <w:sz w:val="18"/>
          <w:szCs w:val="18"/>
        </w:rPr>
      </w:pPr>
      <w:r w:rsidRPr="008134BE">
        <w:rPr>
          <w:rFonts w:ascii="Myriad Pro" w:hAnsi="Myriad Pro" w:cs="Arial"/>
          <w:sz w:val="18"/>
          <w:szCs w:val="18"/>
        </w:rPr>
        <w:t>Strengthening of health system efforts to provide adequate health care, with focuses on TB, to the Roma and other vulnerable population. These actions should be followed by the enhancing of the community TB care, than with the advocacy, communication and social mobilization efforts for appropriate health care access, as well.</w:t>
      </w:r>
    </w:p>
    <w:p w:rsidR="00EC788B" w:rsidRPr="008134BE" w:rsidRDefault="00EC788B" w:rsidP="00EC788B">
      <w:pPr>
        <w:jc w:val="both"/>
        <w:rPr>
          <w:rFonts w:ascii="Myriad Pro" w:hAnsi="Myriad Pro"/>
          <w:b/>
          <w:sz w:val="18"/>
          <w:szCs w:val="18"/>
        </w:rPr>
      </w:pPr>
    </w:p>
    <w:p w:rsidR="00A309F8" w:rsidRPr="008134BE" w:rsidRDefault="00A309F8" w:rsidP="00EC788B">
      <w:pPr>
        <w:jc w:val="both"/>
        <w:rPr>
          <w:rFonts w:ascii="Myriad Pro" w:hAnsi="Myriad Pro"/>
          <w:b/>
          <w:sz w:val="18"/>
          <w:szCs w:val="18"/>
        </w:rPr>
      </w:pPr>
    </w:p>
    <w:p w:rsidR="00A309F8" w:rsidRPr="008134BE" w:rsidRDefault="00A309F8" w:rsidP="00EC788B">
      <w:pPr>
        <w:jc w:val="both"/>
        <w:rPr>
          <w:rFonts w:ascii="Myriad Pro" w:hAnsi="Myriad Pro"/>
          <w:b/>
          <w:sz w:val="22"/>
          <w:szCs w:val="22"/>
        </w:rPr>
        <w:sectPr w:rsidR="00A309F8" w:rsidRPr="008134BE" w:rsidSect="0032139D">
          <w:headerReference w:type="even" r:id="rId12"/>
          <w:footerReference w:type="even" r:id="rId13"/>
          <w:footerReference w:type="default" r:id="rId14"/>
          <w:headerReference w:type="first" r:id="rId15"/>
          <w:type w:val="oddPage"/>
          <w:pgSz w:w="12240" w:h="15840" w:code="1"/>
          <w:pgMar w:top="899" w:right="1200" w:bottom="719" w:left="1200" w:header="720" w:footer="720" w:gutter="0"/>
          <w:pgNumType w:start="1"/>
          <w:cols w:space="720"/>
          <w:docGrid w:linePitch="360"/>
        </w:sectPr>
      </w:pPr>
    </w:p>
    <w:p w:rsidR="00EC788B" w:rsidRPr="008134BE" w:rsidRDefault="00EC788B" w:rsidP="00EC788B">
      <w:pPr>
        <w:rPr>
          <w:rFonts w:ascii="Myriad Pro" w:hAnsi="Myriad Pro"/>
          <w:b/>
          <w:sz w:val="18"/>
          <w:szCs w:val="18"/>
        </w:rPr>
      </w:pPr>
      <w:r w:rsidRPr="008134BE">
        <w:rPr>
          <w:rFonts w:ascii="Myriad Pro" w:hAnsi="Myriad Pro"/>
          <w:b/>
          <w:sz w:val="18"/>
          <w:szCs w:val="18"/>
        </w:rPr>
        <w:lastRenderedPageBreak/>
        <w:t>PROJECT RESULTS AND RESOURCES FRAMEWORK</w:t>
      </w:r>
    </w:p>
    <w:p w:rsidR="008B2671" w:rsidRPr="008134BE" w:rsidRDefault="008B2671" w:rsidP="00EC788B">
      <w:pPr>
        <w:rPr>
          <w:rFonts w:ascii="Myriad Pro" w:hAnsi="Myriad Pro"/>
          <w:b/>
          <w:sz w:val="18"/>
          <w:szCs w:val="18"/>
        </w:rPr>
      </w:pPr>
    </w:p>
    <w:p w:rsidR="008B2671" w:rsidRPr="008134BE" w:rsidRDefault="008B2671" w:rsidP="00EC788B">
      <w:pPr>
        <w:rPr>
          <w:rFonts w:ascii="Myriad Pro" w:hAnsi="Myriad Pro"/>
          <w:b/>
          <w:sz w:val="18"/>
          <w:szCs w:val="18"/>
        </w:rPr>
      </w:pPr>
    </w:p>
    <w:p w:rsidR="008B2671" w:rsidRPr="008134BE" w:rsidRDefault="008B2671" w:rsidP="00EC788B">
      <w:pPr>
        <w:rPr>
          <w:rFonts w:ascii="Myriad Pro" w:hAnsi="Myriad Pro"/>
          <w:b/>
          <w:sz w:val="18"/>
          <w:szCs w:val="18"/>
        </w:rPr>
      </w:pPr>
    </w:p>
    <w:tbl>
      <w:tblPr>
        <w:tblW w:w="5061" w:type="pct"/>
        <w:tblLayout w:type="fixed"/>
        <w:tblLook w:val="04A0"/>
      </w:tblPr>
      <w:tblGrid>
        <w:gridCol w:w="1189"/>
        <w:gridCol w:w="915"/>
        <w:gridCol w:w="1240"/>
        <w:gridCol w:w="2521"/>
        <w:gridCol w:w="4679"/>
        <w:gridCol w:w="1350"/>
        <w:gridCol w:w="1443"/>
      </w:tblGrid>
      <w:tr w:rsidR="003931B6" w:rsidRPr="008134BE" w:rsidTr="00A079CF">
        <w:trPr>
          <w:cantSplit/>
          <w:trHeight w:val="900"/>
        </w:trPr>
        <w:tc>
          <w:tcPr>
            <w:tcW w:w="446" w:type="pct"/>
            <w:tcBorders>
              <w:top w:val="single" w:sz="8" w:space="0" w:color="auto"/>
              <w:left w:val="single" w:sz="8" w:space="0" w:color="auto"/>
              <w:bottom w:val="nil"/>
              <w:right w:val="single" w:sz="8" w:space="0" w:color="000000"/>
            </w:tcBorders>
          </w:tcPr>
          <w:p w:rsidR="003931B6" w:rsidRPr="008134BE" w:rsidRDefault="003931B6">
            <w:pPr>
              <w:rPr>
                <w:rFonts w:ascii="Myriad Pro" w:hAnsi="Myriad Pro" w:cs="Calibri"/>
                <w:b/>
                <w:bCs/>
                <w:sz w:val="18"/>
                <w:szCs w:val="18"/>
              </w:rPr>
            </w:pPr>
          </w:p>
        </w:tc>
        <w:tc>
          <w:tcPr>
            <w:tcW w:w="4554" w:type="pct"/>
            <w:gridSpan w:val="6"/>
            <w:tcBorders>
              <w:top w:val="single" w:sz="8" w:space="0" w:color="auto"/>
              <w:left w:val="single" w:sz="8" w:space="0" w:color="auto"/>
              <w:bottom w:val="nil"/>
              <w:right w:val="single" w:sz="8" w:space="0" w:color="000000"/>
            </w:tcBorders>
            <w:shd w:val="clear" w:color="auto" w:fill="auto"/>
            <w:vAlign w:val="center"/>
            <w:hideMark/>
          </w:tcPr>
          <w:p w:rsidR="003931B6" w:rsidRPr="008134BE" w:rsidRDefault="003931B6">
            <w:pPr>
              <w:rPr>
                <w:rFonts w:ascii="Myriad Pro" w:hAnsi="Myriad Pro" w:cs="Calibri"/>
                <w:b/>
                <w:bCs/>
                <w:sz w:val="18"/>
                <w:szCs w:val="18"/>
              </w:rPr>
            </w:pPr>
            <w:r w:rsidRPr="008134BE">
              <w:rPr>
                <w:rFonts w:ascii="Myriad Pro" w:hAnsi="Myriad Pro" w:cs="Calibri"/>
                <w:b/>
                <w:bCs/>
                <w:sz w:val="18"/>
                <w:szCs w:val="18"/>
              </w:rPr>
              <w:t xml:space="preserve">Intended Outcome as stated in the Country/ Regional/ Global Programme Results and Resource Framework: </w:t>
            </w:r>
          </w:p>
        </w:tc>
      </w:tr>
      <w:tr w:rsidR="003931B6" w:rsidRPr="008134BE" w:rsidTr="00A079CF">
        <w:trPr>
          <w:trHeight w:val="83"/>
        </w:trPr>
        <w:tc>
          <w:tcPr>
            <w:tcW w:w="446" w:type="pct"/>
            <w:tcBorders>
              <w:top w:val="nil"/>
              <w:left w:val="single" w:sz="8" w:space="0" w:color="auto"/>
              <w:bottom w:val="single" w:sz="8" w:space="0" w:color="auto"/>
              <w:right w:val="single" w:sz="8" w:space="0" w:color="000000"/>
            </w:tcBorders>
          </w:tcPr>
          <w:p w:rsidR="003931B6" w:rsidRPr="008134BE" w:rsidRDefault="003931B6">
            <w:pPr>
              <w:rPr>
                <w:rFonts w:ascii="Myriad Pro" w:hAnsi="Myriad Pro" w:cs="Calibri"/>
                <w:sz w:val="18"/>
                <w:szCs w:val="18"/>
              </w:rPr>
            </w:pPr>
          </w:p>
        </w:tc>
        <w:tc>
          <w:tcPr>
            <w:tcW w:w="4554" w:type="pct"/>
            <w:gridSpan w:val="6"/>
            <w:tcBorders>
              <w:top w:val="nil"/>
              <w:left w:val="single" w:sz="8" w:space="0" w:color="auto"/>
              <w:bottom w:val="single" w:sz="8" w:space="0" w:color="auto"/>
              <w:right w:val="single" w:sz="8" w:space="0" w:color="000000"/>
            </w:tcBorders>
            <w:shd w:val="clear" w:color="auto" w:fill="auto"/>
            <w:hideMark/>
          </w:tcPr>
          <w:p w:rsidR="003931B6" w:rsidRPr="008134BE" w:rsidRDefault="003931B6">
            <w:pPr>
              <w:rPr>
                <w:rFonts w:ascii="Myriad Pro" w:hAnsi="Myriad Pro" w:cs="Calibri"/>
                <w:sz w:val="18"/>
                <w:szCs w:val="18"/>
              </w:rPr>
            </w:pPr>
            <w:r w:rsidRPr="008134BE">
              <w:rPr>
                <w:rFonts w:ascii="Myriad Pro" w:hAnsi="Myriad Pro" w:cs="Calibri"/>
                <w:sz w:val="18"/>
                <w:szCs w:val="18"/>
              </w:rPr>
              <w:t xml:space="preserve">UNDAF Outcome 4:  Human Security, </w:t>
            </w:r>
            <w:r w:rsidR="007C6004" w:rsidRPr="008134BE">
              <w:rPr>
                <w:rFonts w:ascii="Myriad Pro" w:hAnsi="Myriad Pro" w:cs="Calibri"/>
                <w:sz w:val="18"/>
                <w:szCs w:val="18"/>
              </w:rPr>
              <w:t>“Government at central and local level develops regulatory and institutional frameworks to mitigate risk and respond to disasters and outbreaks of communicable diseases, including HIV/AIDS, tuberculosis, and pandemic influenza”</w:t>
            </w:r>
          </w:p>
          <w:p w:rsidR="003931B6" w:rsidRPr="008134BE" w:rsidRDefault="003931B6">
            <w:pPr>
              <w:rPr>
                <w:rFonts w:ascii="Myriad Pro" w:hAnsi="Myriad Pro" w:cs="Calibri"/>
                <w:sz w:val="18"/>
                <w:szCs w:val="18"/>
              </w:rPr>
            </w:pPr>
          </w:p>
          <w:p w:rsidR="003931B6" w:rsidRPr="008134BE" w:rsidRDefault="007C6004" w:rsidP="009A12FA">
            <w:pPr>
              <w:rPr>
                <w:rFonts w:ascii="Myriad Pro" w:hAnsi="Myriad Pro" w:cs="Calibri"/>
                <w:sz w:val="18"/>
                <w:szCs w:val="18"/>
              </w:rPr>
            </w:pPr>
            <w:r w:rsidRPr="008134BE">
              <w:rPr>
                <w:rFonts w:ascii="Myriad Pro" w:hAnsi="Myriad Pro" w:cs="Calibri"/>
                <w:sz w:val="18"/>
                <w:szCs w:val="18"/>
              </w:rPr>
              <w:t>CPAP Outcome 5. Strengthened national capacities to prevent crisis and conflict through development and implementation of national Strategies and Action plans for mitigation of risks, threat caused by communicable diseases,  improved management of mine action and weapons control, prevention of armed violence and crime and integrated border management</w:t>
            </w:r>
          </w:p>
          <w:p w:rsidR="003931B6" w:rsidRPr="008134BE" w:rsidRDefault="003931B6">
            <w:pPr>
              <w:rPr>
                <w:rFonts w:ascii="Myriad Pro" w:hAnsi="Myriad Pro" w:cs="Calibri"/>
                <w:sz w:val="18"/>
                <w:szCs w:val="18"/>
              </w:rPr>
            </w:pPr>
          </w:p>
        </w:tc>
      </w:tr>
      <w:tr w:rsidR="003931B6" w:rsidRPr="008134BE" w:rsidTr="00A079CF">
        <w:trPr>
          <w:trHeight w:val="83"/>
        </w:trPr>
        <w:tc>
          <w:tcPr>
            <w:tcW w:w="446" w:type="pct"/>
            <w:tcBorders>
              <w:top w:val="nil"/>
              <w:left w:val="single" w:sz="8" w:space="0" w:color="auto"/>
              <w:bottom w:val="single" w:sz="8" w:space="0" w:color="auto"/>
              <w:right w:val="single" w:sz="8" w:space="0" w:color="000000"/>
            </w:tcBorders>
          </w:tcPr>
          <w:p w:rsidR="003931B6" w:rsidRPr="008134BE" w:rsidRDefault="003931B6" w:rsidP="009A12FA">
            <w:pPr>
              <w:rPr>
                <w:rFonts w:ascii="Myriad Pro" w:hAnsi="Myriad Pro"/>
                <w:b/>
                <w:sz w:val="18"/>
                <w:szCs w:val="18"/>
              </w:rPr>
            </w:pPr>
          </w:p>
        </w:tc>
        <w:tc>
          <w:tcPr>
            <w:tcW w:w="4554" w:type="pct"/>
            <w:gridSpan w:val="6"/>
            <w:tcBorders>
              <w:top w:val="nil"/>
              <w:left w:val="single" w:sz="8" w:space="0" w:color="auto"/>
              <w:bottom w:val="single" w:sz="8" w:space="0" w:color="auto"/>
              <w:right w:val="single" w:sz="8" w:space="0" w:color="000000"/>
            </w:tcBorders>
            <w:shd w:val="clear" w:color="auto" w:fill="auto"/>
            <w:hideMark/>
          </w:tcPr>
          <w:p w:rsidR="003931B6" w:rsidRPr="008134BE" w:rsidRDefault="003931B6" w:rsidP="009A12FA">
            <w:pPr>
              <w:rPr>
                <w:rFonts w:ascii="Myriad Pro" w:hAnsi="Myriad Pro"/>
                <w:b/>
                <w:sz w:val="18"/>
                <w:szCs w:val="18"/>
              </w:rPr>
            </w:pPr>
            <w:r w:rsidRPr="008134BE">
              <w:rPr>
                <w:rFonts w:ascii="Myriad Pro" w:hAnsi="Myriad Pro"/>
                <w:b/>
                <w:sz w:val="18"/>
                <w:szCs w:val="18"/>
              </w:rPr>
              <w:t>Outcome indicators as stated in the Country/ Regional/ Global Programme Results and Resources Framework, including baseline and targets.</w:t>
            </w:r>
          </w:p>
          <w:p w:rsidR="003931B6" w:rsidRPr="008134BE" w:rsidRDefault="003931B6" w:rsidP="009A12FA">
            <w:pPr>
              <w:rPr>
                <w:rFonts w:ascii="Myriad Pro" w:hAnsi="Myriad Pro" w:cs="Calibri"/>
                <w:sz w:val="18"/>
                <w:szCs w:val="18"/>
              </w:rPr>
            </w:pPr>
            <w:r w:rsidRPr="008134BE">
              <w:rPr>
                <w:rFonts w:ascii="Myriad Pro" w:hAnsi="Myriad Pro" w:cs="Calibri"/>
                <w:sz w:val="18"/>
                <w:szCs w:val="18"/>
              </w:rPr>
              <w:t>UNDAF Indicators:</w:t>
            </w:r>
          </w:p>
          <w:p w:rsidR="003931B6" w:rsidRPr="008134BE" w:rsidRDefault="003931B6" w:rsidP="004A78DD">
            <w:pPr>
              <w:pStyle w:val="ListParagraph"/>
              <w:numPr>
                <w:ilvl w:val="0"/>
                <w:numId w:val="38"/>
              </w:numPr>
              <w:autoSpaceDE w:val="0"/>
              <w:autoSpaceDN w:val="0"/>
              <w:adjustRightInd w:val="0"/>
              <w:rPr>
                <w:rFonts w:ascii="Myriad Pro" w:hAnsi="Myriad Pro" w:cs="Calibri"/>
                <w:sz w:val="18"/>
                <w:szCs w:val="18"/>
              </w:rPr>
            </w:pPr>
            <w:r w:rsidRPr="008134BE">
              <w:rPr>
                <w:rFonts w:ascii="Myriad Pro" w:hAnsi="Myriad Pro" w:cs="Calibri"/>
                <w:sz w:val="18"/>
                <w:szCs w:val="18"/>
              </w:rPr>
              <w:t>Indicator 4.1.2b: # of policies and standards to improve access to health protection and information developed according to international recommendations.</w:t>
            </w:r>
          </w:p>
          <w:p w:rsidR="003931B6" w:rsidRPr="008134BE" w:rsidRDefault="003931B6" w:rsidP="004A78DD">
            <w:pPr>
              <w:pStyle w:val="ListParagraph"/>
              <w:autoSpaceDE w:val="0"/>
              <w:autoSpaceDN w:val="0"/>
              <w:adjustRightInd w:val="0"/>
              <w:rPr>
                <w:rFonts w:ascii="Myriad Pro" w:hAnsi="Myriad Pro" w:cs="Calibri"/>
                <w:sz w:val="18"/>
                <w:szCs w:val="18"/>
              </w:rPr>
            </w:pPr>
          </w:p>
          <w:p w:rsidR="003931B6" w:rsidRPr="008134BE" w:rsidRDefault="003931B6" w:rsidP="009A12FA">
            <w:pPr>
              <w:autoSpaceDE w:val="0"/>
              <w:autoSpaceDN w:val="0"/>
              <w:adjustRightInd w:val="0"/>
              <w:rPr>
                <w:rFonts w:ascii="Myriad Pro" w:hAnsi="Myriad Pro" w:cs="Calibri"/>
                <w:sz w:val="18"/>
                <w:szCs w:val="18"/>
              </w:rPr>
            </w:pPr>
            <w:r w:rsidRPr="008134BE">
              <w:rPr>
                <w:rFonts w:ascii="Myriad Pro" w:hAnsi="Myriad Pro" w:cs="Calibri"/>
                <w:sz w:val="18"/>
                <w:szCs w:val="18"/>
              </w:rPr>
              <w:t>CPAP Indicators:</w:t>
            </w:r>
          </w:p>
          <w:p w:rsidR="003931B6" w:rsidRPr="008134BE" w:rsidRDefault="003931B6" w:rsidP="004A78DD">
            <w:pPr>
              <w:pStyle w:val="ListParagraph"/>
              <w:numPr>
                <w:ilvl w:val="0"/>
                <w:numId w:val="38"/>
              </w:numPr>
              <w:autoSpaceDE w:val="0"/>
              <w:autoSpaceDN w:val="0"/>
              <w:adjustRightInd w:val="0"/>
              <w:rPr>
                <w:rFonts w:ascii="Myriad Pro" w:hAnsi="Myriad Pro" w:cs="Calibri"/>
                <w:sz w:val="18"/>
                <w:szCs w:val="18"/>
              </w:rPr>
            </w:pPr>
            <w:r w:rsidRPr="008134BE">
              <w:rPr>
                <w:rFonts w:ascii="Myriad Pro" w:hAnsi="Myriad Pro" w:cs="Calibri"/>
                <w:sz w:val="18"/>
                <w:szCs w:val="18"/>
              </w:rPr>
              <w:t>Indicator 5.6.a: Number of trainings for TB doctors, nurses, F.Ds. and laboratory staff</w:t>
            </w:r>
          </w:p>
          <w:p w:rsidR="003931B6" w:rsidRPr="008134BE" w:rsidRDefault="003931B6" w:rsidP="004A78DD">
            <w:pPr>
              <w:pStyle w:val="ListParagraph"/>
              <w:numPr>
                <w:ilvl w:val="0"/>
                <w:numId w:val="38"/>
              </w:numPr>
              <w:autoSpaceDE w:val="0"/>
              <w:autoSpaceDN w:val="0"/>
              <w:adjustRightInd w:val="0"/>
              <w:rPr>
                <w:rFonts w:ascii="Myriad Pro" w:hAnsi="Myriad Pro" w:cs="Calibri"/>
                <w:sz w:val="18"/>
                <w:szCs w:val="18"/>
              </w:rPr>
            </w:pPr>
            <w:r w:rsidRPr="008134BE">
              <w:rPr>
                <w:rFonts w:ascii="Myriad Pro" w:hAnsi="Myriad Pro" w:cs="Calibri"/>
                <w:sz w:val="18"/>
                <w:szCs w:val="18"/>
              </w:rPr>
              <w:t>Indicator 5.6.b: Number of FLD provided to TB patients</w:t>
            </w:r>
          </w:p>
          <w:p w:rsidR="003931B6" w:rsidRPr="008134BE" w:rsidRDefault="003931B6" w:rsidP="004A78DD">
            <w:pPr>
              <w:pStyle w:val="ListParagraph"/>
              <w:numPr>
                <w:ilvl w:val="0"/>
                <w:numId w:val="38"/>
              </w:numPr>
              <w:autoSpaceDE w:val="0"/>
              <w:autoSpaceDN w:val="0"/>
              <w:adjustRightInd w:val="0"/>
              <w:rPr>
                <w:rFonts w:ascii="Myriad Pro" w:hAnsi="Myriad Pro" w:cs="Calibri"/>
                <w:sz w:val="18"/>
                <w:szCs w:val="18"/>
              </w:rPr>
            </w:pPr>
            <w:r w:rsidRPr="008134BE">
              <w:rPr>
                <w:rFonts w:ascii="Myriad Pro" w:hAnsi="Myriad Pro" w:cs="Calibri"/>
                <w:sz w:val="18"/>
                <w:szCs w:val="18"/>
              </w:rPr>
              <w:t>Indicator 5.6.c: Adopted the new Stop TB strategy</w:t>
            </w:r>
          </w:p>
          <w:p w:rsidR="003931B6" w:rsidRPr="008134BE" w:rsidRDefault="003931B6" w:rsidP="009A12FA">
            <w:pPr>
              <w:pStyle w:val="ListParagraph"/>
              <w:numPr>
                <w:ilvl w:val="0"/>
                <w:numId w:val="38"/>
              </w:numPr>
              <w:autoSpaceDE w:val="0"/>
              <w:autoSpaceDN w:val="0"/>
              <w:adjustRightInd w:val="0"/>
              <w:rPr>
                <w:rFonts w:ascii="Myriad Pro" w:hAnsi="Myriad Pro" w:cs="Calibri"/>
                <w:sz w:val="18"/>
                <w:szCs w:val="18"/>
              </w:rPr>
            </w:pPr>
            <w:r w:rsidRPr="008134BE">
              <w:rPr>
                <w:rFonts w:ascii="Myriad Pro" w:hAnsi="Myriad Pro" w:cs="Calibri"/>
                <w:sz w:val="18"/>
                <w:szCs w:val="18"/>
              </w:rPr>
              <w:t xml:space="preserve">Indicator 5.6.d: Created web page on TB </w:t>
            </w:r>
          </w:p>
          <w:p w:rsidR="003931B6" w:rsidRPr="008134BE" w:rsidRDefault="003931B6" w:rsidP="004A78DD">
            <w:pPr>
              <w:pStyle w:val="ListParagraph"/>
              <w:autoSpaceDE w:val="0"/>
              <w:autoSpaceDN w:val="0"/>
              <w:adjustRightInd w:val="0"/>
              <w:rPr>
                <w:rFonts w:ascii="Myriad Pro" w:hAnsi="Myriad Pro" w:cs="Calibri"/>
                <w:sz w:val="18"/>
                <w:szCs w:val="18"/>
              </w:rPr>
            </w:pPr>
          </w:p>
          <w:p w:rsidR="003931B6" w:rsidRPr="008134BE" w:rsidRDefault="003931B6" w:rsidP="00F6158D">
            <w:pPr>
              <w:autoSpaceDE w:val="0"/>
              <w:autoSpaceDN w:val="0"/>
              <w:adjustRightInd w:val="0"/>
              <w:rPr>
                <w:rFonts w:ascii="Myriad Pro" w:hAnsi="Myriad Pro" w:cs="Calibri"/>
                <w:sz w:val="18"/>
                <w:szCs w:val="18"/>
              </w:rPr>
            </w:pPr>
            <w:r w:rsidRPr="008134BE">
              <w:rPr>
                <w:rFonts w:ascii="Myriad Pro" w:hAnsi="Myriad Pro" w:cs="Calibri"/>
                <w:sz w:val="18"/>
                <w:szCs w:val="18"/>
              </w:rPr>
              <w:t>Global Fund Performance Framework:</w:t>
            </w:r>
          </w:p>
          <w:p w:rsidR="003931B6" w:rsidRPr="008134BE" w:rsidRDefault="003931B6" w:rsidP="00F6158D">
            <w:pPr>
              <w:autoSpaceDE w:val="0"/>
              <w:autoSpaceDN w:val="0"/>
              <w:adjustRightInd w:val="0"/>
              <w:rPr>
                <w:rFonts w:ascii="Myriad Pro" w:hAnsi="Myriad Pro" w:cs="Calibri"/>
                <w:sz w:val="18"/>
                <w:szCs w:val="18"/>
              </w:rPr>
            </w:pPr>
          </w:p>
          <w:p w:rsidR="003931B6" w:rsidRPr="008134BE" w:rsidRDefault="003931B6" w:rsidP="004A78DD">
            <w:pPr>
              <w:pStyle w:val="ListParagraph"/>
              <w:numPr>
                <w:ilvl w:val="0"/>
                <w:numId w:val="39"/>
              </w:numPr>
              <w:autoSpaceDE w:val="0"/>
              <w:autoSpaceDN w:val="0"/>
              <w:adjustRightInd w:val="0"/>
              <w:rPr>
                <w:rFonts w:ascii="Myriad Pro" w:hAnsi="Myriad Pro" w:cs="Calibri"/>
                <w:sz w:val="18"/>
                <w:szCs w:val="18"/>
              </w:rPr>
            </w:pPr>
            <w:r w:rsidRPr="008134BE">
              <w:rPr>
                <w:rFonts w:ascii="Myriad Pro" w:hAnsi="Myriad Pro" w:cs="Calibri"/>
                <w:sz w:val="18"/>
                <w:szCs w:val="18"/>
              </w:rPr>
              <w:t>Indicator</w:t>
            </w:r>
            <w:r w:rsidRPr="008134BE">
              <w:rPr>
                <w:rFonts w:ascii="Myriad Pro" w:hAnsi="Myriad Pro" w:cs="Calibri"/>
                <w:sz w:val="18"/>
                <w:szCs w:val="18"/>
                <w:lang w:val="bs-Latn-BA"/>
              </w:rPr>
              <w:t>:</w:t>
            </w:r>
            <w:r w:rsidRPr="008134BE">
              <w:rPr>
                <w:rFonts w:ascii="Myriad Pro" w:hAnsi="Myriad Pro" w:cs="Calibri"/>
                <w:sz w:val="18"/>
                <w:szCs w:val="18"/>
              </w:rPr>
              <w:t xml:space="preserve"> Notification rate of new smear positive TB cases / number per year per 100 000 population</w:t>
            </w:r>
          </w:p>
          <w:p w:rsidR="003931B6" w:rsidRPr="008134BE" w:rsidRDefault="003931B6" w:rsidP="004A78DD">
            <w:pPr>
              <w:pStyle w:val="ListParagraph"/>
              <w:numPr>
                <w:ilvl w:val="0"/>
                <w:numId w:val="39"/>
              </w:numPr>
              <w:autoSpaceDE w:val="0"/>
              <w:autoSpaceDN w:val="0"/>
              <w:adjustRightInd w:val="0"/>
              <w:rPr>
                <w:rFonts w:ascii="Myriad Pro" w:hAnsi="Myriad Pro" w:cs="Calibri"/>
                <w:sz w:val="18"/>
                <w:szCs w:val="18"/>
              </w:rPr>
            </w:pPr>
            <w:r w:rsidRPr="008134BE">
              <w:rPr>
                <w:rFonts w:ascii="Myriad Pro" w:hAnsi="Myriad Pro"/>
                <w:sz w:val="18"/>
                <w:szCs w:val="18"/>
              </w:rPr>
              <w:t>Indicator: Number and percentage of new smear-positive TB patients successfully treated (cured plus completed treatment) among the new smear-positive TB patients registered</w:t>
            </w:r>
          </w:p>
          <w:p w:rsidR="003931B6" w:rsidRPr="008134BE" w:rsidRDefault="003931B6">
            <w:pPr>
              <w:rPr>
                <w:rFonts w:ascii="Myriad Pro" w:hAnsi="Myriad Pro" w:cs="Calibri"/>
                <w:sz w:val="18"/>
                <w:szCs w:val="18"/>
              </w:rPr>
            </w:pPr>
          </w:p>
        </w:tc>
      </w:tr>
      <w:tr w:rsidR="003931B6" w:rsidRPr="008134BE" w:rsidTr="00A079CF">
        <w:trPr>
          <w:trHeight w:val="83"/>
        </w:trPr>
        <w:tc>
          <w:tcPr>
            <w:tcW w:w="446" w:type="pct"/>
            <w:tcBorders>
              <w:top w:val="nil"/>
              <w:left w:val="single" w:sz="8" w:space="0" w:color="auto"/>
              <w:bottom w:val="single" w:sz="8" w:space="0" w:color="auto"/>
              <w:right w:val="single" w:sz="8" w:space="0" w:color="000000"/>
            </w:tcBorders>
          </w:tcPr>
          <w:p w:rsidR="003931B6" w:rsidRPr="008134BE" w:rsidRDefault="003931B6">
            <w:pPr>
              <w:rPr>
                <w:rFonts w:ascii="Myriad Pro" w:hAnsi="Myriad Pro" w:cs="Calibri"/>
                <w:sz w:val="18"/>
                <w:szCs w:val="18"/>
              </w:rPr>
            </w:pPr>
          </w:p>
        </w:tc>
        <w:tc>
          <w:tcPr>
            <w:tcW w:w="4554" w:type="pct"/>
            <w:gridSpan w:val="6"/>
            <w:tcBorders>
              <w:top w:val="nil"/>
              <w:left w:val="single" w:sz="8" w:space="0" w:color="auto"/>
              <w:bottom w:val="single" w:sz="8" w:space="0" w:color="auto"/>
              <w:right w:val="single" w:sz="8" w:space="0" w:color="000000"/>
            </w:tcBorders>
            <w:shd w:val="clear" w:color="auto" w:fill="auto"/>
            <w:hideMark/>
          </w:tcPr>
          <w:p w:rsidR="003931B6" w:rsidRPr="008134BE" w:rsidRDefault="003931B6">
            <w:pPr>
              <w:rPr>
                <w:rFonts w:ascii="Myriad Pro" w:hAnsi="Myriad Pro" w:cs="Calibri"/>
                <w:sz w:val="18"/>
                <w:szCs w:val="18"/>
              </w:rPr>
            </w:pPr>
          </w:p>
        </w:tc>
      </w:tr>
      <w:tr w:rsidR="003931B6" w:rsidRPr="008134BE" w:rsidTr="00A079CF">
        <w:trPr>
          <w:cantSplit/>
          <w:trHeight w:val="315"/>
        </w:trPr>
        <w:tc>
          <w:tcPr>
            <w:tcW w:w="446" w:type="pct"/>
            <w:tcBorders>
              <w:top w:val="single" w:sz="8" w:space="0" w:color="auto"/>
              <w:left w:val="single" w:sz="8" w:space="0" w:color="auto"/>
              <w:bottom w:val="single" w:sz="8" w:space="0" w:color="auto"/>
              <w:right w:val="single" w:sz="8" w:space="0" w:color="000000"/>
            </w:tcBorders>
          </w:tcPr>
          <w:p w:rsidR="003931B6" w:rsidRPr="008134BE" w:rsidRDefault="003931B6">
            <w:pPr>
              <w:rPr>
                <w:rFonts w:ascii="Myriad Pro" w:hAnsi="Myriad Pro" w:cs="Calibri"/>
                <w:b/>
                <w:bCs/>
                <w:sz w:val="18"/>
                <w:szCs w:val="18"/>
              </w:rPr>
            </w:pPr>
          </w:p>
        </w:tc>
        <w:tc>
          <w:tcPr>
            <w:tcW w:w="4554" w:type="pct"/>
            <w:gridSpan w:val="6"/>
            <w:tcBorders>
              <w:top w:val="single" w:sz="8" w:space="0" w:color="auto"/>
              <w:left w:val="single" w:sz="8" w:space="0" w:color="auto"/>
              <w:bottom w:val="single" w:sz="8" w:space="0" w:color="auto"/>
              <w:right w:val="single" w:sz="8" w:space="0" w:color="000000"/>
            </w:tcBorders>
            <w:shd w:val="clear" w:color="auto" w:fill="auto"/>
            <w:hideMark/>
          </w:tcPr>
          <w:p w:rsidR="003931B6" w:rsidRPr="008134BE" w:rsidRDefault="00F7713E" w:rsidP="00D73E2F">
            <w:pPr>
              <w:rPr>
                <w:rFonts w:ascii="Myriad Pro" w:hAnsi="Myriad Pro" w:cs="Calibri"/>
                <w:b/>
                <w:bCs/>
                <w:sz w:val="18"/>
                <w:szCs w:val="18"/>
              </w:rPr>
            </w:pPr>
            <w:r w:rsidRPr="008134BE">
              <w:rPr>
                <w:rFonts w:ascii="Myriad Pro" w:hAnsi="Myriad Pro" w:cs="Calibri"/>
                <w:b/>
                <w:bCs/>
                <w:sz w:val="18"/>
                <w:szCs w:val="18"/>
              </w:rPr>
              <w:t>Partnership Strategy</w:t>
            </w:r>
            <w:r w:rsidR="003931B6" w:rsidRPr="008134BE">
              <w:rPr>
                <w:rFonts w:ascii="Myriad Pro" w:hAnsi="Myriad Pro" w:cs="Calibri"/>
                <w:b/>
                <w:bCs/>
                <w:sz w:val="18"/>
                <w:szCs w:val="18"/>
              </w:rPr>
              <w:t xml:space="preserve"> </w:t>
            </w:r>
            <w:r w:rsidR="003931B6" w:rsidRPr="008134BE">
              <w:rPr>
                <w:rFonts w:ascii="Myriad Pro" w:hAnsi="Myriad Pro" w:cs="Calibri"/>
                <w:sz w:val="18"/>
                <w:szCs w:val="18"/>
              </w:rPr>
              <w:t xml:space="preserve">The partnership will be managed through different modalities of agreements, suchas  Letters of Agreement with Institute of Public Health of Federation of Bosnia and Herzegovina and Institute of public Health of RS, Project Cooperation Agreements with WV </w:t>
            </w:r>
            <w:r w:rsidR="00D73E2F" w:rsidRPr="008134BE">
              <w:rPr>
                <w:rFonts w:ascii="Myriad Pro" w:hAnsi="Myriad Pro"/>
                <w:sz w:val="18"/>
                <w:szCs w:val="18"/>
                <w:lang w:val="en-GB"/>
              </w:rPr>
              <w:t>NVOs/CSOs</w:t>
            </w:r>
          </w:p>
        </w:tc>
      </w:tr>
      <w:tr w:rsidR="003931B6" w:rsidRPr="008134BE" w:rsidTr="00A079CF">
        <w:trPr>
          <w:cantSplit/>
          <w:trHeight w:val="300"/>
        </w:trPr>
        <w:tc>
          <w:tcPr>
            <w:tcW w:w="446" w:type="pct"/>
            <w:tcBorders>
              <w:top w:val="single" w:sz="8" w:space="0" w:color="auto"/>
              <w:left w:val="single" w:sz="8" w:space="0" w:color="auto"/>
              <w:bottom w:val="nil"/>
              <w:right w:val="single" w:sz="8" w:space="0" w:color="000000"/>
            </w:tcBorders>
          </w:tcPr>
          <w:p w:rsidR="003931B6" w:rsidRPr="008134BE" w:rsidRDefault="003931B6">
            <w:pPr>
              <w:rPr>
                <w:rFonts w:ascii="Myriad Pro" w:hAnsi="Myriad Pro" w:cs="Calibri"/>
                <w:b/>
                <w:bCs/>
                <w:sz w:val="18"/>
                <w:szCs w:val="18"/>
              </w:rPr>
            </w:pPr>
          </w:p>
        </w:tc>
        <w:tc>
          <w:tcPr>
            <w:tcW w:w="4554" w:type="pct"/>
            <w:gridSpan w:val="6"/>
            <w:tcBorders>
              <w:top w:val="single" w:sz="8" w:space="0" w:color="auto"/>
              <w:left w:val="single" w:sz="8" w:space="0" w:color="auto"/>
              <w:bottom w:val="nil"/>
              <w:right w:val="single" w:sz="8" w:space="0" w:color="000000"/>
            </w:tcBorders>
            <w:shd w:val="clear" w:color="auto" w:fill="auto"/>
            <w:hideMark/>
          </w:tcPr>
          <w:p w:rsidR="003931B6" w:rsidRPr="008134BE" w:rsidRDefault="003931B6" w:rsidP="00D73E2F">
            <w:pPr>
              <w:rPr>
                <w:rFonts w:ascii="Myriad Pro" w:hAnsi="Myriad Pro" w:cs="Calibri"/>
                <w:b/>
                <w:bCs/>
                <w:sz w:val="18"/>
                <w:szCs w:val="18"/>
              </w:rPr>
            </w:pPr>
            <w:r w:rsidRPr="008134BE">
              <w:rPr>
                <w:rFonts w:ascii="Myriad Pro" w:hAnsi="Myriad Pro" w:cs="Calibri"/>
                <w:b/>
                <w:bCs/>
                <w:sz w:val="18"/>
                <w:szCs w:val="18"/>
              </w:rPr>
              <w:t>Project title and ID (ATLAS Award ID): / 45159</w:t>
            </w:r>
          </w:p>
        </w:tc>
      </w:tr>
      <w:tr w:rsidR="003931B6" w:rsidRPr="008134BE" w:rsidTr="00A079CF">
        <w:trPr>
          <w:trHeight w:val="558"/>
        </w:trPr>
        <w:tc>
          <w:tcPr>
            <w:tcW w:w="446" w:type="pct"/>
            <w:tcBorders>
              <w:top w:val="nil"/>
              <w:left w:val="single" w:sz="8" w:space="0" w:color="auto"/>
              <w:bottom w:val="single" w:sz="8" w:space="0" w:color="auto"/>
              <w:right w:val="single" w:sz="8" w:space="0" w:color="000000"/>
            </w:tcBorders>
          </w:tcPr>
          <w:p w:rsidR="003931B6" w:rsidRPr="008134BE" w:rsidRDefault="003931B6">
            <w:pPr>
              <w:rPr>
                <w:rFonts w:ascii="Myriad Pro" w:hAnsi="Myriad Pro" w:cs="Calibri"/>
                <w:sz w:val="18"/>
                <w:szCs w:val="18"/>
              </w:rPr>
            </w:pPr>
          </w:p>
        </w:tc>
        <w:tc>
          <w:tcPr>
            <w:tcW w:w="4554" w:type="pct"/>
            <w:gridSpan w:val="6"/>
            <w:tcBorders>
              <w:top w:val="nil"/>
              <w:left w:val="single" w:sz="8" w:space="0" w:color="auto"/>
              <w:bottom w:val="single" w:sz="8" w:space="0" w:color="auto"/>
              <w:right w:val="single" w:sz="8" w:space="0" w:color="000000"/>
            </w:tcBorders>
            <w:shd w:val="clear" w:color="auto" w:fill="auto"/>
            <w:vAlign w:val="center"/>
            <w:hideMark/>
          </w:tcPr>
          <w:p w:rsidR="003931B6" w:rsidRPr="008134BE" w:rsidRDefault="003931B6">
            <w:pPr>
              <w:rPr>
                <w:rFonts w:ascii="Myriad Pro" w:hAnsi="Myriad Pro" w:cs="Calibri"/>
                <w:b/>
                <w:bCs/>
                <w:sz w:val="18"/>
                <w:szCs w:val="18"/>
              </w:rPr>
            </w:pPr>
            <w:r w:rsidRPr="008134BE">
              <w:rPr>
                <w:rFonts w:ascii="Myriad Pro" w:hAnsi="Myriad Pro" w:cs="Calibri"/>
                <w:sz w:val="18"/>
                <w:szCs w:val="18"/>
              </w:rPr>
              <w:t xml:space="preserve">Strengthening of DOTS Strategy and Improving National Tuberculosis Programme, Including Multidrug Resistant and Infection Control, in Bosnia and Herzegovina;       </w:t>
            </w:r>
            <w:r w:rsidR="00D73E2F" w:rsidRPr="008134BE">
              <w:rPr>
                <w:rFonts w:ascii="Myriad Pro" w:hAnsi="Myriad Pro" w:cs="Calibri"/>
                <w:sz w:val="18"/>
                <w:szCs w:val="18"/>
              </w:rPr>
              <w:t>(BIH10/</w:t>
            </w:r>
            <w:r w:rsidRPr="008134BE">
              <w:rPr>
                <w:rFonts w:ascii="Myriad Pro" w:hAnsi="Myriad Pro" w:cs="Calibri"/>
                <w:sz w:val="18"/>
                <w:szCs w:val="18"/>
              </w:rPr>
              <w:t xml:space="preserve"> </w:t>
            </w:r>
            <w:r w:rsidR="00D73E2F" w:rsidRPr="008134BE">
              <w:rPr>
                <w:rFonts w:ascii="Myriad Pro" w:hAnsi="Myriad Pro" w:cs="Calibri"/>
                <w:b/>
                <w:bCs/>
                <w:sz w:val="18"/>
                <w:szCs w:val="18"/>
              </w:rPr>
              <w:t>00076387)</w:t>
            </w:r>
          </w:p>
          <w:p w:rsidR="003931B6" w:rsidRPr="008134BE" w:rsidRDefault="003931B6">
            <w:pPr>
              <w:rPr>
                <w:rFonts w:ascii="Myriad Pro" w:hAnsi="Myriad Pro" w:cs="Calibri"/>
                <w:sz w:val="18"/>
                <w:szCs w:val="18"/>
              </w:rPr>
            </w:pPr>
          </w:p>
        </w:tc>
      </w:tr>
      <w:tr w:rsidR="007B40EF" w:rsidRPr="008134BE" w:rsidTr="00A079CF">
        <w:trPr>
          <w:trHeight w:val="300"/>
        </w:trPr>
        <w:tc>
          <w:tcPr>
            <w:tcW w:w="789" w:type="pct"/>
            <w:gridSpan w:val="2"/>
            <w:tcBorders>
              <w:top w:val="nil"/>
              <w:left w:val="single" w:sz="8" w:space="0" w:color="auto"/>
              <w:bottom w:val="nil"/>
              <w:right w:val="single" w:sz="8" w:space="0" w:color="auto"/>
            </w:tcBorders>
            <w:shd w:val="clear" w:color="auto" w:fill="auto"/>
            <w:vAlign w:val="center"/>
            <w:hideMark/>
          </w:tcPr>
          <w:p w:rsidR="003931B6" w:rsidRPr="008134BE" w:rsidRDefault="003931B6" w:rsidP="0096386D">
            <w:pPr>
              <w:jc w:val="center"/>
              <w:rPr>
                <w:rFonts w:ascii="Myriad Pro" w:hAnsi="Myriad Pro" w:cs="Calibri"/>
                <w:b/>
                <w:bCs/>
                <w:sz w:val="18"/>
                <w:szCs w:val="18"/>
              </w:rPr>
            </w:pP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3931B6" w:rsidRPr="008134BE" w:rsidRDefault="003931B6" w:rsidP="0096386D">
            <w:pPr>
              <w:jc w:val="center"/>
              <w:rPr>
                <w:rFonts w:ascii="Myriad Pro" w:hAnsi="Myriad Pro" w:cs="Calibri"/>
                <w:b/>
                <w:bCs/>
                <w:sz w:val="18"/>
                <w:szCs w:val="18"/>
              </w:rPr>
            </w:pPr>
            <w:r w:rsidRPr="008134BE">
              <w:rPr>
                <w:rFonts w:ascii="Myriad Pro" w:hAnsi="Myriad Pro"/>
                <w:b/>
                <w:sz w:val="18"/>
                <w:szCs w:val="18"/>
              </w:rPr>
              <w:t>Output Targets for (years</w:t>
            </w:r>
          </w:p>
        </w:tc>
        <w:tc>
          <w:tcPr>
            <w:tcW w:w="945" w:type="pct"/>
            <w:tcBorders>
              <w:top w:val="nil"/>
              <w:left w:val="nil"/>
              <w:bottom w:val="nil"/>
              <w:right w:val="single" w:sz="4" w:space="0" w:color="auto"/>
            </w:tcBorders>
            <w:shd w:val="clear" w:color="auto" w:fill="auto"/>
            <w:vAlign w:val="center"/>
            <w:hideMark/>
          </w:tcPr>
          <w:p w:rsidR="003931B6" w:rsidRPr="008134BE" w:rsidRDefault="003931B6" w:rsidP="0096386D">
            <w:pPr>
              <w:jc w:val="center"/>
              <w:rPr>
                <w:rFonts w:ascii="Myriad Pro" w:hAnsi="Myriad Pro" w:cs="Calibri"/>
                <w:b/>
                <w:bCs/>
                <w:sz w:val="18"/>
                <w:szCs w:val="18"/>
              </w:rPr>
            </w:pPr>
          </w:p>
        </w:tc>
        <w:tc>
          <w:tcPr>
            <w:tcW w:w="1754" w:type="pct"/>
            <w:tcBorders>
              <w:top w:val="single" w:sz="4" w:space="0" w:color="auto"/>
              <w:left w:val="single" w:sz="4" w:space="0" w:color="auto"/>
              <w:bottom w:val="nil"/>
              <w:right w:val="single" w:sz="4" w:space="0" w:color="auto"/>
            </w:tcBorders>
          </w:tcPr>
          <w:p w:rsidR="003931B6" w:rsidRPr="008134BE" w:rsidRDefault="003931B6" w:rsidP="0096386D">
            <w:pPr>
              <w:jc w:val="center"/>
              <w:rPr>
                <w:rFonts w:ascii="Myriad Pro" w:hAnsi="Myriad Pro" w:cs="Calibri"/>
                <w:b/>
                <w:bCs/>
                <w:sz w:val="18"/>
                <w:szCs w:val="18"/>
              </w:rPr>
            </w:pPr>
          </w:p>
        </w:tc>
        <w:tc>
          <w:tcPr>
            <w:tcW w:w="506" w:type="pct"/>
            <w:vMerge w:val="restart"/>
            <w:tcBorders>
              <w:top w:val="single" w:sz="4" w:space="0" w:color="auto"/>
              <w:left w:val="single" w:sz="4" w:space="0" w:color="auto"/>
              <w:right w:val="single" w:sz="4" w:space="0" w:color="auto"/>
            </w:tcBorders>
            <w:shd w:val="clear" w:color="auto" w:fill="auto"/>
            <w:vAlign w:val="center"/>
            <w:hideMark/>
          </w:tcPr>
          <w:p w:rsidR="003931B6" w:rsidRPr="008134BE" w:rsidRDefault="003931B6" w:rsidP="005216BC">
            <w:pPr>
              <w:jc w:val="center"/>
              <w:rPr>
                <w:rFonts w:ascii="Myriad Pro" w:hAnsi="Myriad Pro"/>
                <w:b/>
                <w:sz w:val="18"/>
                <w:szCs w:val="18"/>
              </w:rPr>
            </w:pPr>
            <w:r w:rsidRPr="008134BE">
              <w:rPr>
                <w:rFonts w:ascii="Myriad Pro" w:hAnsi="Myriad Pro"/>
                <w:b/>
                <w:sz w:val="18"/>
                <w:szCs w:val="18"/>
              </w:rPr>
              <w:t>Responsible party</w:t>
            </w:r>
          </w:p>
          <w:p w:rsidR="003931B6" w:rsidRPr="008134BE" w:rsidRDefault="003931B6" w:rsidP="00131594">
            <w:pPr>
              <w:rPr>
                <w:rFonts w:ascii="Myriad Pro" w:hAnsi="Myriad Pro"/>
                <w:b/>
                <w:sz w:val="18"/>
                <w:szCs w:val="18"/>
              </w:rPr>
            </w:pPr>
          </w:p>
        </w:tc>
        <w:tc>
          <w:tcPr>
            <w:tcW w:w="540" w:type="pct"/>
            <w:tcBorders>
              <w:top w:val="nil"/>
              <w:left w:val="single" w:sz="4" w:space="0" w:color="auto"/>
              <w:bottom w:val="nil"/>
              <w:right w:val="single" w:sz="8" w:space="0" w:color="auto"/>
            </w:tcBorders>
            <w:shd w:val="clear" w:color="auto" w:fill="auto"/>
            <w:vAlign w:val="center"/>
            <w:hideMark/>
          </w:tcPr>
          <w:p w:rsidR="003931B6" w:rsidRPr="008134BE" w:rsidRDefault="003931B6" w:rsidP="0096386D">
            <w:pPr>
              <w:jc w:val="center"/>
              <w:rPr>
                <w:rFonts w:ascii="Myriad Pro" w:hAnsi="Myriad Pro"/>
                <w:b/>
                <w:sz w:val="18"/>
                <w:szCs w:val="18"/>
              </w:rPr>
            </w:pPr>
          </w:p>
        </w:tc>
      </w:tr>
      <w:tr w:rsidR="007B40EF" w:rsidRPr="008134BE" w:rsidTr="00A079CF">
        <w:trPr>
          <w:trHeight w:val="1200"/>
        </w:trPr>
        <w:tc>
          <w:tcPr>
            <w:tcW w:w="789" w:type="pct"/>
            <w:gridSpan w:val="2"/>
            <w:tcBorders>
              <w:top w:val="nil"/>
              <w:left w:val="single" w:sz="8" w:space="0" w:color="auto"/>
              <w:bottom w:val="nil"/>
              <w:right w:val="single" w:sz="8" w:space="0" w:color="auto"/>
            </w:tcBorders>
            <w:shd w:val="clear" w:color="auto" w:fill="auto"/>
            <w:vAlign w:val="center"/>
            <w:hideMark/>
          </w:tcPr>
          <w:p w:rsidR="003931B6" w:rsidRPr="008134BE" w:rsidRDefault="003931B6" w:rsidP="0096386D">
            <w:pPr>
              <w:jc w:val="center"/>
              <w:rPr>
                <w:rFonts w:ascii="Myriad Pro" w:hAnsi="Myriad Pro" w:cs="Calibri"/>
                <w:b/>
                <w:bCs/>
                <w:sz w:val="18"/>
                <w:szCs w:val="18"/>
              </w:rPr>
            </w:pPr>
            <w:r w:rsidRPr="008134BE">
              <w:rPr>
                <w:rFonts w:ascii="Myriad Pro" w:hAnsi="Myriad Pro" w:cs="Calibri"/>
                <w:b/>
                <w:bCs/>
                <w:sz w:val="18"/>
                <w:szCs w:val="18"/>
              </w:rPr>
              <w:t>Intended Outputs</w:t>
            </w:r>
            <w:r w:rsidRPr="008134BE" w:rsidDel="0055429A">
              <w:rPr>
                <w:rFonts w:ascii="Myriad Pro" w:hAnsi="Myriad Pro" w:cs="Calibri"/>
                <w:b/>
                <w:bCs/>
                <w:sz w:val="18"/>
                <w:szCs w:val="18"/>
              </w:rPr>
              <w:t xml:space="preserve"> </w:t>
            </w:r>
          </w:p>
        </w:tc>
        <w:tc>
          <w:tcPr>
            <w:tcW w:w="465" w:type="pct"/>
            <w:vMerge/>
            <w:tcBorders>
              <w:top w:val="nil"/>
              <w:left w:val="single" w:sz="8" w:space="0" w:color="auto"/>
              <w:bottom w:val="single" w:sz="8" w:space="0" w:color="000000"/>
              <w:right w:val="single" w:sz="8" w:space="0" w:color="auto"/>
            </w:tcBorders>
            <w:vAlign w:val="center"/>
            <w:hideMark/>
          </w:tcPr>
          <w:p w:rsidR="003931B6" w:rsidRPr="008134BE" w:rsidRDefault="003931B6" w:rsidP="0096386D">
            <w:pPr>
              <w:jc w:val="center"/>
              <w:rPr>
                <w:rFonts w:ascii="Myriad Pro" w:hAnsi="Myriad Pro" w:cs="Calibri"/>
                <w:b/>
                <w:bCs/>
                <w:sz w:val="18"/>
                <w:szCs w:val="18"/>
              </w:rPr>
            </w:pPr>
          </w:p>
        </w:tc>
        <w:tc>
          <w:tcPr>
            <w:tcW w:w="945" w:type="pct"/>
            <w:tcBorders>
              <w:top w:val="nil"/>
              <w:left w:val="nil"/>
              <w:bottom w:val="nil"/>
              <w:right w:val="single" w:sz="4" w:space="0" w:color="auto"/>
            </w:tcBorders>
            <w:shd w:val="clear" w:color="auto" w:fill="auto"/>
            <w:vAlign w:val="center"/>
            <w:hideMark/>
          </w:tcPr>
          <w:p w:rsidR="003931B6" w:rsidRPr="008134BE" w:rsidRDefault="003931B6" w:rsidP="0096386D">
            <w:pPr>
              <w:jc w:val="center"/>
              <w:rPr>
                <w:rFonts w:ascii="Myriad Pro" w:hAnsi="Myriad Pro" w:cs="Calibri"/>
                <w:b/>
                <w:bCs/>
                <w:sz w:val="18"/>
                <w:szCs w:val="18"/>
              </w:rPr>
            </w:pPr>
            <w:r w:rsidRPr="008134BE">
              <w:rPr>
                <w:rFonts w:ascii="Myriad Pro" w:hAnsi="Myriad Pro"/>
                <w:b/>
                <w:sz w:val="18"/>
                <w:szCs w:val="18"/>
              </w:rPr>
              <w:t>Indicative Activities / Sub -activities</w:t>
            </w:r>
            <w:r w:rsidRPr="008134BE" w:rsidDel="003931B6">
              <w:rPr>
                <w:rFonts w:ascii="Myriad Pro" w:hAnsi="Myriad Pro" w:cs="Calibri"/>
                <w:b/>
                <w:bCs/>
                <w:sz w:val="18"/>
                <w:szCs w:val="18"/>
              </w:rPr>
              <w:t xml:space="preserve"> </w:t>
            </w:r>
          </w:p>
        </w:tc>
        <w:tc>
          <w:tcPr>
            <w:tcW w:w="1754" w:type="pct"/>
            <w:tcBorders>
              <w:top w:val="nil"/>
              <w:left w:val="single" w:sz="4" w:space="0" w:color="auto"/>
              <w:bottom w:val="nil"/>
              <w:right w:val="single" w:sz="4" w:space="0" w:color="auto"/>
            </w:tcBorders>
          </w:tcPr>
          <w:p w:rsidR="003931B6" w:rsidRPr="008134BE" w:rsidRDefault="003931B6" w:rsidP="0096386D">
            <w:pPr>
              <w:jc w:val="center"/>
              <w:rPr>
                <w:rFonts w:ascii="Myriad Pro" w:hAnsi="Myriad Pro"/>
                <w:b/>
                <w:sz w:val="18"/>
                <w:szCs w:val="18"/>
              </w:rPr>
            </w:pPr>
          </w:p>
          <w:p w:rsidR="003931B6" w:rsidRPr="008134BE" w:rsidRDefault="003931B6" w:rsidP="00131594">
            <w:pPr>
              <w:jc w:val="center"/>
              <w:rPr>
                <w:rFonts w:ascii="Myriad Pro" w:hAnsi="Myriad Pro"/>
                <w:b/>
                <w:sz w:val="18"/>
                <w:szCs w:val="18"/>
              </w:rPr>
            </w:pPr>
            <w:r w:rsidRPr="008134BE">
              <w:rPr>
                <w:rFonts w:ascii="Myriad Pro" w:hAnsi="Myriad Pro"/>
                <w:b/>
                <w:sz w:val="18"/>
                <w:szCs w:val="18"/>
              </w:rPr>
              <w:t>Actions</w:t>
            </w:r>
          </w:p>
        </w:tc>
        <w:tc>
          <w:tcPr>
            <w:tcW w:w="506" w:type="pct"/>
            <w:vMerge/>
            <w:tcBorders>
              <w:left w:val="single" w:sz="4" w:space="0" w:color="auto"/>
              <w:right w:val="single" w:sz="4" w:space="0" w:color="auto"/>
            </w:tcBorders>
            <w:shd w:val="clear" w:color="auto" w:fill="auto"/>
            <w:vAlign w:val="center"/>
            <w:hideMark/>
          </w:tcPr>
          <w:p w:rsidR="003931B6" w:rsidRPr="008134BE" w:rsidRDefault="003931B6" w:rsidP="005216BC">
            <w:pPr>
              <w:jc w:val="center"/>
              <w:rPr>
                <w:rFonts w:ascii="Myriad Pro" w:hAnsi="Myriad Pro"/>
                <w:b/>
                <w:sz w:val="18"/>
                <w:szCs w:val="18"/>
              </w:rPr>
            </w:pPr>
          </w:p>
        </w:tc>
        <w:tc>
          <w:tcPr>
            <w:tcW w:w="540" w:type="pct"/>
            <w:tcBorders>
              <w:top w:val="nil"/>
              <w:left w:val="single" w:sz="4" w:space="0" w:color="auto"/>
              <w:bottom w:val="nil"/>
              <w:right w:val="single" w:sz="8" w:space="0" w:color="auto"/>
            </w:tcBorders>
            <w:shd w:val="clear" w:color="auto" w:fill="auto"/>
            <w:vAlign w:val="center"/>
            <w:hideMark/>
          </w:tcPr>
          <w:p w:rsidR="003931B6" w:rsidRPr="008134BE" w:rsidRDefault="003931B6" w:rsidP="005216BC">
            <w:pPr>
              <w:jc w:val="center"/>
              <w:rPr>
                <w:rFonts w:ascii="Myriad Pro" w:hAnsi="Myriad Pro"/>
                <w:b/>
                <w:sz w:val="18"/>
                <w:szCs w:val="18"/>
              </w:rPr>
            </w:pPr>
            <w:r w:rsidRPr="008134BE">
              <w:rPr>
                <w:rFonts w:ascii="Myriad Pro" w:hAnsi="Myriad Pro"/>
                <w:b/>
                <w:sz w:val="18"/>
                <w:szCs w:val="18"/>
              </w:rPr>
              <w:t>Inputs USD</w:t>
            </w:r>
          </w:p>
        </w:tc>
      </w:tr>
      <w:tr w:rsidR="007B40EF" w:rsidRPr="008134BE" w:rsidTr="00A079CF">
        <w:trPr>
          <w:trHeight w:val="63"/>
        </w:trPr>
        <w:tc>
          <w:tcPr>
            <w:tcW w:w="789" w:type="pct"/>
            <w:gridSpan w:val="2"/>
            <w:tcBorders>
              <w:top w:val="nil"/>
              <w:left w:val="single" w:sz="8" w:space="0" w:color="auto"/>
              <w:bottom w:val="single" w:sz="8" w:space="0" w:color="auto"/>
              <w:right w:val="single" w:sz="8" w:space="0" w:color="auto"/>
            </w:tcBorders>
            <w:shd w:val="clear" w:color="auto" w:fill="auto"/>
            <w:hideMark/>
          </w:tcPr>
          <w:p w:rsidR="003931B6" w:rsidRPr="008134BE" w:rsidRDefault="003931B6">
            <w:pPr>
              <w:rPr>
                <w:rFonts w:ascii="Myriad Pro" w:hAnsi="Myriad Pro" w:cs="Calibri"/>
                <w:b/>
                <w:bCs/>
                <w:sz w:val="18"/>
                <w:szCs w:val="18"/>
              </w:rPr>
            </w:pPr>
            <w:r w:rsidRPr="008134BE">
              <w:rPr>
                <w:rFonts w:ascii="Myriad Pro" w:hAnsi="Myriad Pro" w:cs="Calibri"/>
                <w:b/>
                <w:bCs/>
                <w:sz w:val="18"/>
                <w:szCs w:val="18"/>
              </w:rPr>
              <w:t> </w:t>
            </w:r>
          </w:p>
        </w:tc>
        <w:tc>
          <w:tcPr>
            <w:tcW w:w="465" w:type="pct"/>
            <w:vMerge/>
            <w:tcBorders>
              <w:top w:val="nil"/>
              <w:left w:val="single" w:sz="8" w:space="0" w:color="auto"/>
              <w:bottom w:val="single" w:sz="8" w:space="0" w:color="000000"/>
              <w:right w:val="single" w:sz="8" w:space="0" w:color="auto"/>
            </w:tcBorders>
            <w:vAlign w:val="center"/>
            <w:hideMark/>
          </w:tcPr>
          <w:p w:rsidR="003931B6" w:rsidRPr="008134BE" w:rsidRDefault="003931B6">
            <w:pPr>
              <w:rPr>
                <w:rFonts w:ascii="Myriad Pro" w:hAnsi="Myriad Pro" w:cs="Calibri"/>
                <w:b/>
                <w:bCs/>
                <w:sz w:val="18"/>
                <w:szCs w:val="18"/>
              </w:rPr>
            </w:pPr>
          </w:p>
        </w:tc>
        <w:tc>
          <w:tcPr>
            <w:tcW w:w="945" w:type="pct"/>
            <w:tcBorders>
              <w:top w:val="nil"/>
              <w:left w:val="nil"/>
              <w:bottom w:val="single" w:sz="8" w:space="0" w:color="auto"/>
              <w:right w:val="single" w:sz="4" w:space="0" w:color="auto"/>
            </w:tcBorders>
            <w:shd w:val="clear" w:color="auto" w:fill="auto"/>
            <w:hideMark/>
          </w:tcPr>
          <w:p w:rsidR="003931B6" w:rsidRPr="008134BE" w:rsidRDefault="003931B6">
            <w:pPr>
              <w:rPr>
                <w:rFonts w:ascii="Calibri" w:hAnsi="Calibri" w:cs="Calibri"/>
                <w:sz w:val="18"/>
                <w:szCs w:val="18"/>
              </w:rPr>
            </w:pPr>
            <w:r w:rsidRPr="008134BE">
              <w:rPr>
                <w:rFonts w:ascii="Calibri" w:hAnsi="Calibri" w:cs="Calibri"/>
                <w:sz w:val="18"/>
                <w:szCs w:val="18"/>
              </w:rPr>
              <w:t> </w:t>
            </w:r>
          </w:p>
        </w:tc>
        <w:tc>
          <w:tcPr>
            <w:tcW w:w="1754" w:type="pct"/>
            <w:tcBorders>
              <w:top w:val="nil"/>
              <w:left w:val="single" w:sz="4" w:space="0" w:color="auto"/>
              <w:bottom w:val="single" w:sz="4" w:space="0" w:color="auto"/>
              <w:right w:val="single" w:sz="4" w:space="0" w:color="auto"/>
            </w:tcBorders>
          </w:tcPr>
          <w:p w:rsidR="003931B6" w:rsidRPr="008134BE" w:rsidRDefault="003931B6">
            <w:pPr>
              <w:rPr>
                <w:rFonts w:ascii="Calibri" w:hAnsi="Calibri" w:cs="Calibri"/>
                <w:sz w:val="18"/>
                <w:szCs w:val="18"/>
              </w:rPr>
            </w:pPr>
          </w:p>
        </w:tc>
        <w:tc>
          <w:tcPr>
            <w:tcW w:w="506" w:type="pct"/>
            <w:vMerge/>
            <w:tcBorders>
              <w:left w:val="single" w:sz="4" w:space="0" w:color="auto"/>
              <w:bottom w:val="single" w:sz="4" w:space="0" w:color="auto"/>
              <w:right w:val="single" w:sz="4" w:space="0" w:color="auto"/>
            </w:tcBorders>
            <w:shd w:val="clear" w:color="auto" w:fill="auto"/>
            <w:hideMark/>
          </w:tcPr>
          <w:p w:rsidR="003931B6" w:rsidRPr="008134BE" w:rsidRDefault="003931B6">
            <w:pPr>
              <w:rPr>
                <w:rFonts w:ascii="Calibri" w:hAnsi="Calibri" w:cs="Calibri"/>
                <w:sz w:val="18"/>
                <w:szCs w:val="18"/>
              </w:rPr>
            </w:pPr>
          </w:p>
        </w:tc>
        <w:tc>
          <w:tcPr>
            <w:tcW w:w="540" w:type="pct"/>
            <w:tcBorders>
              <w:top w:val="nil"/>
              <w:left w:val="single" w:sz="4" w:space="0" w:color="auto"/>
              <w:bottom w:val="single" w:sz="8" w:space="0" w:color="auto"/>
              <w:right w:val="single" w:sz="8" w:space="0" w:color="auto"/>
            </w:tcBorders>
            <w:shd w:val="clear" w:color="auto" w:fill="auto"/>
            <w:hideMark/>
          </w:tcPr>
          <w:p w:rsidR="003931B6" w:rsidRPr="008134BE" w:rsidRDefault="003931B6">
            <w:pPr>
              <w:rPr>
                <w:rFonts w:ascii="Calibri" w:hAnsi="Calibri" w:cs="Calibri"/>
                <w:sz w:val="18"/>
                <w:szCs w:val="18"/>
              </w:rPr>
            </w:pPr>
            <w:r w:rsidRPr="008134BE">
              <w:rPr>
                <w:rFonts w:ascii="Calibri" w:hAnsi="Calibri" w:cs="Calibri"/>
                <w:sz w:val="18"/>
                <w:szCs w:val="18"/>
              </w:rPr>
              <w:t> </w:t>
            </w:r>
          </w:p>
        </w:tc>
      </w:tr>
      <w:tr w:rsidR="007B40EF" w:rsidRPr="008134BE" w:rsidTr="00A079CF">
        <w:trPr>
          <w:trHeight w:val="1510"/>
        </w:trPr>
        <w:tc>
          <w:tcPr>
            <w:tcW w:w="789" w:type="pct"/>
            <w:gridSpan w:val="2"/>
            <w:tcBorders>
              <w:top w:val="nil"/>
              <w:left w:val="single" w:sz="8" w:space="0" w:color="auto"/>
              <w:bottom w:val="single" w:sz="8" w:space="0" w:color="000000"/>
              <w:right w:val="single" w:sz="8" w:space="0" w:color="auto"/>
            </w:tcBorders>
            <w:shd w:val="clear" w:color="auto" w:fill="auto"/>
            <w:vAlign w:val="center"/>
            <w:hideMark/>
          </w:tcPr>
          <w:p w:rsidR="003931B6" w:rsidRPr="008134BE" w:rsidRDefault="003931B6" w:rsidP="0055429A">
            <w:pPr>
              <w:rPr>
                <w:rFonts w:ascii="Myriad Pro" w:hAnsi="Myriad Pro"/>
                <w:b/>
                <w:bCs/>
                <w:sz w:val="18"/>
                <w:szCs w:val="18"/>
              </w:rPr>
            </w:pPr>
            <w:r w:rsidRPr="008134BE">
              <w:rPr>
                <w:rFonts w:ascii="Myriad Pro" w:hAnsi="Myriad Pro"/>
                <w:b/>
                <w:sz w:val="18"/>
                <w:szCs w:val="18"/>
              </w:rPr>
              <w:lastRenderedPageBreak/>
              <w:t xml:space="preserve">Strengthening of DOTS Strategy and Improving National Tuberculosis Programme, Including Multidrug Resistant and Infection Control, in Bosnia and </w:t>
            </w:r>
            <w:r w:rsidR="00D720C0" w:rsidRPr="008134BE">
              <w:rPr>
                <w:rFonts w:ascii="Myriad Pro" w:hAnsi="Myriad Pro"/>
                <w:b/>
                <w:sz w:val="18"/>
                <w:szCs w:val="18"/>
              </w:rPr>
              <w:t>Herzegovina</w:t>
            </w:r>
            <w:r w:rsidR="00D720C0" w:rsidRPr="008134BE" w:rsidDel="00B83B0E">
              <w:rPr>
                <w:rFonts w:ascii="Myriad Pro" w:hAnsi="Myriad Pro"/>
                <w:b/>
                <w:bCs/>
                <w:sz w:val="18"/>
                <w:szCs w:val="18"/>
              </w:rPr>
              <w:t>.</w:t>
            </w:r>
          </w:p>
          <w:p w:rsidR="003931B6" w:rsidRPr="008134BE" w:rsidRDefault="003931B6" w:rsidP="0096386D">
            <w:pPr>
              <w:jc w:val="center"/>
              <w:rPr>
                <w:rFonts w:ascii="Myriad Pro" w:hAnsi="Myriad Pro" w:cs="Calibri"/>
                <w:b/>
                <w:bCs/>
                <w:sz w:val="18"/>
                <w:szCs w:val="18"/>
              </w:rPr>
            </w:pPr>
          </w:p>
          <w:p w:rsidR="009F2A40" w:rsidRPr="008134BE" w:rsidRDefault="003931B6">
            <w:pPr>
              <w:rPr>
                <w:rFonts w:ascii="Myriad Pro" w:hAnsi="Myriad Pro"/>
                <w:sz w:val="18"/>
                <w:szCs w:val="18"/>
              </w:rPr>
            </w:pPr>
            <w:r w:rsidRPr="008134BE">
              <w:rPr>
                <w:rFonts w:ascii="Myriad Pro" w:hAnsi="Myriad Pro"/>
                <w:sz w:val="18"/>
                <w:szCs w:val="18"/>
              </w:rPr>
              <w:t>1.1.</w:t>
            </w:r>
            <w:r w:rsidR="00F7713E" w:rsidRPr="008134BE">
              <w:rPr>
                <w:rFonts w:ascii="Myriad Pro" w:hAnsi="Myriad Pro"/>
                <w:sz w:val="18"/>
                <w:szCs w:val="18"/>
              </w:rPr>
              <w:t>Number of new smear positive TB notified to the national health authority during a specific period</w:t>
            </w:r>
            <w:r w:rsidR="00B63ADE" w:rsidRPr="008134BE">
              <w:rPr>
                <w:rFonts w:ascii="Myriad Pro" w:hAnsi="Myriad Pro"/>
                <w:sz w:val="18"/>
                <w:szCs w:val="18"/>
              </w:rPr>
              <w:t>.B</w:t>
            </w:r>
            <w:r w:rsidR="00B63ADE" w:rsidRPr="008134BE">
              <w:rPr>
                <w:rFonts w:ascii="Myriad Pro" w:hAnsi="Myriad Pro" w:cs="Arial"/>
                <w:iCs/>
                <w:sz w:val="18"/>
                <w:szCs w:val="18"/>
              </w:rPr>
              <w:t xml:space="preserve">aseline </w:t>
            </w:r>
            <w:r w:rsidR="00F7713E" w:rsidRPr="008134BE">
              <w:rPr>
                <w:rFonts w:ascii="Myriad Pro" w:hAnsi="Myriad Pro"/>
                <w:sz w:val="18"/>
                <w:szCs w:val="18"/>
              </w:rPr>
              <w:t xml:space="preserve"> </w:t>
            </w:r>
            <w:r w:rsidR="00B63ADE" w:rsidRPr="008134BE">
              <w:rPr>
                <w:rFonts w:ascii="Myriad Pro" w:hAnsi="Myriad Pro"/>
                <w:sz w:val="18"/>
                <w:szCs w:val="18"/>
              </w:rPr>
              <w:t>2009-</w:t>
            </w:r>
            <w:r w:rsidR="00B63ADE" w:rsidRPr="008134BE">
              <w:rPr>
                <w:sz w:val="18"/>
                <w:szCs w:val="18"/>
              </w:rPr>
              <w:t xml:space="preserve"> </w:t>
            </w:r>
            <w:r w:rsidR="00B63ADE" w:rsidRPr="008134BE">
              <w:rPr>
                <w:rFonts w:ascii="Myriad Pro" w:hAnsi="Myriad Pro"/>
                <w:sz w:val="18"/>
                <w:szCs w:val="18"/>
              </w:rPr>
              <w:t>656</w:t>
            </w:r>
          </w:p>
          <w:p w:rsidR="009F2A40" w:rsidRPr="008134BE" w:rsidRDefault="00F7713E">
            <w:pPr>
              <w:rPr>
                <w:rFonts w:ascii="Myriad Pro" w:hAnsi="Myriad Pro"/>
                <w:sz w:val="18"/>
                <w:szCs w:val="18"/>
              </w:rPr>
            </w:pPr>
            <w:r w:rsidRPr="008134BE">
              <w:rPr>
                <w:rFonts w:ascii="Myriad Pro" w:hAnsi="Myriad Pro"/>
                <w:sz w:val="18"/>
                <w:szCs w:val="18"/>
              </w:rPr>
              <w:t>1.2 Number and percentage of new smear-positive TB patients successfully treated (cured plus completed treatment) among the new smear-positive TB patients registered during a specified period</w:t>
            </w:r>
            <w:r w:rsidR="00B63ADE" w:rsidRPr="008134BE">
              <w:rPr>
                <w:rFonts w:ascii="Myriad Pro" w:hAnsi="Myriad Pro"/>
                <w:sz w:val="18"/>
                <w:szCs w:val="18"/>
              </w:rPr>
              <w:t>.Baseline 2009-498</w:t>
            </w:r>
          </w:p>
          <w:p w:rsidR="009F2A40" w:rsidRPr="008134BE" w:rsidRDefault="00F7713E">
            <w:pPr>
              <w:rPr>
                <w:rFonts w:ascii="Myriad Pro" w:hAnsi="Myriad Pro"/>
                <w:sz w:val="18"/>
                <w:szCs w:val="18"/>
              </w:rPr>
            </w:pPr>
            <w:r w:rsidRPr="008134BE">
              <w:rPr>
                <w:rFonts w:ascii="Myriad Pro" w:hAnsi="Myriad Pro"/>
                <w:sz w:val="18"/>
                <w:szCs w:val="18"/>
              </w:rPr>
              <w:t xml:space="preserve">1.3 Number of TB doctors, nurses, family doctors, sanitary inspectors and NTP managers trained in TB issues </w:t>
            </w:r>
            <w:r w:rsidR="00B63ADE" w:rsidRPr="008134BE">
              <w:rPr>
                <w:rFonts w:ascii="Myriad Pro" w:hAnsi="Myriad Pro"/>
                <w:sz w:val="18"/>
                <w:szCs w:val="18"/>
              </w:rPr>
              <w:t>Baseline 2009-774</w:t>
            </w:r>
          </w:p>
          <w:p w:rsidR="009F2A40" w:rsidRPr="008134BE" w:rsidRDefault="007C6004">
            <w:pPr>
              <w:rPr>
                <w:rFonts w:ascii="Myriad Pro" w:hAnsi="Myriad Pro"/>
                <w:sz w:val="18"/>
                <w:szCs w:val="18"/>
              </w:rPr>
            </w:pPr>
            <w:r w:rsidRPr="008134BE">
              <w:rPr>
                <w:rFonts w:ascii="Myriad Pro" w:hAnsi="Myriad Pro"/>
                <w:sz w:val="18"/>
                <w:szCs w:val="18"/>
              </w:rPr>
              <w:t>1.4 Number of TB patients supervised by polyvalent patronage nurses (PPN)</w:t>
            </w:r>
            <w:r w:rsidR="00B63ADE" w:rsidRPr="008134BE">
              <w:rPr>
                <w:rFonts w:ascii="Myriad Pro" w:hAnsi="Myriad Pro"/>
                <w:sz w:val="18"/>
                <w:szCs w:val="18"/>
              </w:rPr>
              <w:t xml:space="preserve"> Baseline 2009-1248</w:t>
            </w:r>
            <w:r w:rsidRPr="008134BE">
              <w:rPr>
                <w:rFonts w:ascii="Myriad Pro" w:hAnsi="Myriad Pro"/>
                <w:sz w:val="18"/>
                <w:szCs w:val="18"/>
              </w:rPr>
              <w:t xml:space="preserve"> </w:t>
            </w:r>
          </w:p>
          <w:p w:rsidR="009F2A40" w:rsidRPr="008134BE" w:rsidRDefault="007C6004">
            <w:pPr>
              <w:rPr>
                <w:rFonts w:ascii="Myriad Pro" w:hAnsi="Myriad Pro"/>
                <w:sz w:val="18"/>
                <w:szCs w:val="18"/>
              </w:rPr>
            </w:pPr>
            <w:r w:rsidRPr="008134BE">
              <w:rPr>
                <w:rFonts w:ascii="Myriad Pro" w:hAnsi="Myriad Pro"/>
                <w:sz w:val="18"/>
                <w:szCs w:val="18"/>
              </w:rPr>
              <w:t>1.5 Number of people (Roma, IDPs, prisoners, poor and young living in appalling conditions and elderly) screened for TB through clinical questionnaire and  sputum examination</w:t>
            </w:r>
            <w:r w:rsidR="00B63ADE" w:rsidRPr="008134BE">
              <w:rPr>
                <w:rFonts w:ascii="Myriad Pro" w:hAnsi="Myriad Pro"/>
                <w:sz w:val="18"/>
                <w:szCs w:val="18"/>
              </w:rPr>
              <w:t>. Baseline 2009 -4333</w:t>
            </w:r>
            <w:r w:rsidRPr="008134BE">
              <w:rPr>
                <w:rFonts w:ascii="Myriad Pro" w:hAnsi="Myriad Pro"/>
                <w:sz w:val="18"/>
                <w:szCs w:val="18"/>
              </w:rPr>
              <w:t xml:space="preserve"> </w:t>
            </w:r>
          </w:p>
          <w:p w:rsidR="009F2A40" w:rsidRPr="008134BE" w:rsidRDefault="007C6004">
            <w:pPr>
              <w:rPr>
                <w:rFonts w:ascii="Myriad Pro" w:hAnsi="Myriad Pro"/>
                <w:sz w:val="18"/>
                <w:szCs w:val="18"/>
              </w:rPr>
            </w:pPr>
            <w:r w:rsidRPr="008134BE">
              <w:rPr>
                <w:rFonts w:ascii="Myriad Pro" w:hAnsi="Myriad Pro"/>
                <w:sz w:val="18"/>
                <w:szCs w:val="18"/>
              </w:rPr>
              <w:t xml:space="preserve">1.6 Number of new smear positive cases notified to the national health authority during a </w:t>
            </w:r>
            <w:r w:rsidRPr="008134BE">
              <w:rPr>
                <w:rFonts w:ascii="Myriad Pro" w:hAnsi="Myriad Pro"/>
                <w:sz w:val="18"/>
                <w:szCs w:val="18"/>
              </w:rPr>
              <w:lastRenderedPageBreak/>
              <w:t>specific period among vulnerable population (Roma, IDPs, prisoners, poor and young living in appalling conditions and elderly)</w:t>
            </w:r>
            <w:r w:rsidR="00B63ADE" w:rsidRPr="008134BE">
              <w:rPr>
                <w:rFonts w:ascii="Myriad Pro" w:hAnsi="Myriad Pro"/>
                <w:sz w:val="18"/>
                <w:szCs w:val="18"/>
              </w:rPr>
              <w:t>.Baseline 2009-386</w:t>
            </w:r>
          </w:p>
          <w:p w:rsidR="009F2A40" w:rsidRPr="008134BE" w:rsidRDefault="007C6004">
            <w:pPr>
              <w:rPr>
                <w:rFonts w:ascii="Myriad Pro" w:hAnsi="Myriad Pro"/>
                <w:sz w:val="18"/>
                <w:szCs w:val="18"/>
              </w:rPr>
            </w:pPr>
            <w:r w:rsidRPr="008134BE">
              <w:rPr>
                <w:rFonts w:ascii="Myriad Pro" w:hAnsi="Myriad Pro"/>
                <w:sz w:val="18"/>
                <w:szCs w:val="18"/>
              </w:rPr>
              <w:t>1.7 Number and percentage of new smear positive cases among vulnerable  population (Roma, IDPs, prisoners, poor and young living in appalling conditions and elderly) successfully treated</w:t>
            </w:r>
            <w:r w:rsidR="006E1D02" w:rsidRPr="008134BE">
              <w:rPr>
                <w:rFonts w:ascii="Myriad Pro" w:hAnsi="Myriad Pro"/>
                <w:sz w:val="18"/>
                <w:szCs w:val="18"/>
              </w:rPr>
              <w:t>.Baseline n/a</w:t>
            </w:r>
            <w:r w:rsidRPr="008134BE">
              <w:rPr>
                <w:rFonts w:ascii="Myriad Pro" w:hAnsi="Myriad Pro"/>
                <w:sz w:val="18"/>
                <w:szCs w:val="18"/>
              </w:rPr>
              <w:t xml:space="preserve"> </w:t>
            </w:r>
          </w:p>
          <w:p w:rsidR="009F2A40" w:rsidRPr="008134BE" w:rsidRDefault="007C6004">
            <w:pPr>
              <w:rPr>
                <w:rFonts w:ascii="Myriad Pro" w:hAnsi="Myriad Pro"/>
                <w:sz w:val="18"/>
                <w:szCs w:val="18"/>
              </w:rPr>
            </w:pPr>
            <w:r w:rsidRPr="008134BE">
              <w:rPr>
                <w:rFonts w:ascii="Myriad Pro" w:hAnsi="Myriad Pro"/>
                <w:sz w:val="18"/>
                <w:szCs w:val="18"/>
              </w:rPr>
              <w:t xml:space="preserve">. </w:t>
            </w:r>
          </w:p>
          <w:p w:rsidR="009F2A40" w:rsidRPr="008134BE" w:rsidRDefault="009F2A40">
            <w:pPr>
              <w:rPr>
                <w:rFonts w:ascii="Myriad Pro" w:hAnsi="Myriad Pro" w:cs="Calibri"/>
                <w:b/>
                <w:bCs/>
                <w:sz w:val="18"/>
                <w:szCs w:val="18"/>
              </w:rPr>
            </w:pPr>
          </w:p>
        </w:tc>
        <w:tc>
          <w:tcPr>
            <w:tcW w:w="465" w:type="pct"/>
            <w:tcBorders>
              <w:top w:val="nil"/>
              <w:left w:val="single" w:sz="8" w:space="0" w:color="auto"/>
              <w:bottom w:val="single" w:sz="8" w:space="0" w:color="000000"/>
              <w:right w:val="single" w:sz="8" w:space="0" w:color="auto"/>
            </w:tcBorders>
            <w:shd w:val="clear" w:color="auto" w:fill="auto"/>
            <w:hideMark/>
          </w:tcPr>
          <w:p w:rsidR="00591A23" w:rsidRPr="008134BE" w:rsidRDefault="00591A23" w:rsidP="0053290C">
            <w:pPr>
              <w:rPr>
                <w:rFonts w:ascii="Myriad Pro" w:hAnsi="Myriad Pro"/>
                <w:sz w:val="18"/>
                <w:szCs w:val="18"/>
              </w:rPr>
            </w:pPr>
          </w:p>
          <w:p w:rsidR="0053290C" w:rsidRPr="008134BE" w:rsidRDefault="00F7713E" w:rsidP="0053290C">
            <w:pPr>
              <w:rPr>
                <w:rFonts w:ascii="Myriad Pro" w:hAnsi="Myriad Pro"/>
                <w:sz w:val="18"/>
                <w:szCs w:val="18"/>
              </w:rPr>
            </w:pPr>
            <w:r w:rsidRPr="008134BE">
              <w:rPr>
                <w:rFonts w:ascii="Myriad Pro" w:hAnsi="Myriad Pro"/>
                <w:b/>
                <w:sz w:val="18"/>
                <w:szCs w:val="18"/>
              </w:rPr>
              <w:t>Year 2010</w:t>
            </w:r>
            <w:r w:rsidR="0053290C" w:rsidRPr="008134BE">
              <w:rPr>
                <w:rFonts w:ascii="Myriad Pro" w:hAnsi="Myriad Pro"/>
                <w:sz w:val="18"/>
                <w:szCs w:val="18"/>
              </w:rPr>
              <w:t xml:space="preserve"> </w:t>
            </w:r>
            <w:r w:rsidR="00284746" w:rsidRPr="008134BE">
              <w:rPr>
                <w:rFonts w:ascii="Myriad Pro" w:hAnsi="Myriad Pro"/>
                <w:sz w:val="18"/>
                <w:szCs w:val="18"/>
              </w:rPr>
              <w:t>:</w:t>
            </w:r>
          </w:p>
          <w:p w:rsidR="0053290C" w:rsidRPr="008134BE" w:rsidRDefault="0053290C" w:rsidP="0053290C">
            <w:pPr>
              <w:rPr>
                <w:rFonts w:ascii="Myriad Pro" w:hAnsi="Myriad Pro"/>
                <w:sz w:val="18"/>
                <w:szCs w:val="18"/>
              </w:rPr>
            </w:pPr>
            <w:r w:rsidRPr="008134BE">
              <w:rPr>
                <w:rFonts w:ascii="Myriad Pro" w:hAnsi="Myriad Pro"/>
                <w:sz w:val="18"/>
                <w:szCs w:val="18"/>
              </w:rPr>
              <w:t>1.1     769</w:t>
            </w:r>
          </w:p>
          <w:p w:rsidR="00284746" w:rsidRPr="008134BE" w:rsidRDefault="0053290C" w:rsidP="0053290C">
            <w:pPr>
              <w:rPr>
                <w:rFonts w:ascii="Myriad Pro" w:hAnsi="Myriad Pro"/>
                <w:sz w:val="18"/>
                <w:szCs w:val="18"/>
              </w:rPr>
            </w:pPr>
            <w:r w:rsidRPr="008134BE">
              <w:rPr>
                <w:rFonts w:ascii="Myriad Pro" w:hAnsi="Myriad Pro"/>
                <w:sz w:val="18"/>
                <w:szCs w:val="18"/>
              </w:rPr>
              <w:t xml:space="preserve">1.2    </w:t>
            </w:r>
            <w:r w:rsidR="00F7713E" w:rsidRPr="008134BE">
              <w:rPr>
                <w:rFonts w:ascii="Myriad Pro" w:hAnsi="Myriad Pro"/>
                <w:sz w:val="18"/>
                <w:szCs w:val="18"/>
              </w:rPr>
              <w:t xml:space="preserve"> </w:t>
            </w:r>
            <w:r w:rsidRPr="008134BE">
              <w:rPr>
                <w:rFonts w:ascii="Myriad Pro" w:hAnsi="Myriad Pro"/>
                <w:sz w:val="18"/>
                <w:szCs w:val="18"/>
              </w:rPr>
              <w:t xml:space="preserve">531 </w:t>
            </w:r>
          </w:p>
          <w:p w:rsidR="00284746" w:rsidRPr="008134BE" w:rsidRDefault="0053290C" w:rsidP="0053290C">
            <w:pPr>
              <w:rPr>
                <w:rFonts w:ascii="Myriad Pro" w:hAnsi="Myriad Pro"/>
                <w:sz w:val="18"/>
                <w:szCs w:val="18"/>
              </w:rPr>
            </w:pPr>
            <w:r w:rsidRPr="008134BE">
              <w:rPr>
                <w:rFonts w:ascii="Myriad Pro" w:hAnsi="Myriad Pro"/>
                <w:sz w:val="18"/>
                <w:szCs w:val="18"/>
              </w:rPr>
              <w:t xml:space="preserve">1.3     1012 </w:t>
            </w:r>
          </w:p>
          <w:p w:rsidR="00284746" w:rsidRPr="008134BE" w:rsidRDefault="0053290C" w:rsidP="0053290C">
            <w:pPr>
              <w:rPr>
                <w:rFonts w:ascii="Myriad Pro" w:hAnsi="Myriad Pro"/>
                <w:sz w:val="18"/>
                <w:szCs w:val="18"/>
              </w:rPr>
            </w:pPr>
            <w:r w:rsidRPr="008134BE">
              <w:rPr>
                <w:rFonts w:ascii="Myriad Pro" w:hAnsi="Myriad Pro"/>
                <w:sz w:val="18"/>
                <w:szCs w:val="18"/>
              </w:rPr>
              <w:t xml:space="preserve">1.4  </w:t>
            </w:r>
            <w:r w:rsidR="00F7713E" w:rsidRPr="008134BE">
              <w:rPr>
                <w:rFonts w:ascii="Myriad Pro" w:hAnsi="Myriad Pro"/>
                <w:sz w:val="18"/>
                <w:szCs w:val="18"/>
              </w:rPr>
              <w:t xml:space="preserve"> </w:t>
            </w:r>
            <w:r w:rsidRPr="008134BE">
              <w:rPr>
                <w:rFonts w:ascii="Myriad Pro" w:hAnsi="Myriad Pro"/>
                <w:sz w:val="18"/>
                <w:szCs w:val="18"/>
              </w:rPr>
              <w:t>1470</w:t>
            </w:r>
            <w:r w:rsidR="00F7713E" w:rsidRPr="008134BE">
              <w:rPr>
                <w:rFonts w:ascii="Myriad Pro" w:hAnsi="Myriad Pro"/>
                <w:sz w:val="18"/>
                <w:szCs w:val="18"/>
              </w:rPr>
              <w:t xml:space="preserve"> </w:t>
            </w:r>
          </w:p>
          <w:p w:rsidR="0053290C" w:rsidRPr="008134BE" w:rsidRDefault="0053290C" w:rsidP="0053290C">
            <w:pPr>
              <w:rPr>
                <w:rFonts w:ascii="Myriad Pro" w:hAnsi="Myriad Pro"/>
                <w:sz w:val="18"/>
                <w:szCs w:val="18"/>
              </w:rPr>
            </w:pPr>
            <w:r w:rsidRPr="008134BE">
              <w:rPr>
                <w:rFonts w:ascii="Myriad Pro" w:hAnsi="Myriad Pro"/>
                <w:sz w:val="18"/>
                <w:szCs w:val="18"/>
              </w:rPr>
              <w:t xml:space="preserve">1.5  </w:t>
            </w:r>
            <w:r w:rsidR="00F7713E" w:rsidRPr="008134BE">
              <w:rPr>
                <w:rFonts w:ascii="Myriad Pro" w:hAnsi="Myriad Pro"/>
                <w:sz w:val="18"/>
                <w:szCs w:val="18"/>
              </w:rPr>
              <w:t xml:space="preserve">  </w:t>
            </w:r>
            <w:r w:rsidRPr="008134BE">
              <w:rPr>
                <w:rFonts w:ascii="Myriad Pro" w:hAnsi="Myriad Pro"/>
                <w:sz w:val="18"/>
                <w:szCs w:val="18"/>
              </w:rPr>
              <w:t>4575</w:t>
            </w:r>
            <w:r w:rsidR="00F7713E" w:rsidRPr="008134BE">
              <w:rPr>
                <w:rFonts w:ascii="Myriad Pro" w:hAnsi="Myriad Pro"/>
                <w:sz w:val="18"/>
                <w:szCs w:val="18"/>
              </w:rPr>
              <w:t xml:space="preserve"> </w:t>
            </w:r>
          </w:p>
          <w:p w:rsidR="0053290C" w:rsidRPr="008134BE" w:rsidRDefault="0053290C" w:rsidP="0053290C">
            <w:pPr>
              <w:rPr>
                <w:rFonts w:ascii="Myriad Pro" w:hAnsi="Myriad Pro"/>
                <w:sz w:val="18"/>
                <w:szCs w:val="18"/>
              </w:rPr>
            </w:pPr>
            <w:r w:rsidRPr="008134BE">
              <w:rPr>
                <w:rFonts w:ascii="Myriad Pro" w:hAnsi="Myriad Pro"/>
                <w:sz w:val="18"/>
                <w:szCs w:val="18"/>
              </w:rPr>
              <w:t xml:space="preserve">1.6   </w:t>
            </w:r>
            <w:r w:rsidR="00F7713E" w:rsidRPr="008134BE">
              <w:rPr>
                <w:rFonts w:ascii="Myriad Pro" w:hAnsi="Myriad Pro"/>
                <w:sz w:val="18"/>
                <w:szCs w:val="18"/>
              </w:rPr>
              <w:t xml:space="preserve"> </w:t>
            </w:r>
            <w:r w:rsidRPr="008134BE">
              <w:rPr>
                <w:rFonts w:ascii="Myriad Pro" w:hAnsi="Myriad Pro"/>
                <w:sz w:val="18"/>
                <w:szCs w:val="18"/>
              </w:rPr>
              <w:t>319</w:t>
            </w:r>
            <w:r w:rsidR="00F7713E" w:rsidRPr="008134BE">
              <w:rPr>
                <w:rFonts w:ascii="Myriad Pro" w:hAnsi="Myriad Pro"/>
                <w:sz w:val="18"/>
                <w:szCs w:val="18"/>
              </w:rPr>
              <w:t xml:space="preserve"> </w:t>
            </w:r>
          </w:p>
          <w:p w:rsidR="009F2A40" w:rsidRPr="008134BE" w:rsidRDefault="0053290C">
            <w:pPr>
              <w:rPr>
                <w:rFonts w:ascii="Myriad Pro" w:hAnsi="Myriad Pro"/>
                <w:sz w:val="18"/>
                <w:szCs w:val="18"/>
              </w:rPr>
            </w:pPr>
            <w:r w:rsidRPr="008134BE">
              <w:rPr>
                <w:rFonts w:ascii="Myriad Pro" w:hAnsi="Myriad Pro"/>
                <w:sz w:val="18"/>
                <w:szCs w:val="18"/>
              </w:rPr>
              <w:t>1.7    221</w:t>
            </w:r>
            <w:r w:rsidR="00F7713E" w:rsidRPr="008134BE">
              <w:rPr>
                <w:rFonts w:ascii="Myriad Pro" w:hAnsi="Myriad Pro"/>
                <w:sz w:val="18"/>
                <w:szCs w:val="18"/>
              </w:rPr>
              <w:t xml:space="preserve"> </w:t>
            </w:r>
          </w:p>
          <w:p w:rsidR="009F2A40" w:rsidRPr="008134BE" w:rsidRDefault="009F2A40">
            <w:pPr>
              <w:rPr>
                <w:rFonts w:ascii="Myriad Pro" w:hAnsi="Myriad Pro"/>
                <w:sz w:val="18"/>
                <w:szCs w:val="18"/>
              </w:rPr>
            </w:pPr>
          </w:p>
          <w:p w:rsidR="009F2A40" w:rsidRPr="008134BE" w:rsidRDefault="00F7713E">
            <w:pPr>
              <w:rPr>
                <w:rFonts w:ascii="Myriad Pro" w:hAnsi="Myriad Pro"/>
                <w:sz w:val="18"/>
                <w:szCs w:val="18"/>
              </w:rPr>
            </w:pPr>
            <w:r w:rsidRPr="008134BE">
              <w:rPr>
                <w:rFonts w:ascii="Myriad Pro" w:hAnsi="Myriad Pro"/>
                <w:b/>
                <w:sz w:val="18"/>
                <w:szCs w:val="18"/>
              </w:rPr>
              <w:t>Year 2011</w:t>
            </w:r>
            <w:r w:rsidRPr="008134BE">
              <w:rPr>
                <w:rFonts w:ascii="Myriad Pro" w:hAnsi="Myriad Pro"/>
                <w:sz w:val="18"/>
                <w:szCs w:val="18"/>
              </w:rPr>
              <w:t>:</w:t>
            </w:r>
          </w:p>
          <w:p w:rsidR="009F2A40" w:rsidRPr="008134BE" w:rsidRDefault="00591A23">
            <w:pPr>
              <w:pStyle w:val="ListParagraph"/>
              <w:numPr>
                <w:ilvl w:val="1"/>
                <w:numId w:val="40"/>
              </w:numPr>
              <w:rPr>
                <w:rFonts w:ascii="Myriad Pro" w:hAnsi="Myriad Pro"/>
                <w:sz w:val="18"/>
                <w:szCs w:val="18"/>
              </w:rPr>
            </w:pPr>
            <w:r w:rsidRPr="008134BE">
              <w:rPr>
                <w:rFonts w:ascii="Myriad Pro" w:hAnsi="Myriad Pro"/>
                <w:sz w:val="18"/>
                <w:szCs w:val="18"/>
              </w:rPr>
              <w:t>769</w:t>
            </w:r>
          </w:p>
          <w:p w:rsidR="009F2A40" w:rsidRPr="008134BE" w:rsidRDefault="00F7713E">
            <w:pPr>
              <w:pStyle w:val="ListParagraph"/>
              <w:numPr>
                <w:ilvl w:val="1"/>
                <w:numId w:val="40"/>
              </w:numPr>
              <w:rPr>
                <w:rFonts w:ascii="Myriad Pro" w:hAnsi="Myriad Pro"/>
                <w:sz w:val="18"/>
                <w:szCs w:val="18"/>
              </w:rPr>
            </w:pPr>
            <w:r w:rsidRPr="008134BE">
              <w:rPr>
                <w:rFonts w:ascii="Myriad Pro" w:hAnsi="Myriad Pro"/>
                <w:sz w:val="18"/>
                <w:szCs w:val="18"/>
              </w:rPr>
              <w:t>638</w:t>
            </w:r>
          </w:p>
          <w:p w:rsidR="009F2A40" w:rsidRPr="008134BE" w:rsidRDefault="00F7713E">
            <w:pPr>
              <w:pStyle w:val="ListParagraph"/>
              <w:numPr>
                <w:ilvl w:val="1"/>
                <w:numId w:val="40"/>
              </w:numPr>
              <w:rPr>
                <w:rFonts w:ascii="Myriad Pro" w:hAnsi="Myriad Pro"/>
                <w:sz w:val="18"/>
                <w:szCs w:val="18"/>
              </w:rPr>
            </w:pPr>
            <w:r w:rsidRPr="008134BE">
              <w:rPr>
                <w:rFonts w:ascii="Myriad Pro" w:hAnsi="Myriad Pro"/>
                <w:sz w:val="18"/>
                <w:szCs w:val="18"/>
              </w:rPr>
              <w:t>2340</w:t>
            </w:r>
          </w:p>
          <w:p w:rsidR="009F2A40" w:rsidRPr="008134BE" w:rsidRDefault="00F7713E">
            <w:pPr>
              <w:pStyle w:val="ListParagraph"/>
              <w:numPr>
                <w:ilvl w:val="1"/>
                <w:numId w:val="40"/>
              </w:numPr>
              <w:rPr>
                <w:rFonts w:ascii="Myriad Pro" w:hAnsi="Myriad Pro"/>
                <w:sz w:val="18"/>
                <w:szCs w:val="18"/>
              </w:rPr>
            </w:pPr>
            <w:r w:rsidRPr="008134BE">
              <w:rPr>
                <w:rFonts w:ascii="Myriad Pro" w:hAnsi="Myriad Pro"/>
                <w:sz w:val="18"/>
                <w:szCs w:val="18"/>
              </w:rPr>
              <w:t>1811</w:t>
            </w:r>
          </w:p>
          <w:p w:rsidR="009F2A40" w:rsidRPr="008134BE" w:rsidRDefault="00F7713E">
            <w:pPr>
              <w:pStyle w:val="ListParagraph"/>
              <w:numPr>
                <w:ilvl w:val="1"/>
                <w:numId w:val="40"/>
              </w:numPr>
              <w:rPr>
                <w:rFonts w:ascii="Myriad Pro" w:hAnsi="Myriad Pro"/>
                <w:sz w:val="18"/>
                <w:szCs w:val="18"/>
              </w:rPr>
            </w:pPr>
            <w:r w:rsidRPr="008134BE">
              <w:rPr>
                <w:rFonts w:ascii="Myriad Pro" w:hAnsi="Myriad Pro"/>
                <w:sz w:val="18"/>
                <w:szCs w:val="18"/>
              </w:rPr>
              <w:t>6841</w:t>
            </w:r>
          </w:p>
          <w:p w:rsidR="009F2A40" w:rsidRPr="008134BE" w:rsidRDefault="00F7713E">
            <w:pPr>
              <w:pStyle w:val="ListParagraph"/>
              <w:numPr>
                <w:ilvl w:val="1"/>
                <w:numId w:val="40"/>
              </w:numPr>
              <w:rPr>
                <w:rFonts w:ascii="Myriad Pro" w:hAnsi="Myriad Pro"/>
                <w:sz w:val="18"/>
                <w:szCs w:val="18"/>
              </w:rPr>
            </w:pPr>
            <w:r w:rsidRPr="008134BE">
              <w:rPr>
                <w:rFonts w:ascii="Myriad Pro" w:hAnsi="Myriad Pro"/>
                <w:sz w:val="18"/>
                <w:szCs w:val="18"/>
              </w:rPr>
              <w:t>319</w:t>
            </w:r>
          </w:p>
          <w:p w:rsidR="009F2A40" w:rsidRPr="008134BE" w:rsidRDefault="00F7713E">
            <w:pPr>
              <w:pStyle w:val="ListParagraph"/>
              <w:numPr>
                <w:ilvl w:val="1"/>
                <w:numId w:val="40"/>
              </w:numPr>
              <w:rPr>
                <w:rFonts w:ascii="Myriad Pro" w:hAnsi="Myriad Pro"/>
                <w:sz w:val="18"/>
                <w:szCs w:val="18"/>
              </w:rPr>
            </w:pPr>
            <w:r w:rsidRPr="008134BE">
              <w:rPr>
                <w:rFonts w:ascii="Myriad Pro" w:hAnsi="Myriad Pro"/>
                <w:sz w:val="18"/>
                <w:szCs w:val="18"/>
              </w:rPr>
              <w:t>2</w:t>
            </w:r>
            <w:r w:rsidR="00F83594" w:rsidRPr="008134BE">
              <w:rPr>
                <w:rFonts w:ascii="Myriad Pro" w:hAnsi="Myriad Pro"/>
                <w:sz w:val="18"/>
                <w:szCs w:val="18"/>
              </w:rPr>
              <w:t>65</w:t>
            </w:r>
          </w:p>
          <w:p w:rsidR="009F2A40" w:rsidRPr="008134BE" w:rsidRDefault="009F2A40">
            <w:pPr>
              <w:pStyle w:val="ListParagraph"/>
              <w:ind w:left="360"/>
              <w:rPr>
                <w:rFonts w:ascii="Myriad Pro" w:hAnsi="Myriad Pro"/>
                <w:sz w:val="18"/>
                <w:szCs w:val="18"/>
              </w:rPr>
            </w:pPr>
          </w:p>
          <w:p w:rsidR="00F83594" w:rsidRPr="008134BE" w:rsidRDefault="00F7713E" w:rsidP="00F83594">
            <w:pPr>
              <w:rPr>
                <w:rFonts w:ascii="Myriad Pro" w:hAnsi="Myriad Pro"/>
                <w:b/>
                <w:sz w:val="18"/>
                <w:szCs w:val="18"/>
              </w:rPr>
            </w:pPr>
            <w:r w:rsidRPr="008134BE">
              <w:rPr>
                <w:rFonts w:ascii="Myriad Pro" w:hAnsi="Myriad Pro"/>
                <w:b/>
                <w:sz w:val="18"/>
                <w:szCs w:val="18"/>
              </w:rPr>
              <w:t>Year 2012</w:t>
            </w:r>
            <w:r w:rsidR="00F83594" w:rsidRPr="008134BE">
              <w:rPr>
                <w:rFonts w:ascii="Myriad Pro" w:hAnsi="Myriad Pro"/>
                <w:b/>
                <w:sz w:val="18"/>
                <w:szCs w:val="18"/>
              </w:rPr>
              <w:t xml:space="preserve"> :</w:t>
            </w:r>
          </w:p>
          <w:p w:rsidR="00F83594" w:rsidRPr="008134BE" w:rsidRDefault="00F83594" w:rsidP="00F83594">
            <w:pPr>
              <w:rPr>
                <w:rFonts w:ascii="Myriad Pro" w:hAnsi="Myriad Pro"/>
                <w:sz w:val="18"/>
                <w:szCs w:val="18"/>
              </w:rPr>
            </w:pPr>
            <w:r w:rsidRPr="008134BE">
              <w:rPr>
                <w:rFonts w:ascii="Myriad Pro" w:hAnsi="Myriad Pro"/>
                <w:sz w:val="18"/>
                <w:szCs w:val="18"/>
              </w:rPr>
              <w:t xml:space="preserve">1.1     </w:t>
            </w:r>
            <w:r w:rsidR="00E404F1" w:rsidRPr="008134BE">
              <w:rPr>
                <w:rFonts w:ascii="Myriad Pro" w:hAnsi="Myriad Pro"/>
                <w:sz w:val="18"/>
                <w:szCs w:val="18"/>
              </w:rPr>
              <w:t>605</w:t>
            </w:r>
          </w:p>
          <w:p w:rsidR="00F83594" w:rsidRPr="008134BE" w:rsidRDefault="00F83594" w:rsidP="00F83594">
            <w:pPr>
              <w:rPr>
                <w:rFonts w:ascii="Myriad Pro" w:hAnsi="Myriad Pro"/>
                <w:sz w:val="18"/>
                <w:szCs w:val="18"/>
              </w:rPr>
            </w:pPr>
            <w:r w:rsidRPr="008134BE">
              <w:rPr>
                <w:rFonts w:ascii="Myriad Pro" w:hAnsi="Myriad Pro"/>
                <w:sz w:val="18"/>
                <w:szCs w:val="18"/>
              </w:rPr>
              <w:t xml:space="preserve">1.2     </w:t>
            </w:r>
            <w:r w:rsidR="00E404F1" w:rsidRPr="008134BE">
              <w:rPr>
                <w:rFonts w:ascii="Myriad Pro" w:hAnsi="Myriad Pro"/>
                <w:sz w:val="18"/>
                <w:szCs w:val="18"/>
              </w:rPr>
              <w:t>490</w:t>
            </w:r>
          </w:p>
          <w:p w:rsidR="00F83594" w:rsidRPr="008134BE" w:rsidRDefault="00F83594" w:rsidP="00F83594">
            <w:pPr>
              <w:rPr>
                <w:rFonts w:ascii="Myriad Pro" w:hAnsi="Myriad Pro"/>
                <w:sz w:val="18"/>
                <w:szCs w:val="18"/>
              </w:rPr>
            </w:pPr>
            <w:r w:rsidRPr="008134BE">
              <w:rPr>
                <w:rFonts w:ascii="Myriad Pro" w:hAnsi="Myriad Pro"/>
                <w:sz w:val="18"/>
                <w:szCs w:val="18"/>
              </w:rPr>
              <w:t>1.3    2274</w:t>
            </w:r>
          </w:p>
          <w:p w:rsidR="00F83594" w:rsidRPr="008134BE" w:rsidRDefault="00F83594" w:rsidP="00F83594">
            <w:pPr>
              <w:rPr>
                <w:rFonts w:ascii="Myriad Pro" w:hAnsi="Myriad Pro"/>
                <w:sz w:val="18"/>
                <w:szCs w:val="18"/>
              </w:rPr>
            </w:pPr>
            <w:r w:rsidRPr="008134BE">
              <w:rPr>
                <w:rFonts w:ascii="Myriad Pro" w:hAnsi="Myriad Pro"/>
                <w:sz w:val="18"/>
                <w:szCs w:val="18"/>
              </w:rPr>
              <w:t>1.4    20</w:t>
            </w:r>
            <w:r w:rsidR="00E404F1" w:rsidRPr="008134BE">
              <w:rPr>
                <w:rFonts w:ascii="Myriad Pro" w:hAnsi="Myriad Pro"/>
                <w:sz w:val="18"/>
                <w:szCs w:val="18"/>
              </w:rPr>
              <w:t>82</w:t>
            </w:r>
            <w:r w:rsidRPr="008134BE">
              <w:rPr>
                <w:rFonts w:ascii="Myriad Pro" w:hAnsi="Myriad Pro"/>
                <w:sz w:val="18"/>
                <w:szCs w:val="18"/>
              </w:rPr>
              <w:t xml:space="preserve"> </w:t>
            </w:r>
          </w:p>
          <w:p w:rsidR="00F83594" w:rsidRPr="008134BE" w:rsidRDefault="00F83594" w:rsidP="00F83594">
            <w:pPr>
              <w:rPr>
                <w:rFonts w:ascii="Myriad Pro" w:hAnsi="Myriad Pro"/>
                <w:sz w:val="18"/>
                <w:szCs w:val="18"/>
              </w:rPr>
            </w:pPr>
            <w:r w:rsidRPr="008134BE">
              <w:rPr>
                <w:rFonts w:ascii="Myriad Pro" w:hAnsi="Myriad Pro"/>
                <w:sz w:val="18"/>
                <w:szCs w:val="18"/>
              </w:rPr>
              <w:t>1.5    9</w:t>
            </w:r>
            <w:r w:rsidR="00E404F1" w:rsidRPr="008134BE">
              <w:rPr>
                <w:rFonts w:ascii="Myriad Pro" w:hAnsi="Myriad Pro"/>
                <w:sz w:val="18"/>
                <w:szCs w:val="18"/>
              </w:rPr>
              <w:t>581</w:t>
            </w:r>
          </w:p>
          <w:p w:rsidR="00F83594" w:rsidRPr="008134BE" w:rsidRDefault="00F83594" w:rsidP="00F83594">
            <w:pPr>
              <w:rPr>
                <w:rFonts w:ascii="Myriad Pro" w:hAnsi="Myriad Pro"/>
                <w:sz w:val="18"/>
                <w:szCs w:val="18"/>
              </w:rPr>
            </w:pPr>
            <w:r w:rsidRPr="008134BE">
              <w:rPr>
                <w:rFonts w:ascii="Myriad Pro" w:hAnsi="Myriad Pro"/>
                <w:sz w:val="18"/>
                <w:szCs w:val="18"/>
              </w:rPr>
              <w:t xml:space="preserve">1.6    </w:t>
            </w:r>
            <w:r w:rsidR="00E404F1" w:rsidRPr="008134BE">
              <w:rPr>
                <w:rFonts w:ascii="Myriad Pro" w:hAnsi="Myriad Pro"/>
                <w:sz w:val="18"/>
                <w:szCs w:val="18"/>
              </w:rPr>
              <w:t>251</w:t>
            </w:r>
          </w:p>
          <w:p w:rsidR="009F2A40" w:rsidRPr="008134BE" w:rsidRDefault="00F83594" w:rsidP="009E6AA8">
            <w:pPr>
              <w:rPr>
                <w:sz w:val="18"/>
                <w:szCs w:val="18"/>
              </w:rPr>
            </w:pPr>
            <w:r w:rsidRPr="008134BE">
              <w:rPr>
                <w:rFonts w:ascii="Myriad Pro" w:hAnsi="Myriad Pro"/>
                <w:sz w:val="18"/>
                <w:szCs w:val="18"/>
              </w:rPr>
              <w:t>1.7    2</w:t>
            </w:r>
            <w:r w:rsidR="009E6AA8" w:rsidRPr="008134BE">
              <w:rPr>
                <w:rFonts w:ascii="Myriad Pro" w:hAnsi="Myriad Pro"/>
                <w:sz w:val="18"/>
                <w:szCs w:val="18"/>
              </w:rPr>
              <w:t>03</w:t>
            </w:r>
          </w:p>
        </w:tc>
        <w:tc>
          <w:tcPr>
            <w:tcW w:w="945" w:type="pct"/>
            <w:tcBorders>
              <w:top w:val="nil"/>
              <w:left w:val="nil"/>
              <w:bottom w:val="nil"/>
              <w:right w:val="single" w:sz="8" w:space="0" w:color="auto"/>
            </w:tcBorders>
            <w:shd w:val="clear" w:color="auto" w:fill="auto"/>
            <w:hideMark/>
          </w:tcPr>
          <w:p w:rsidR="007B40EF" w:rsidRPr="008134BE" w:rsidRDefault="00F7713E" w:rsidP="007B40EF">
            <w:pPr>
              <w:rPr>
                <w:rFonts w:ascii="Myriad Pro" w:hAnsi="Myriad Pro"/>
                <w:sz w:val="18"/>
                <w:szCs w:val="18"/>
              </w:rPr>
            </w:pPr>
            <w:r w:rsidRPr="008134BE">
              <w:rPr>
                <w:rFonts w:ascii="Myriad Pro" w:hAnsi="Myriad Pro"/>
                <w:b/>
                <w:sz w:val="18"/>
                <w:szCs w:val="18"/>
              </w:rPr>
              <w:t xml:space="preserve">Activity 1: </w:t>
            </w:r>
            <w:r w:rsidRPr="008134BE">
              <w:rPr>
                <w:rFonts w:ascii="Myriad Pro" w:hAnsi="Myriad Pro"/>
                <w:sz w:val="18"/>
                <w:szCs w:val="18"/>
              </w:rPr>
              <w:t>To strengthen NTP management including TB medicines management, monitoring and evaluation at all levels</w:t>
            </w:r>
          </w:p>
          <w:p w:rsidR="009F2A40" w:rsidRPr="008134BE" w:rsidRDefault="00F7713E" w:rsidP="009E0E05">
            <w:pPr>
              <w:pStyle w:val="ListParagraph"/>
              <w:numPr>
                <w:ilvl w:val="1"/>
                <w:numId w:val="44"/>
              </w:numPr>
              <w:rPr>
                <w:rFonts w:ascii="Myriad Pro" w:hAnsi="Myriad Pro"/>
                <w:sz w:val="18"/>
                <w:szCs w:val="18"/>
              </w:rPr>
            </w:pPr>
            <w:r w:rsidRPr="008134BE">
              <w:rPr>
                <w:rFonts w:ascii="Myriad Pro" w:hAnsi="Myriad Pro"/>
                <w:sz w:val="18"/>
                <w:szCs w:val="18"/>
              </w:rPr>
              <w:t>State level TB Working Group (1) operational</w:t>
            </w:r>
          </w:p>
          <w:p w:rsidR="009F2A40" w:rsidRPr="008134BE" w:rsidRDefault="00F7713E" w:rsidP="00893AEE">
            <w:pPr>
              <w:pStyle w:val="ListParagraph"/>
              <w:numPr>
                <w:ilvl w:val="1"/>
                <w:numId w:val="44"/>
              </w:numPr>
              <w:rPr>
                <w:rFonts w:ascii="Myriad Pro" w:hAnsi="Myriad Pro"/>
                <w:sz w:val="18"/>
                <w:szCs w:val="18"/>
              </w:rPr>
            </w:pPr>
            <w:r w:rsidRPr="008134BE">
              <w:rPr>
                <w:rFonts w:ascii="Myriad Pro" w:hAnsi="Myriad Pro"/>
                <w:sz w:val="18"/>
                <w:szCs w:val="18"/>
              </w:rPr>
              <w:t>Entity/District (E/D) NTP management units (3) operational</w:t>
            </w:r>
          </w:p>
          <w:p w:rsidR="009F2A40" w:rsidRPr="008134BE" w:rsidRDefault="00F7713E" w:rsidP="00893AEE">
            <w:pPr>
              <w:pStyle w:val="ListParagraph"/>
              <w:numPr>
                <w:ilvl w:val="1"/>
                <w:numId w:val="44"/>
              </w:numPr>
              <w:rPr>
                <w:rFonts w:ascii="Myriad Pro" w:hAnsi="Myriad Pro"/>
                <w:sz w:val="18"/>
                <w:szCs w:val="18"/>
              </w:rPr>
            </w:pPr>
            <w:r w:rsidRPr="008134BE">
              <w:rPr>
                <w:rFonts w:ascii="Myriad Pro" w:hAnsi="Myriad Pro"/>
                <w:sz w:val="18"/>
                <w:szCs w:val="18"/>
              </w:rPr>
              <w:t>Regional (Reg) NTP management units (17) operational</w:t>
            </w:r>
          </w:p>
          <w:p w:rsidR="009F2A40" w:rsidRPr="008134BE" w:rsidRDefault="00F7713E" w:rsidP="00893AEE">
            <w:pPr>
              <w:pStyle w:val="ListParagraph"/>
              <w:numPr>
                <w:ilvl w:val="1"/>
                <w:numId w:val="44"/>
              </w:numPr>
              <w:rPr>
                <w:rFonts w:ascii="Myriad Pro" w:hAnsi="Myriad Pro"/>
                <w:sz w:val="18"/>
                <w:szCs w:val="18"/>
              </w:rPr>
            </w:pPr>
            <w:r w:rsidRPr="008134BE">
              <w:rPr>
                <w:rFonts w:ascii="Myriad Pro" w:hAnsi="Myriad Pro"/>
                <w:sz w:val="18"/>
                <w:szCs w:val="18"/>
              </w:rPr>
              <w:t>TB medicines management units operational and integrated in NTP management units at all levels</w:t>
            </w:r>
          </w:p>
          <w:p w:rsidR="009F2A40" w:rsidRPr="008134BE" w:rsidRDefault="005454AA" w:rsidP="00893AEE">
            <w:pPr>
              <w:pStyle w:val="ListParagraph"/>
              <w:numPr>
                <w:ilvl w:val="1"/>
                <w:numId w:val="44"/>
              </w:numPr>
              <w:rPr>
                <w:rFonts w:ascii="Myriad Pro" w:hAnsi="Myriad Pro"/>
                <w:sz w:val="18"/>
                <w:szCs w:val="18"/>
              </w:rPr>
            </w:pPr>
            <w:r w:rsidRPr="008134BE">
              <w:rPr>
                <w:rFonts w:ascii="Myriad Pro" w:hAnsi="Myriad Pro"/>
                <w:sz w:val="18"/>
                <w:szCs w:val="18"/>
              </w:rPr>
              <w:t xml:space="preserve"> </w:t>
            </w:r>
            <w:r w:rsidR="00F7713E" w:rsidRPr="008134BE">
              <w:rPr>
                <w:rFonts w:ascii="Myriad Pro" w:hAnsi="Myriad Pro"/>
                <w:sz w:val="18"/>
                <w:szCs w:val="18"/>
              </w:rPr>
              <w:t>NTP updated, endorsed, distributed and implementation monitored/evaluated</w:t>
            </w:r>
          </w:p>
          <w:p w:rsidR="00A70B64" w:rsidRPr="008134BE" w:rsidRDefault="00A70B64" w:rsidP="00893AEE">
            <w:pPr>
              <w:pStyle w:val="ListParagraph"/>
              <w:numPr>
                <w:ilvl w:val="1"/>
                <w:numId w:val="44"/>
              </w:numPr>
              <w:rPr>
                <w:rFonts w:ascii="Myriad Pro" w:hAnsi="Myriad Pro"/>
                <w:sz w:val="18"/>
                <w:szCs w:val="18"/>
              </w:rPr>
            </w:pPr>
            <w:r w:rsidRPr="008134BE">
              <w:rPr>
                <w:rFonts w:ascii="Myriad Pro" w:hAnsi="Myriad Pro"/>
                <w:sz w:val="18"/>
                <w:szCs w:val="18"/>
              </w:rPr>
              <w:t>TB Guidelines updated, endorsed, disseminated</w:t>
            </w:r>
          </w:p>
          <w:p w:rsidR="009F2A40" w:rsidRPr="008134BE" w:rsidRDefault="000A2623" w:rsidP="00893AEE">
            <w:pPr>
              <w:pStyle w:val="ListParagraph"/>
              <w:numPr>
                <w:ilvl w:val="1"/>
                <w:numId w:val="44"/>
              </w:numPr>
              <w:rPr>
                <w:rFonts w:ascii="Myriad Pro" w:hAnsi="Myriad Pro"/>
                <w:sz w:val="18"/>
                <w:szCs w:val="18"/>
              </w:rPr>
            </w:pPr>
            <w:r w:rsidRPr="008134BE">
              <w:rPr>
                <w:rFonts w:ascii="Myriad Pro" w:hAnsi="Myriad Pro"/>
                <w:sz w:val="18"/>
                <w:szCs w:val="18"/>
              </w:rPr>
              <w:t xml:space="preserve"> </w:t>
            </w:r>
            <w:r w:rsidR="00F7713E" w:rsidRPr="008134BE">
              <w:rPr>
                <w:rFonts w:ascii="Myriad Pro" w:hAnsi="Myriad Pro"/>
                <w:sz w:val="18"/>
                <w:szCs w:val="18"/>
              </w:rPr>
              <w:t>TB medicines management guidelines adopted/adapted, endorsed, incorporated in NTP</w:t>
            </w:r>
          </w:p>
          <w:p w:rsidR="009F2A40" w:rsidRPr="008134BE" w:rsidRDefault="00F7713E" w:rsidP="00893AEE">
            <w:pPr>
              <w:pStyle w:val="ListParagraph"/>
              <w:numPr>
                <w:ilvl w:val="1"/>
                <w:numId w:val="44"/>
              </w:numPr>
              <w:rPr>
                <w:rFonts w:ascii="Myriad Pro" w:hAnsi="Myriad Pro"/>
                <w:sz w:val="18"/>
                <w:szCs w:val="18"/>
              </w:rPr>
            </w:pPr>
            <w:r w:rsidRPr="008134BE">
              <w:rPr>
                <w:rFonts w:ascii="Myriad Pro" w:hAnsi="Myriad Pro"/>
                <w:sz w:val="18"/>
                <w:szCs w:val="18"/>
              </w:rPr>
              <w:t xml:space="preserve"> Human Resource Plan (HRP) for TB management developed, endorsed, incorporated in NTP</w:t>
            </w:r>
          </w:p>
          <w:p w:rsidR="009F2A40" w:rsidRPr="008134BE" w:rsidRDefault="00F7713E" w:rsidP="00893AEE">
            <w:pPr>
              <w:pStyle w:val="ListParagraph"/>
              <w:numPr>
                <w:ilvl w:val="1"/>
                <w:numId w:val="44"/>
              </w:numPr>
              <w:rPr>
                <w:rFonts w:ascii="Myriad Pro" w:hAnsi="Myriad Pro"/>
                <w:sz w:val="18"/>
                <w:szCs w:val="18"/>
              </w:rPr>
            </w:pPr>
            <w:r w:rsidRPr="008134BE">
              <w:rPr>
                <w:rFonts w:ascii="Myriad Pro" w:hAnsi="Myriad Pro"/>
                <w:sz w:val="18"/>
                <w:szCs w:val="18"/>
              </w:rPr>
              <w:t>Management training for NTP staff from all levels, with focus on NTP management carried out</w:t>
            </w:r>
          </w:p>
          <w:p w:rsidR="009F2A40" w:rsidRPr="008134BE" w:rsidRDefault="00F7713E" w:rsidP="00B23064">
            <w:pPr>
              <w:pStyle w:val="ListParagraph"/>
              <w:numPr>
                <w:ilvl w:val="1"/>
                <w:numId w:val="44"/>
              </w:numPr>
              <w:tabs>
                <w:tab w:val="left" w:pos="433"/>
              </w:tabs>
              <w:rPr>
                <w:rFonts w:ascii="Myriad Pro" w:hAnsi="Myriad Pro"/>
                <w:sz w:val="18"/>
                <w:szCs w:val="18"/>
              </w:rPr>
            </w:pPr>
            <w:r w:rsidRPr="008134BE">
              <w:rPr>
                <w:rFonts w:ascii="Myriad Pro" w:hAnsi="Myriad Pro"/>
                <w:sz w:val="18"/>
                <w:szCs w:val="18"/>
              </w:rPr>
              <w:t>TB R&amp;R systems training for NTP staff from E/D and regional levels in advanced data analysis (STAT, SPSS) carried out (5 day, 20 participants)</w:t>
            </w:r>
          </w:p>
          <w:p w:rsidR="009F2A40" w:rsidRPr="008134BE" w:rsidRDefault="00F7713E" w:rsidP="00B23064">
            <w:pPr>
              <w:pStyle w:val="ListParagraph"/>
              <w:numPr>
                <w:ilvl w:val="1"/>
                <w:numId w:val="44"/>
              </w:numPr>
              <w:tabs>
                <w:tab w:val="left" w:pos="433"/>
              </w:tabs>
              <w:rPr>
                <w:rFonts w:ascii="Myriad Pro" w:hAnsi="Myriad Pro"/>
                <w:sz w:val="18"/>
                <w:szCs w:val="18"/>
              </w:rPr>
            </w:pPr>
            <w:r w:rsidRPr="008134BE">
              <w:rPr>
                <w:rFonts w:ascii="Myriad Pro" w:hAnsi="Myriad Pro"/>
                <w:sz w:val="18"/>
                <w:szCs w:val="18"/>
              </w:rPr>
              <w:t>TB medicines management training for NTP staff involved in TB medicine management at all levels carried out</w:t>
            </w:r>
          </w:p>
          <w:p w:rsidR="00A70B64" w:rsidRPr="008134BE" w:rsidRDefault="00A70B64" w:rsidP="00B23064">
            <w:pPr>
              <w:pStyle w:val="ListParagraph"/>
              <w:numPr>
                <w:ilvl w:val="1"/>
                <w:numId w:val="44"/>
              </w:numPr>
              <w:tabs>
                <w:tab w:val="left" w:pos="433"/>
              </w:tabs>
              <w:rPr>
                <w:rFonts w:ascii="Myriad Pro" w:hAnsi="Myriad Pro"/>
                <w:sz w:val="18"/>
                <w:szCs w:val="18"/>
              </w:rPr>
            </w:pPr>
            <w:r w:rsidRPr="008134BE">
              <w:rPr>
                <w:rFonts w:ascii="Myriad Pro" w:hAnsi="Myriad Pro"/>
                <w:sz w:val="18"/>
                <w:szCs w:val="18"/>
              </w:rPr>
              <w:t xml:space="preserve">Operational </w:t>
            </w:r>
            <w:r w:rsidR="00B23064" w:rsidRPr="008134BE">
              <w:rPr>
                <w:rFonts w:ascii="Myriad Pro" w:hAnsi="Myriad Pro"/>
                <w:sz w:val="18"/>
                <w:szCs w:val="18"/>
              </w:rPr>
              <w:t xml:space="preserve">    </w:t>
            </w:r>
            <w:r w:rsidRPr="008134BE">
              <w:rPr>
                <w:rFonts w:ascii="Myriad Pro" w:hAnsi="Myriad Pro"/>
                <w:sz w:val="18"/>
                <w:szCs w:val="18"/>
              </w:rPr>
              <w:t xml:space="preserve">Research </w:t>
            </w:r>
          </w:p>
          <w:p w:rsidR="00A70B64" w:rsidRPr="008134BE" w:rsidRDefault="00A70B64" w:rsidP="00B23064">
            <w:pPr>
              <w:pStyle w:val="ListParagraph"/>
              <w:numPr>
                <w:ilvl w:val="1"/>
                <w:numId w:val="44"/>
              </w:numPr>
              <w:tabs>
                <w:tab w:val="left" w:pos="433"/>
              </w:tabs>
              <w:rPr>
                <w:rFonts w:ascii="Myriad Pro" w:hAnsi="Myriad Pro"/>
                <w:sz w:val="18"/>
                <w:szCs w:val="18"/>
              </w:rPr>
            </w:pPr>
            <w:r w:rsidRPr="008134BE">
              <w:rPr>
                <w:rFonts w:ascii="Myriad Pro" w:hAnsi="Myriad Pro"/>
                <w:sz w:val="18"/>
                <w:szCs w:val="18"/>
              </w:rPr>
              <w:t xml:space="preserve">Maintance and upgrade </w:t>
            </w:r>
            <w:r w:rsidRPr="008134BE">
              <w:rPr>
                <w:rFonts w:ascii="Myriad Pro" w:hAnsi="Myriad Pro"/>
                <w:sz w:val="18"/>
                <w:szCs w:val="18"/>
              </w:rPr>
              <w:lastRenderedPageBreak/>
              <w:t>of basic equipment, for NTP-allocated premises and facilities</w:t>
            </w:r>
          </w:p>
          <w:p w:rsidR="009F2A40" w:rsidRPr="008134BE" w:rsidRDefault="00F7713E" w:rsidP="00B23064">
            <w:pPr>
              <w:pStyle w:val="ListParagraph"/>
              <w:numPr>
                <w:ilvl w:val="1"/>
                <w:numId w:val="44"/>
              </w:numPr>
              <w:tabs>
                <w:tab w:val="left" w:pos="433"/>
              </w:tabs>
              <w:rPr>
                <w:rFonts w:ascii="Myriad Pro" w:hAnsi="Myriad Pro"/>
                <w:sz w:val="18"/>
                <w:szCs w:val="18"/>
              </w:rPr>
            </w:pPr>
            <w:r w:rsidRPr="008134BE">
              <w:rPr>
                <w:rFonts w:ascii="Myriad Pro" w:hAnsi="Myriad Pro"/>
                <w:sz w:val="18"/>
                <w:szCs w:val="18"/>
              </w:rPr>
              <w:t xml:space="preserve"> Refurbishment of NTP- allocated premises and facilities undertaken</w:t>
            </w:r>
          </w:p>
          <w:p w:rsidR="009F2A40" w:rsidRPr="008134BE" w:rsidRDefault="00F7713E" w:rsidP="00B23064">
            <w:pPr>
              <w:pStyle w:val="ListParagraph"/>
              <w:numPr>
                <w:ilvl w:val="1"/>
                <w:numId w:val="44"/>
              </w:numPr>
              <w:tabs>
                <w:tab w:val="left" w:pos="433"/>
              </w:tabs>
              <w:rPr>
                <w:rFonts w:ascii="Myriad Pro" w:hAnsi="Myriad Pro"/>
                <w:sz w:val="18"/>
                <w:szCs w:val="18"/>
              </w:rPr>
            </w:pPr>
            <w:r w:rsidRPr="008134BE">
              <w:rPr>
                <w:rFonts w:ascii="Myriad Pro" w:hAnsi="Myriad Pro"/>
                <w:sz w:val="18"/>
                <w:szCs w:val="18"/>
              </w:rPr>
              <w:t>Procurement, maintance and upgrade of basic  equipment, furniture and stationery for NTP-allocated premises and facilities provided</w:t>
            </w:r>
          </w:p>
          <w:p w:rsidR="009F2A40" w:rsidRPr="008134BE" w:rsidRDefault="00F7713E" w:rsidP="00B23064">
            <w:pPr>
              <w:pStyle w:val="ListParagraph"/>
              <w:numPr>
                <w:ilvl w:val="1"/>
                <w:numId w:val="44"/>
              </w:numPr>
              <w:tabs>
                <w:tab w:val="left" w:pos="253"/>
              </w:tabs>
              <w:ind w:hanging="467"/>
              <w:rPr>
                <w:rFonts w:ascii="Myriad Pro" w:hAnsi="Myriad Pro"/>
                <w:sz w:val="18"/>
                <w:szCs w:val="18"/>
              </w:rPr>
            </w:pPr>
            <w:r w:rsidRPr="008134BE">
              <w:rPr>
                <w:rFonts w:ascii="Myriad Pro" w:hAnsi="Myriad Pro"/>
                <w:sz w:val="18"/>
                <w:szCs w:val="18"/>
              </w:rPr>
              <w:t>Operational SR unit established</w:t>
            </w:r>
          </w:p>
          <w:p w:rsidR="009F2A40" w:rsidRPr="008134BE" w:rsidRDefault="00F7713E" w:rsidP="00B23064">
            <w:pPr>
              <w:pStyle w:val="ListParagraph"/>
              <w:numPr>
                <w:ilvl w:val="1"/>
                <w:numId w:val="44"/>
              </w:numPr>
              <w:tabs>
                <w:tab w:val="left" w:pos="433"/>
              </w:tabs>
              <w:ind w:hanging="467"/>
              <w:rPr>
                <w:rFonts w:ascii="Myriad Pro" w:hAnsi="Myriad Pro"/>
                <w:sz w:val="18"/>
                <w:szCs w:val="18"/>
              </w:rPr>
            </w:pPr>
            <w:r w:rsidRPr="008134BE">
              <w:rPr>
                <w:rFonts w:ascii="Myriad Pro" w:hAnsi="Myriad Pro"/>
                <w:sz w:val="18"/>
                <w:szCs w:val="18"/>
              </w:rPr>
              <w:t xml:space="preserve"> Operational Costs covered</w:t>
            </w:r>
          </w:p>
          <w:p w:rsidR="009F2A40" w:rsidRPr="008134BE" w:rsidRDefault="00F7713E" w:rsidP="00B23064">
            <w:pPr>
              <w:pStyle w:val="ListParagraph"/>
              <w:numPr>
                <w:ilvl w:val="1"/>
                <w:numId w:val="44"/>
              </w:numPr>
              <w:tabs>
                <w:tab w:val="left" w:pos="433"/>
              </w:tabs>
              <w:ind w:hanging="467"/>
              <w:rPr>
                <w:rFonts w:ascii="Myriad Pro" w:hAnsi="Myriad Pro"/>
                <w:sz w:val="18"/>
                <w:szCs w:val="18"/>
              </w:rPr>
            </w:pPr>
            <w:r w:rsidRPr="008134BE">
              <w:rPr>
                <w:rFonts w:ascii="Myriad Pro" w:hAnsi="Myriad Pro"/>
                <w:sz w:val="18"/>
                <w:szCs w:val="18"/>
              </w:rPr>
              <w:t>Operational SR unit established</w:t>
            </w:r>
          </w:p>
          <w:p w:rsidR="009F2A40" w:rsidRPr="008134BE" w:rsidRDefault="00F7713E" w:rsidP="00B23064">
            <w:pPr>
              <w:pStyle w:val="ListParagraph"/>
              <w:numPr>
                <w:ilvl w:val="1"/>
                <w:numId w:val="44"/>
              </w:numPr>
              <w:tabs>
                <w:tab w:val="left" w:pos="433"/>
              </w:tabs>
              <w:ind w:hanging="467"/>
              <w:rPr>
                <w:rFonts w:ascii="Myriad Pro" w:hAnsi="Myriad Pro"/>
                <w:sz w:val="18"/>
                <w:szCs w:val="18"/>
              </w:rPr>
            </w:pPr>
            <w:r w:rsidRPr="008134BE">
              <w:rPr>
                <w:rFonts w:ascii="Myriad Pro" w:hAnsi="Myriad Pro"/>
                <w:sz w:val="18"/>
                <w:szCs w:val="18"/>
              </w:rPr>
              <w:t>Operational Costs covered</w:t>
            </w:r>
          </w:p>
          <w:p w:rsidR="009F2A40" w:rsidRPr="008134BE" w:rsidRDefault="00F7713E" w:rsidP="00B23064">
            <w:pPr>
              <w:pStyle w:val="ListParagraph"/>
              <w:numPr>
                <w:ilvl w:val="1"/>
                <w:numId w:val="44"/>
              </w:numPr>
              <w:tabs>
                <w:tab w:val="left" w:pos="433"/>
              </w:tabs>
              <w:ind w:hanging="467"/>
              <w:rPr>
                <w:rFonts w:ascii="Myriad Pro" w:hAnsi="Myriad Pro"/>
                <w:sz w:val="18"/>
                <w:szCs w:val="18"/>
              </w:rPr>
            </w:pPr>
            <w:r w:rsidRPr="008134BE">
              <w:rPr>
                <w:rFonts w:ascii="Myriad Pro" w:hAnsi="Myriad Pro"/>
                <w:sz w:val="18"/>
                <w:szCs w:val="18"/>
              </w:rPr>
              <w:t>Technical Assistance to SR provided</w:t>
            </w:r>
          </w:p>
          <w:p w:rsidR="009F2A40" w:rsidRPr="008134BE" w:rsidRDefault="00F7713E" w:rsidP="00B23064">
            <w:pPr>
              <w:pStyle w:val="ListParagraph"/>
              <w:numPr>
                <w:ilvl w:val="1"/>
                <w:numId w:val="44"/>
              </w:numPr>
              <w:ind w:hanging="467"/>
              <w:rPr>
                <w:rFonts w:ascii="Myriad Pro" w:hAnsi="Myriad Pro"/>
                <w:sz w:val="18"/>
                <w:szCs w:val="18"/>
              </w:rPr>
            </w:pPr>
            <w:r w:rsidRPr="008134BE">
              <w:rPr>
                <w:rFonts w:ascii="Myriad Pro" w:hAnsi="Myriad Pro"/>
                <w:sz w:val="18"/>
                <w:szCs w:val="18"/>
              </w:rPr>
              <w:t>Training provided</w:t>
            </w:r>
          </w:p>
          <w:p w:rsidR="009F2A40" w:rsidRPr="008134BE" w:rsidRDefault="00F7713E" w:rsidP="00B23064">
            <w:pPr>
              <w:pStyle w:val="ListParagraph"/>
              <w:numPr>
                <w:ilvl w:val="1"/>
                <w:numId w:val="44"/>
              </w:numPr>
              <w:ind w:hanging="467"/>
              <w:rPr>
                <w:rFonts w:ascii="Myriad Pro" w:hAnsi="Myriad Pro"/>
                <w:sz w:val="18"/>
                <w:szCs w:val="18"/>
              </w:rPr>
            </w:pPr>
            <w:r w:rsidRPr="008134BE">
              <w:rPr>
                <w:rFonts w:ascii="Myriad Pro" w:hAnsi="Myriad Pro"/>
                <w:sz w:val="18"/>
                <w:szCs w:val="18"/>
              </w:rPr>
              <w:t xml:space="preserve"> External SNL visits organized</w:t>
            </w:r>
          </w:p>
          <w:p w:rsidR="009F2A40" w:rsidRPr="008134BE" w:rsidRDefault="00F7713E" w:rsidP="00B23064">
            <w:pPr>
              <w:pStyle w:val="ListParagraph"/>
              <w:numPr>
                <w:ilvl w:val="1"/>
                <w:numId w:val="44"/>
              </w:numPr>
              <w:ind w:hanging="467"/>
              <w:rPr>
                <w:rFonts w:ascii="Myriad Pro" w:hAnsi="Myriad Pro"/>
                <w:sz w:val="18"/>
                <w:szCs w:val="18"/>
              </w:rPr>
            </w:pPr>
            <w:r w:rsidRPr="008134BE">
              <w:rPr>
                <w:rFonts w:ascii="Myriad Pro" w:hAnsi="Myriad Pro"/>
                <w:sz w:val="18"/>
                <w:szCs w:val="18"/>
              </w:rPr>
              <w:t xml:space="preserve"> RNR forms printed</w:t>
            </w:r>
          </w:p>
          <w:p w:rsidR="009F2A40" w:rsidRPr="008134BE" w:rsidRDefault="00F7713E" w:rsidP="00B23064">
            <w:pPr>
              <w:pStyle w:val="ListParagraph"/>
              <w:numPr>
                <w:ilvl w:val="1"/>
                <w:numId w:val="44"/>
              </w:numPr>
              <w:ind w:hanging="467"/>
              <w:rPr>
                <w:rFonts w:ascii="Myriad Pro" w:hAnsi="Myriad Pro"/>
                <w:sz w:val="18"/>
                <w:szCs w:val="18"/>
              </w:rPr>
            </w:pPr>
            <w:r w:rsidRPr="008134BE">
              <w:rPr>
                <w:rFonts w:ascii="Myriad Pro" w:hAnsi="Myriad Pro"/>
                <w:sz w:val="18"/>
                <w:szCs w:val="18"/>
              </w:rPr>
              <w:t>First and second line drugs procured</w:t>
            </w:r>
          </w:p>
          <w:p w:rsidR="00605C14" w:rsidRPr="008134BE" w:rsidRDefault="00605C14" w:rsidP="00B23064">
            <w:pPr>
              <w:pStyle w:val="ListParagraph"/>
              <w:numPr>
                <w:ilvl w:val="1"/>
                <w:numId w:val="44"/>
              </w:numPr>
              <w:ind w:hanging="467"/>
              <w:rPr>
                <w:rFonts w:ascii="Myriad Pro" w:hAnsi="Myriad Pro"/>
                <w:sz w:val="18"/>
                <w:szCs w:val="18"/>
              </w:rPr>
            </w:pPr>
            <w:r w:rsidRPr="008134BE">
              <w:rPr>
                <w:rFonts w:ascii="Myriad Pro" w:hAnsi="Myriad Pro"/>
                <w:sz w:val="18"/>
                <w:szCs w:val="18"/>
              </w:rPr>
              <w:t>Development and design of IEC material</w:t>
            </w:r>
            <w:r w:rsidRPr="008134BE">
              <w:rPr>
                <w:rFonts w:ascii="Myriad Pro" w:hAnsi="Myriad Pro"/>
                <w:sz w:val="18"/>
                <w:szCs w:val="18"/>
              </w:rPr>
              <w:t></w:t>
            </w:r>
          </w:p>
          <w:p w:rsidR="009F2A40" w:rsidRPr="008134BE" w:rsidRDefault="009F2A40" w:rsidP="00605C14">
            <w:pPr>
              <w:ind w:firstLine="400"/>
              <w:rPr>
                <w:rFonts w:ascii="Myriad Pro" w:hAnsi="Myriad Pro"/>
                <w:sz w:val="18"/>
                <w:szCs w:val="18"/>
              </w:rPr>
            </w:pPr>
          </w:p>
        </w:tc>
        <w:tc>
          <w:tcPr>
            <w:tcW w:w="1754" w:type="pct"/>
            <w:tcBorders>
              <w:top w:val="single" w:sz="4" w:space="0" w:color="auto"/>
              <w:left w:val="single" w:sz="8" w:space="0" w:color="auto"/>
              <w:bottom w:val="single" w:sz="8" w:space="0" w:color="000000"/>
              <w:right w:val="single" w:sz="8" w:space="0" w:color="auto"/>
            </w:tcBorders>
          </w:tcPr>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lastRenderedPageBreak/>
              <w:t>WG fully operational as per defined ToR</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Regular quarterly WG meetings organized</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Annual NTP evaluation meetings organized (150 participants)</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Annual country TB surveillance reports (English/local languages) produced and communicated</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Publishing of annual country TB surveillance report</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Printing and distribution of NTP guideline to all health centres and hospitals</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Printing and distribution of NTP guideline summay to all doctors in BiH</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Web/hosting (initial meeting with PR unit in order to plan media activities to be performed by the project)</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Internet connection for all units at all levels</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Development of web-site for National TB programme</w:t>
            </w:r>
          </w:p>
          <w:p w:rsidR="00AB1BFD" w:rsidRPr="008134BE" w:rsidRDefault="00F7713E" w:rsidP="00052956">
            <w:pPr>
              <w:pStyle w:val="ListParagraph"/>
              <w:numPr>
                <w:ilvl w:val="2"/>
                <w:numId w:val="43"/>
              </w:numPr>
              <w:spacing w:after="200" w:line="276" w:lineRule="auto"/>
              <w:rPr>
                <w:rFonts w:ascii="Myriad Pro" w:hAnsi="Myriad Pro"/>
                <w:sz w:val="18"/>
                <w:szCs w:val="18"/>
              </w:rPr>
            </w:pPr>
            <w:r w:rsidRPr="008134BE">
              <w:rPr>
                <w:rFonts w:ascii="Myriad Pro" w:hAnsi="Myriad Pro"/>
                <w:sz w:val="18"/>
                <w:szCs w:val="18"/>
              </w:rPr>
              <w:t>PR campaign</w:t>
            </w:r>
          </w:p>
          <w:p w:rsidR="00382D6A" w:rsidRPr="008134BE" w:rsidRDefault="00F7713E" w:rsidP="00052956">
            <w:pPr>
              <w:rPr>
                <w:rFonts w:ascii="Myriad Pro" w:hAnsi="Myriad Pro"/>
                <w:sz w:val="18"/>
                <w:szCs w:val="18"/>
              </w:rPr>
            </w:pPr>
            <w:r w:rsidRPr="008134BE">
              <w:rPr>
                <w:rFonts w:ascii="Myriad Pro" w:hAnsi="Myriad Pro"/>
                <w:sz w:val="18"/>
                <w:szCs w:val="18"/>
              </w:rPr>
              <w:t>1.2.1</w:t>
            </w:r>
            <w:r w:rsidRPr="008134BE">
              <w:rPr>
                <w:rFonts w:ascii="Myriad Pro" w:hAnsi="Myriad Pro"/>
                <w:sz w:val="18"/>
                <w:szCs w:val="18"/>
              </w:rPr>
              <w:tab/>
              <w:t>E/D NTP management units established, ToR specified, chairpersons appointed</w:t>
            </w:r>
          </w:p>
          <w:p w:rsidR="00382D6A" w:rsidRPr="008134BE" w:rsidRDefault="00F7713E" w:rsidP="00052956">
            <w:pPr>
              <w:rPr>
                <w:rFonts w:ascii="Myriad Pro" w:hAnsi="Myriad Pro"/>
                <w:sz w:val="18"/>
                <w:szCs w:val="18"/>
              </w:rPr>
            </w:pPr>
            <w:r w:rsidRPr="008134BE">
              <w:rPr>
                <w:rFonts w:ascii="Myriad Pro" w:hAnsi="Myriad Pro"/>
                <w:sz w:val="18"/>
                <w:szCs w:val="18"/>
              </w:rPr>
              <w:t>1.2.2</w:t>
            </w:r>
            <w:r w:rsidRPr="008134BE">
              <w:rPr>
                <w:rFonts w:ascii="Myriad Pro" w:hAnsi="Myriad Pro"/>
                <w:sz w:val="18"/>
                <w:szCs w:val="18"/>
              </w:rPr>
              <w:tab/>
              <w:t>E/D NTP management units fully operational as per defined ToR</w:t>
            </w:r>
          </w:p>
          <w:p w:rsidR="00382D6A" w:rsidRPr="008134BE" w:rsidRDefault="00F7713E" w:rsidP="00052956">
            <w:pPr>
              <w:rPr>
                <w:rFonts w:ascii="Myriad Pro" w:hAnsi="Myriad Pro"/>
                <w:sz w:val="18"/>
                <w:szCs w:val="18"/>
              </w:rPr>
            </w:pPr>
            <w:r w:rsidRPr="008134BE">
              <w:rPr>
                <w:rFonts w:ascii="Myriad Pro" w:hAnsi="Myriad Pro"/>
                <w:sz w:val="18"/>
                <w:szCs w:val="18"/>
              </w:rPr>
              <w:t>1.2.3</w:t>
            </w:r>
            <w:r w:rsidRPr="008134BE">
              <w:rPr>
                <w:rFonts w:ascii="Myriad Pro" w:hAnsi="Myriad Pro"/>
                <w:sz w:val="18"/>
                <w:szCs w:val="18"/>
              </w:rPr>
              <w:tab/>
              <w:t xml:space="preserve">Regular quarterly E/D units meetings organized </w:t>
            </w:r>
          </w:p>
          <w:p w:rsidR="00382D6A" w:rsidRPr="008134BE" w:rsidRDefault="00F7713E" w:rsidP="00052956">
            <w:pPr>
              <w:rPr>
                <w:rFonts w:ascii="Myriad Pro" w:hAnsi="Myriad Pro"/>
                <w:sz w:val="18"/>
                <w:szCs w:val="18"/>
              </w:rPr>
            </w:pPr>
            <w:r w:rsidRPr="008134BE">
              <w:rPr>
                <w:rFonts w:ascii="Myriad Pro" w:hAnsi="Myriad Pro"/>
                <w:sz w:val="18"/>
                <w:szCs w:val="18"/>
              </w:rPr>
              <w:t>1.2.4</w:t>
            </w:r>
            <w:r w:rsidRPr="008134BE">
              <w:rPr>
                <w:rFonts w:ascii="Myriad Pro" w:hAnsi="Myriad Pro"/>
                <w:sz w:val="18"/>
                <w:szCs w:val="18"/>
              </w:rPr>
              <w:tab/>
              <w:t>Semi-annual NTP implementation meetings organized (40 participants)</w:t>
            </w:r>
          </w:p>
          <w:p w:rsidR="00382D6A" w:rsidRPr="008134BE" w:rsidRDefault="00F7713E" w:rsidP="00052956">
            <w:pPr>
              <w:rPr>
                <w:rFonts w:ascii="Myriad Pro" w:hAnsi="Myriad Pro"/>
                <w:sz w:val="18"/>
                <w:szCs w:val="18"/>
              </w:rPr>
            </w:pPr>
            <w:r w:rsidRPr="008134BE">
              <w:rPr>
                <w:rFonts w:ascii="Myriad Pro" w:hAnsi="Myriad Pro"/>
                <w:sz w:val="18"/>
                <w:szCs w:val="18"/>
              </w:rPr>
              <w:t>1.2.5</w:t>
            </w:r>
            <w:r w:rsidRPr="008134BE">
              <w:rPr>
                <w:rFonts w:ascii="Myriad Pro" w:hAnsi="Myriad Pro"/>
                <w:sz w:val="18"/>
                <w:szCs w:val="18"/>
              </w:rPr>
              <w:tab/>
              <w:t>Semi-annual E/D TB surveillance reports produced and communicated</w:t>
            </w:r>
          </w:p>
          <w:p w:rsidR="00382D6A" w:rsidRPr="008134BE" w:rsidRDefault="00F7713E" w:rsidP="00052956">
            <w:pPr>
              <w:rPr>
                <w:rFonts w:ascii="Myriad Pro" w:hAnsi="Myriad Pro"/>
                <w:sz w:val="18"/>
                <w:szCs w:val="18"/>
              </w:rPr>
            </w:pPr>
            <w:r w:rsidRPr="008134BE">
              <w:rPr>
                <w:rFonts w:ascii="Myriad Pro" w:hAnsi="Myriad Pro"/>
                <w:sz w:val="18"/>
                <w:szCs w:val="18"/>
              </w:rPr>
              <w:t>1.2.6</w:t>
            </w:r>
            <w:r w:rsidRPr="008134BE">
              <w:rPr>
                <w:rFonts w:ascii="Myriad Pro" w:hAnsi="Myriad Pro"/>
                <w:sz w:val="18"/>
                <w:szCs w:val="18"/>
              </w:rPr>
              <w:tab/>
              <w:t xml:space="preserve">Transportation/vehicle (1) procured for supervision field visits to regional level </w:t>
            </w:r>
          </w:p>
          <w:p w:rsidR="00382D6A" w:rsidRPr="008134BE" w:rsidRDefault="00F7713E" w:rsidP="00052956">
            <w:pPr>
              <w:rPr>
                <w:rFonts w:ascii="Myriad Pro" w:hAnsi="Myriad Pro"/>
                <w:sz w:val="18"/>
                <w:szCs w:val="18"/>
              </w:rPr>
            </w:pPr>
            <w:r w:rsidRPr="008134BE">
              <w:rPr>
                <w:rFonts w:ascii="Myriad Pro" w:hAnsi="Myriad Pro"/>
                <w:sz w:val="18"/>
                <w:szCs w:val="18"/>
              </w:rPr>
              <w:t>1.2.7</w:t>
            </w:r>
            <w:r w:rsidRPr="008134BE">
              <w:rPr>
                <w:rFonts w:ascii="Myriad Pro" w:hAnsi="Myriad Pro"/>
                <w:sz w:val="18"/>
                <w:szCs w:val="18"/>
              </w:rPr>
              <w:tab/>
              <w:t>Supervision visits organized per agreed schedule and feedback provided</w:t>
            </w:r>
          </w:p>
          <w:p w:rsidR="00382D6A" w:rsidRPr="008134BE" w:rsidRDefault="00F7713E" w:rsidP="00052956">
            <w:pPr>
              <w:rPr>
                <w:rFonts w:ascii="Myriad Pro" w:hAnsi="Myriad Pro"/>
                <w:sz w:val="18"/>
                <w:szCs w:val="18"/>
              </w:rPr>
            </w:pPr>
            <w:r w:rsidRPr="008134BE">
              <w:rPr>
                <w:rFonts w:ascii="Myriad Pro" w:hAnsi="Myriad Pro"/>
                <w:sz w:val="18"/>
                <w:szCs w:val="18"/>
              </w:rPr>
              <w:t>1.2.8</w:t>
            </w:r>
            <w:r w:rsidRPr="008134BE">
              <w:rPr>
                <w:rFonts w:ascii="Myriad Pro" w:hAnsi="Myriad Pro"/>
                <w:sz w:val="18"/>
                <w:szCs w:val="18"/>
              </w:rPr>
              <w:tab/>
              <w:t>Supervision visits organized per agreed schedule and feedback provided</w:t>
            </w:r>
          </w:p>
          <w:p w:rsidR="00382D6A" w:rsidRPr="008134BE" w:rsidRDefault="007C6004" w:rsidP="00052956">
            <w:pPr>
              <w:rPr>
                <w:rFonts w:ascii="Myriad Pro" w:hAnsi="Myriad Pro"/>
                <w:sz w:val="18"/>
                <w:szCs w:val="18"/>
              </w:rPr>
            </w:pPr>
            <w:r w:rsidRPr="008134BE">
              <w:rPr>
                <w:rFonts w:ascii="Myriad Pro" w:hAnsi="Myriad Pro"/>
                <w:sz w:val="18"/>
                <w:szCs w:val="18"/>
              </w:rPr>
              <w:t>1.3.1</w:t>
            </w:r>
            <w:r w:rsidRPr="008134BE">
              <w:rPr>
                <w:rFonts w:ascii="Myriad Pro" w:hAnsi="Myriad Pro"/>
                <w:sz w:val="18"/>
                <w:szCs w:val="18"/>
              </w:rPr>
              <w:tab/>
              <w:t>Reg NTP management units fully operational as per defined ToR</w:t>
            </w:r>
          </w:p>
          <w:p w:rsidR="00382D6A" w:rsidRPr="008134BE" w:rsidRDefault="007C6004" w:rsidP="00052956">
            <w:pPr>
              <w:rPr>
                <w:rFonts w:ascii="Myriad Pro" w:hAnsi="Myriad Pro"/>
                <w:sz w:val="18"/>
                <w:szCs w:val="18"/>
              </w:rPr>
            </w:pPr>
            <w:r w:rsidRPr="008134BE">
              <w:rPr>
                <w:rFonts w:ascii="Myriad Pro" w:hAnsi="Myriad Pro"/>
                <w:sz w:val="18"/>
                <w:szCs w:val="18"/>
              </w:rPr>
              <w:t>1.3.2</w:t>
            </w:r>
            <w:r w:rsidRPr="008134BE">
              <w:rPr>
                <w:rFonts w:ascii="Myriad Pro" w:hAnsi="Myriad Pro"/>
                <w:sz w:val="18"/>
                <w:szCs w:val="18"/>
              </w:rPr>
              <w:tab/>
              <w:t>Reg NTP management units - drug management staff per unit as per defined ToR</w:t>
            </w:r>
          </w:p>
          <w:p w:rsidR="00382D6A" w:rsidRPr="008134BE" w:rsidRDefault="007C6004" w:rsidP="00052956">
            <w:pPr>
              <w:rPr>
                <w:rFonts w:ascii="Myriad Pro" w:hAnsi="Myriad Pro"/>
                <w:sz w:val="18"/>
                <w:szCs w:val="18"/>
              </w:rPr>
            </w:pPr>
            <w:r w:rsidRPr="008134BE">
              <w:rPr>
                <w:rFonts w:ascii="Myriad Pro" w:hAnsi="Myriad Pro"/>
                <w:sz w:val="18"/>
                <w:szCs w:val="18"/>
              </w:rPr>
              <w:t>1.3.3</w:t>
            </w:r>
            <w:r w:rsidRPr="008134BE">
              <w:rPr>
                <w:rFonts w:ascii="Myriad Pro" w:hAnsi="Myriad Pro"/>
                <w:sz w:val="18"/>
                <w:szCs w:val="18"/>
              </w:rPr>
              <w:tab/>
              <w:t>Regular quarterly Reg units meetings organized, coinciding with supervision visits from the upper level</w:t>
            </w:r>
          </w:p>
          <w:p w:rsidR="00382D6A" w:rsidRPr="008134BE" w:rsidRDefault="007C6004" w:rsidP="00052956">
            <w:pPr>
              <w:rPr>
                <w:rFonts w:ascii="Myriad Pro" w:hAnsi="Myriad Pro"/>
                <w:sz w:val="18"/>
                <w:szCs w:val="18"/>
              </w:rPr>
            </w:pPr>
            <w:r w:rsidRPr="008134BE">
              <w:rPr>
                <w:rFonts w:ascii="Myriad Pro" w:hAnsi="Myriad Pro"/>
                <w:sz w:val="18"/>
                <w:szCs w:val="18"/>
              </w:rPr>
              <w:t>1.3.4</w:t>
            </w:r>
            <w:r w:rsidRPr="008134BE">
              <w:rPr>
                <w:rFonts w:ascii="Myriad Pro" w:hAnsi="Myriad Pro"/>
                <w:sz w:val="18"/>
                <w:szCs w:val="18"/>
              </w:rPr>
              <w:tab/>
            </w:r>
            <w:r w:rsidR="00B67F51" w:rsidRPr="008134BE">
              <w:rPr>
                <w:rFonts w:ascii="Myriad Pro" w:hAnsi="Myriad Pro"/>
                <w:sz w:val="18"/>
                <w:szCs w:val="18"/>
              </w:rPr>
              <w:t>Semi-annual NTP implementation meetings organized</w:t>
            </w:r>
          </w:p>
          <w:p w:rsidR="00382D6A" w:rsidRPr="008134BE" w:rsidRDefault="007C6004" w:rsidP="00052956">
            <w:pPr>
              <w:rPr>
                <w:rFonts w:ascii="Myriad Pro" w:hAnsi="Myriad Pro"/>
                <w:sz w:val="18"/>
                <w:szCs w:val="18"/>
              </w:rPr>
            </w:pPr>
            <w:r w:rsidRPr="008134BE">
              <w:rPr>
                <w:rFonts w:ascii="Myriad Pro" w:hAnsi="Myriad Pro"/>
                <w:sz w:val="18"/>
                <w:szCs w:val="18"/>
              </w:rPr>
              <w:t>1.3.5</w:t>
            </w:r>
            <w:r w:rsidRPr="008134BE">
              <w:rPr>
                <w:rFonts w:ascii="Myriad Pro" w:hAnsi="Myriad Pro"/>
                <w:sz w:val="18"/>
                <w:szCs w:val="18"/>
              </w:rPr>
              <w:tab/>
            </w:r>
            <w:r w:rsidR="00B67F51" w:rsidRPr="008134BE">
              <w:rPr>
                <w:rFonts w:ascii="Myriad Pro" w:hAnsi="Myriad Pro"/>
                <w:sz w:val="18"/>
                <w:szCs w:val="18"/>
              </w:rPr>
              <w:t xml:space="preserve">Quarterly Reg TB surveillance reports produced and communicated </w:t>
            </w:r>
            <w:r w:rsidR="00980172" w:rsidRPr="008134BE">
              <w:rPr>
                <w:rFonts w:ascii="Myriad Pro" w:hAnsi="Myriad Pro"/>
                <w:sz w:val="18"/>
                <w:szCs w:val="18"/>
              </w:rPr>
              <w:t xml:space="preserve">                                                                          </w:t>
            </w:r>
            <w:r w:rsidRPr="008134BE">
              <w:rPr>
                <w:rFonts w:ascii="Myriad Pro" w:hAnsi="Myriad Pro"/>
                <w:sz w:val="18"/>
                <w:szCs w:val="18"/>
              </w:rPr>
              <w:t>1.3.6</w:t>
            </w:r>
            <w:r w:rsidRPr="008134BE">
              <w:rPr>
                <w:rFonts w:ascii="Myriad Pro" w:hAnsi="Myriad Pro"/>
                <w:sz w:val="18"/>
                <w:szCs w:val="18"/>
              </w:rPr>
              <w:tab/>
              <w:t>Supervision visits organized per agreed schedule and feedback provided</w:t>
            </w:r>
          </w:p>
          <w:p w:rsidR="00382D6A" w:rsidRPr="008134BE" w:rsidRDefault="007C6004" w:rsidP="00052956">
            <w:pPr>
              <w:rPr>
                <w:rFonts w:ascii="Myriad Pro" w:hAnsi="Myriad Pro"/>
                <w:sz w:val="18"/>
                <w:szCs w:val="18"/>
              </w:rPr>
            </w:pPr>
            <w:r w:rsidRPr="008134BE">
              <w:rPr>
                <w:rFonts w:ascii="Myriad Pro" w:hAnsi="Myriad Pro"/>
                <w:sz w:val="18"/>
                <w:szCs w:val="18"/>
              </w:rPr>
              <w:lastRenderedPageBreak/>
              <w:t>1.3.7</w:t>
            </w:r>
            <w:r w:rsidRPr="008134BE">
              <w:rPr>
                <w:rFonts w:ascii="Myriad Pro" w:hAnsi="Myriad Pro"/>
                <w:sz w:val="18"/>
                <w:szCs w:val="18"/>
              </w:rPr>
              <w:tab/>
              <w:t>Supervision visits organized per agreed schedule and feedback provided</w:t>
            </w:r>
          </w:p>
          <w:p w:rsidR="00FF5925" w:rsidRPr="008134BE" w:rsidRDefault="00382D6A" w:rsidP="00052956">
            <w:pPr>
              <w:rPr>
                <w:rFonts w:ascii="Myriad Pro" w:hAnsi="Myriad Pro"/>
                <w:sz w:val="18"/>
                <w:szCs w:val="18"/>
              </w:rPr>
            </w:pPr>
            <w:r w:rsidRPr="008134BE">
              <w:rPr>
                <w:rFonts w:ascii="Myriad Pro" w:hAnsi="Myriad Pro"/>
                <w:sz w:val="18"/>
                <w:szCs w:val="18"/>
              </w:rPr>
              <w:t>1</w:t>
            </w:r>
            <w:r w:rsidR="007C6004" w:rsidRPr="008134BE">
              <w:rPr>
                <w:rFonts w:ascii="Myriad Pro" w:hAnsi="Myriad Pro"/>
                <w:sz w:val="18"/>
                <w:szCs w:val="18"/>
              </w:rPr>
              <w:t>.4.1</w:t>
            </w:r>
            <w:r w:rsidR="007C6004" w:rsidRPr="008134BE">
              <w:rPr>
                <w:rFonts w:ascii="Myriad Pro" w:hAnsi="Myriad Pro"/>
                <w:sz w:val="18"/>
                <w:szCs w:val="18"/>
              </w:rPr>
              <w:tab/>
              <w:t>Quarterly TB medicines management</w:t>
            </w:r>
          </w:p>
          <w:p w:rsidR="00FF5925" w:rsidRPr="008134BE" w:rsidRDefault="007C6004" w:rsidP="00052956">
            <w:pPr>
              <w:rPr>
                <w:rFonts w:ascii="Myriad Pro" w:hAnsi="Myriad Pro"/>
                <w:sz w:val="18"/>
                <w:szCs w:val="18"/>
              </w:rPr>
            </w:pPr>
            <w:r w:rsidRPr="008134BE">
              <w:rPr>
                <w:rFonts w:ascii="Myriad Pro" w:hAnsi="Myriad Pro"/>
                <w:sz w:val="18"/>
                <w:szCs w:val="18"/>
              </w:rPr>
              <w:t xml:space="preserve"> reports produced and communicated</w:t>
            </w:r>
          </w:p>
          <w:p w:rsidR="00FF5925" w:rsidRPr="008134BE" w:rsidRDefault="005571E3" w:rsidP="00052956">
            <w:pPr>
              <w:rPr>
                <w:rFonts w:ascii="Myriad Pro" w:hAnsi="Myriad Pro"/>
                <w:sz w:val="18"/>
                <w:szCs w:val="18"/>
              </w:rPr>
            </w:pPr>
            <w:r w:rsidRPr="008134BE">
              <w:rPr>
                <w:rFonts w:ascii="Myriad Pro" w:hAnsi="Myriad Pro"/>
                <w:sz w:val="18"/>
                <w:szCs w:val="18"/>
              </w:rPr>
              <w:t>1.4.</w:t>
            </w:r>
            <w:r w:rsidR="007C6004" w:rsidRPr="008134BE">
              <w:rPr>
                <w:rFonts w:ascii="Myriad Pro" w:hAnsi="Myriad Pro"/>
                <w:sz w:val="18"/>
                <w:szCs w:val="18"/>
              </w:rPr>
              <w:t>2</w:t>
            </w:r>
            <w:r w:rsidR="00C75B7B" w:rsidRPr="008134BE">
              <w:rPr>
                <w:rFonts w:ascii="Myriad Pro" w:hAnsi="Myriad Pro"/>
                <w:sz w:val="18"/>
                <w:szCs w:val="18"/>
              </w:rPr>
              <w:t xml:space="preserve">    </w:t>
            </w:r>
            <w:r w:rsidR="007C6004" w:rsidRPr="008134BE">
              <w:rPr>
                <w:rFonts w:ascii="Myriad Pro" w:hAnsi="Myriad Pro"/>
                <w:sz w:val="18"/>
                <w:szCs w:val="18"/>
              </w:rPr>
              <w:t xml:space="preserve"> </w:t>
            </w:r>
            <w:r w:rsidR="008E1AFD" w:rsidRPr="008134BE">
              <w:rPr>
                <w:rFonts w:ascii="Myriad Pro" w:hAnsi="Myriad Pro"/>
                <w:sz w:val="18"/>
                <w:szCs w:val="18"/>
              </w:rPr>
              <w:t xml:space="preserve"> </w:t>
            </w:r>
            <w:r w:rsidR="007C6004" w:rsidRPr="008134BE">
              <w:rPr>
                <w:rFonts w:ascii="Myriad Pro" w:hAnsi="Myriad Pro"/>
                <w:sz w:val="18"/>
                <w:szCs w:val="18"/>
              </w:rPr>
              <w:t>Semi-annual Tb medicines management meeting organized for appointed Tb drug mnagament staff from all levels</w:t>
            </w:r>
          </w:p>
          <w:p w:rsidR="00382D6A" w:rsidRPr="008134BE" w:rsidRDefault="00382D6A" w:rsidP="00052956">
            <w:pPr>
              <w:rPr>
                <w:rFonts w:ascii="Myriad Pro" w:hAnsi="Myriad Pro"/>
                <w:sz w:val="18"/>
                <w:szCs w:val="18"/>
              </w:rPr>
            </w:pPr>
            <w:r w:rsidRPr="008134BE">
              <w:rPr>
                <w:rFonts w:ascii="Myriad Pro" w:hAnsi="Myriad Pro"/>
                <w:sz w:val="18"/>
                <w:szCs w:val="18"/>
              </w:rPr>
              <w:t>1.5.1</w:t>
            </w:r>
            <w:r w:rsidR="00C75B7B" w:rsidRPr="008134BE">
              <w:rPr>
                <w:rFonts w:ascii="Myriad Pro" w:hAnsi="Myriad Pro"/>
                <w:sz w:val="18"/>
                <w:szCs w:val="18"/>
              </w:rPr>
              <w:t xml:space="preserve">     </w:t>
            </w:r>
            <w:r w:rsidR="008E1AFD" w:rsidRPr="008134BE">
              <w:rPr>
                <w:rFonts w:ascii="Myriad Pro" w:hAnsi="Myriad Pro"/>
                <w:sz w:val="18"/>
                <w:szCs w:val="18"/>
              </w:rPr>
              <w:t xml:space="preserve"> </w:t>
            </w:r>
            <w:r w:rsidR="007C6004" w:rsidRPr="008134BE">
              <w:rPr>
                <w:rFonts w:ascii="Myriad Pro" w:hAnsi="Myriad Pro"/>
                <w:sz w:val="18"/>
                <w:szCs w:val="18"/>
              </w:rPr>
              <w:t>Situation analyses undertaken and report with recommendation produced</w:t>
            </w:r>
          </w:p>
          <w:p w:rsidR="00FF5925" w:rsidRPr="008134BE" w:rsidRDefault="00382D6A" w:rsidP="00052956">
            <w:pPr>
              <w:rPr>
                <w:rFonts w:ascii="Myriad Pro" w:hAnsi="Myriad Pro"/>
                <w:sz w:val="18"/>
                <w:szCs w:val="18"/>
              </w:rPr>
            </w:pPr>
            <w:r w:rsidRPr="008134BE">
              <w:rPr>
                <w:rFonts w:ascii="Myriad Pro" w:hAnsi="Myriad Pro"/>
                <w:sz w:val="18"/>
                <w:szCs w:val="18"/>
              </w:rPr>
              <w:t>1.</w:t>
            </w:r>
            <w:r w:rsidR="007C6004" w:rsidRPr="008134BE">
              <w:rPr>
                <w:rFonts w:ascii="Myriad Pro" w:hAnsi="Myriad Pro"/>
                <w:sz w:val="18"/>
                <w:szCs w:val="18"/>
              </w:rPr>
              <w:t>5.2</w:t>
            </w:r>
            <w:r w:rsidR="007C6004" w:rsidRPr="008134BE">
              <w:rPr>
                <w:rFonts w:ascii="Myriad Pro" w:hAnsi="Myriad Pro"/>
                <w:sz w:val="18"/>
                <w:szCs w:val="18"/>
              </w:rPr>
              <w:tab/>
              <w:t>Engagemanet of International Consultan</w:t>
            </w:r>
          </w:p>
          <w:p w:rsidR="004B4768" w:rsidRPr="008134BE" w:rsidRDefault="007C6004" w:rsidP="00052956">
            <w:pPr>
              <w:rPr>
                <w:rFonts w:ascii="Myriad Pro" w:hAnsi="Myriad Pro"/>
                <w:sz w:val="18"/>
                <w:szCs w:val="18"/>
              </w:rPr>
            </w:pPr>
            <w:r w:rsidRPr="008134BE">
              <w:rPr>
                <w:rFonts w:ascii="Myriad Pro" w:hAnsi="Myriad Pro"/>
                <w:sz w:val="18"/>
                <w:szCs w:val="18"/>
              </w:rPr>
              <w:t xml:space="preserve">1.5.4 </w:t>
            </w:r>
            <w:r w:rsidR="00C75B7B" w:rsidRPr="008134BE">
              <w:rPr>
                <w:rFonts w:ascii="Myriad Pro" w:hAnsi="Myriad Pro"/>
                <w:sz w:val="18"/>
                <w:szCs w:val="18"/>
              </w:rPr>
              <w:t xml:space="preserve">    </w:t>
            </w:r>
            <w:r w:rsidR="008E1AFD" w:rsidRPr="008134BE">
              <w:rPr>
                <w:rFonts w:ascii="Myriad Pro" w:hAnsi="Myriad Pro"/>
                <w:sz w:val="18"/>
                <w:szCs w:val="18"/>
              </w:rPr>
              <w:t xml:space="preserve"> </w:t>
            </w:r>
            <w:r w:rsidRPr="008134BE">
              <w:rPr>
                <w:rFonts w:ascii="Myriad Pro" w:hAnsi="Myriad Pro"/>
                <w:sz w:val="18"/>
                <w:szCs w:val="18"/>
              </w:rPr>
              <w:t>Monitoring and evaluation of NTP implementation - report with recommendations produced</w:t>
            </w:r>
          </w:p>
          <w:p w:rsidR="00FF5925" w:rsidRPr="008134BE" w:rsidRDefault="007C6004" w:rsidP="00052956">
            <w:pPr>
              <w:rPr>
                <w:rFonts w:ascii="Myriad Pro" w:hAnsi="Myriad Pro"/>
                <w:sz w:val="18"/>
                <w:szCs w:val="18"/>
              </w:rPr>
            </w:pPr>
            <w:r w:rsidRPr="008134BE">
              <w:rPr>
                <w:rFonts w:ascii="Myriad Pro" w:hAnsi="Myriad Pro"/>
                <w:sz w:val="18"/>
                <w:szCs w:val="18"/>
              </w:rPr>
              <w:t>1.5.5</w:t>
            </w:r>
            <w:r w:rsidR="00C75B7B" w:rsidRPr="008134BE">
              <w:rPr>
                <w:rFonts w:ascii="Myriad Pro" w:hAnsi="Myriad Pro"/>
                <w:sz w:val="18"/>
                <w:szCs w:val="18"/>
              </w:rPr>
              <w:t xml:space="preserve">    </w:t>
            </w:r>
            <w:r w:rsidRPr="008134BE">
              <w:rPr>
                <w:rFonts w:ascii="Myriad Pro" w:hAnsi="Myriad Pro"/>
                <w:sz w:val="18"/>
                <w:szCs w:val="18"/>
              </w:rPr>
              <w:t xml:space="preserve"> </w:t>
            </w:r>
            <w:r w:rsidR="008E1AFD" w:rsidRPr="008134BE">
              <w:rPr>
                <w:rFonts w:ascii="Myriad Pro" w:hAnsi="Myriad Pro"/>
                <w:sz w:val="18"/>
                <w:szCs w:val="18"/>
              </w:rPr>
              <w:t xml:space="preserve"> </w:t>
            </w:r>
            <w:r w:rsidRPr="008134BE">
              <w:rPr>
                <w:rFonts w:ascii="Myriad Pro" w:hAnsi="Myriad Pro"/>
                <w:sz w:val="18"/>
                <w:szCs w:val="18"/>
              </w:rPr>
              <w:t>Monitoring and evaluation of NTP implementation - report with recommendations produced</w:t>
            </w:r>
          </w:p>
          <w:p w:rsidR="00382D6A" w:rsidRPr="008134BE" w:rsidRDefault="007C6004" w:rsidP="00052956">
            <w:pPr>
              <w:rPr>
                <w:rFonts w:ascii="Myriad Pro" w:hAnsi="Myriad Pro"/>
                <w:sz w:val="18"/>
                <w:szCs w:val="18"/>
              </w:rPr>
            </w:pPr>
            <w:r w:rsidRPr="008134BE">
              <w:rPr>
                <w:rFonts w:ascii="Myriad Pro" w:hAnsi="Myriad Pro"/>
                <w:sz w:val="18"/>
                <w:szCs w:val="18"/>
              </w:rPr>
              <w:t>1.6</w:t>
            </w:r>
            <w:r w:rsidR="008E1AFD" w:rsidRPr="008134BE">
              <w:rPr>
                <w:rFonts w:ascii="Myriad Pro" w:hAnsi="Myriad Pro"/>
                <w:sz w:val="18"/>
                <w:szCs w:val="18"/>
              </w:rPr>
              <w:t xml:space="preserve">.1      </w:t>
            </w:r>
            <w:r w:rsidRPr="008134BE">
              <w:rPr>
                <w:rFonts w:ascii="Myriad Pro" w:hAnsi="Myriad Pro"/>
                <w:sz w:val="18"/>
                <w:szCs w:val="18"/>
              </w:rPr>
              <w:t>LC engaged</w:t>
            </w:r>
          </w:p>
          <w:p w:rsidR="00382D6A" w:rsidRPr="008134BE" w:rsidRDefault="007C6004" w:rsidP="00052956">
            <w:pPr>
              <w:rPr>
                <w:rFonts w:ascii="Myriad Pro" w:hAnsi="Myriad Pro"/>
                <w:sz w:val="18"/>
                <w:szCs w:val="18"/>
              </w:rPr>
            </w:pPr>
            <w:r w:rsidRPr="008134BE">
              <w:rPr>
                <w:rFonts w:ascii="Myriad Pro" w:hAnsi="Myriad Pro"/>
                <w:sz w:val="18"/>
                <w:szCs w:val="18"/>
              </w:rPr>
              <w:t>1.6</w:t>
            </w:r>
            <w:r w:rsidR="008E1AFD" w:rsidRPr="008134BE">
              <w:rPr>
                <w:rFonts w:ascii="Myriad Pro" w:hAnsi="Myriad Pro"/>
                <w:sz w:val="18"/>
                <w:szCs w:val="18"/>
              </w:rPr>
              <w:t xml:space="preserve">.2      </w:t>
            </w:r>
            <w:r w:rsidR="00C75B7B" w:rsidRPr="008134BE">
              <w:rPr>
                <w:rFonts w:ascii="Myriad Pro" w:hAnsi="Myriad Pro"/>
                <w:sz w:val="18"/>
                <w:szCs w:val="18"/>
              </w:rPr>
              <w:t>Printing</w:t>
            </w:r>
          </w:p>
          <w:p w:rsidR="00382D6A" w:rsidRPr="008134BE" w:rsidRDefault="007C6004" w:rsidP="00052956">
            <w:pPr>
              <w:rPr>
                <w:rFonts w:ascii="Myriad Pro" w:hAnsi="Myriad Pro"/>
                <w:sz w:val="18"/>
                <w:szCs w:val="18"/>
              </w:rPr>
            </w:pPr>
            <w:r w:rsidRPr="008134BE">
              <w:rPr>
                <w:rFonts w:ascii="Myriad Pro" w:hAnsi="Myriad Pro"/>
                <w:sz w:val="18"/>
                <w:szCs w:val="18"/>
              </w:rPr>
              <w:t>1.6.3</w:t>
            </w:r>
            <w:r w:rsidR="008E1AFD" w:rsidRPr="008134BE">
              <w:rPr>
                <w:rFonts w:ascii="Myriad Pro" w:hAnsi="Myriad Pro"/>
                <w:sz w:val="18"/>
                <w:szCs w:val="18"/>
              </w:rPr>
              <w:t xml:space="preserve">      </w:t>
            </w:r>
            <w:r w:rsidR="00C75B7B" w:rsidRPr="008134BE">
              <w:rPr>
                <w:rFonts w:ascii="Myriad Pro" w:hAnsi="Myriad Pro"/>
                <w:sz w:val="18"/>
                <w:szCs w:val="18"/>
              </w:rPr>
              <w:t>Mailing</w:t>
            </w:r>
          </w:p>
          <w:p w:rsidR="00382D6A" w:rsidRPr="008134BE" w:rsidRDefault="00382D6A" w:rsidP="00052956">
            <w:pPr>
              <w:rPr>
                <w:rFonts w:ascii="Myriad Pro" w:hAnsi="Myriad Pro"/>
                <w:sz w:val="18"/>
                <w:szCs w:val="18"/>
              </w:rPr>
            </w:pPr>
            <w:r w:rsidRPr="008134BE">
              <w:rPr>
                <w:rFonts w:ascii="Myriad Pro" w:hAnsi="Myriad Pro"/>
                <w:sz w:val="18"/>
                <w:szCs w:val="18"/>
              </w:rPr>
              <w:t>1</w:t>
            </w:r>
            <w:r w:rsidR="007C6004" w:rsidRPr="008134BE">
              <w:rPr>
                <w:rFonts w:ascii="Myriad Pro" w:hAnsi="Myriad Pro"/>
                <w:sz w:val="18"/>
                <w:szCs w:val="18"/>
              </w:rPr>
              <w:t>.7.1</w:t>
            </w:r>
            <w:r w:rsidR="00F14188" w:rsidRPr="008134BE">
              <w:rPr>
                <w:rFonts w:ascii="Myriad Pro" w:hAnsi="Myriad Pro"/>
                <w:sz w:val="18"/>
                <w:szCs w:val="18"/>
              </w:rPr>
              <w:t xml:space="preserve"> </w:t>
            </w:r>
            <w:r w:rsidR="00C75B7B" w:rsidRPr="008134BE">
              <w:rPr>
                <w:rFonts w:ascii="Myriad Pro" w:hAnsi="Myriad Pro"/>
                <w:sz w:val="18"/>
                <w:szCs w:val="18"/>
              </w:rPr>
              <w:t xml:space="preserve">  </w:t>
            </w:r>
            <w:r w:rsidR="008E1AFD" w:rsidRPr="008134BE">
              <w:rPr>
                <w:rFonts w:ascii="Myriad Pro" w:hAnsi="Myriad Pro"/>
                <w:sz w:val="18"/>
                <w:szCs w:val="18"/>
              </w:rPr>
              <w:t xml:space="preserve"> </w:t>
            </w:r>
            <w:r w:rsidR="00C75B7B" w:rsidRPr="008134BE">
              <w:rPr>
                <w:rFonts w:ascii="Myriad Pro" w:hAnsi="Myriad Pro"/>
                <w:sz w:val="18"/>
                <w:szCs w:val="18"/>
              </w:rPr>
              <w:t xml:space="preserve">  L</w:t>
            </w:r>
            <w:r w:rsidR="007C6004" w:rsidRPr="008134BE">
              <w:rPr>
                <w:rFonts w:ascii="Myriad Pro" w:hAnsi="Myriad Pro"/>
                <w:sz w:val="18"/>
                <w:szCs w:val="18"/>
              </w:rPr>
              <w:t>C engaged</w:t>
            </w:r>
          </w:p>
          <w:p w:rsidR="00382D6A" w:rsidRPr="008134BE" w:rsidRDefault="007C6004" w:rsidP="00052956">
            <w:pPr>
              <w:rPr>
                <w:rFonts w:ascii="Myriad Pro" w:hAnsi="Myriad Pro"/>
                <w:sz w:val="18"/>
                <w:szCs w:val="18"/>
              </w:rPr>
            </w:pPr>
            <w:r w:rsidRPr="008134BE">
              <w:rPr>
                <w:rFonts w:ascii="Myriad Pro" w:hAnsi="Myriad Pro"/>
                <w:sz w:val="18"/>
                <w:szCs w:val="18"/>
              </w:rPr>
              <w:t>1.7.2</w:t>
            </w:r>
            <w:r w:rsidR="00F14188" w:rsidRPr="008134BE">
              <w:rPr>
                <w:rFonts w:ascii="Myriad Pro" w:hAnsi="Myriad Pro"/>
                <w:sz w:val="18"/>
                <w:szCs w:val="18"/>
              </w:rPr>
              <w:t xml:space="preserve"> </w:t>
            </w:r>
            <w:r w:rsidR="00C75B7B" w:rsidRPr="008134BE">
              <w:rPr>
                <w:rFonts w:ascii="Myriad Pro" w:hAnsi="Myriad Pro"/>
                <w:sz w:val="18"/>
                <w:szCs w:val="18"/>
              </w:rPr>
              <w:t xml:space="preserve">   </w:t>
            </w:r>
            <w:r w:rsidR="008E1AFD" w:rsidRPr="008134BE">
              <w:rPr>
                <w:rFonts w:ascii="Myriad Pro" w:hAnsi="Myriad Pro"/>
                <w:sz w:val="18"/>
                <w:szCs w:val="18"/>
              </w:rPr>
              <w:t xml:space="preserve"> </w:t>
            </w:r>
            <w:r w:rsidR="00C75B7B" w:rsidRPr="008134BE">
              <w:rPr>
                <w:rFonts w:ascii="Myriad Pro" w:hAnsi="Myriad Pro"/>
                <w:sz w:val="18"/>
                <w:szCs w:val="18"/>
              </w:rPr>
              <w:t xml:space="preserve"> Interpreter </w:t>
            </w:r>
            <w:r w:rsidRPr="008134BE">
              <w:rPr>
                <w:rFonts w:ascii="Myriad Pro" w:hAnsi="Myriad Pro"/>
                <w:sz w:val="18"/>
                <w:szCs w:val="18"/>
              </w:rPr>
              <w:t xml:space="preserve"> engaged</w:t>
            </w:r>
          </w:p>
          <w:p w:rsidR="00FF5925" w:rsidRPr="008134BE" w:rsidRDefault="007C6004" w:rsidP="00052956">
            <w:pPr>
              <w:rPr>
                <w:rFonts w:ascii="Myriad Pro" w:hAnsi="Myriad Pro"/>
                <w:sz w:val="18"/>
                <w:szCs w:val="18"/>
              </w:rPr>
            </w:pPr>
            <w:r w:rsidRPr="008134BE">
              <w:rPr>
                <w:rFonts w:ascii="Myriad Pro" w:hAnsi="Myriad Pro"/>
                <w:sz w:val="18"/>
                <w:szCs w:val="18"/>
              </w:rPr>
              <w:t>1.7.3</w:t>
            </w:r>
            <w:r w:rsidR="00F14188" w:rsidRPr="008134BE">
              <w:rPr>
                <w:rFonts w:ascii="Myriad Pro" w:hAnsi="Myriad Pro"/>
                <w:sz w:val="18"/>
                <w:szCs w:val="18"/>
              </w:rPr>
              <w:t xml:space="preserve"> </w:t>
            </w:r>
            <w:r w:rsidR="00C75B7B" w:rsidRPr="008134BE">
              <w:rPr>
                <w:rFonts w:ascii="Myriad Pro" w:hAnsi="Myriad Pro"/>
                <w:sz w:val="18"/>
                <w:szCs w:val="18"/>
              </w:rPr>
              <w:t xml:space="preserve">    </w:t>
            </w:r>
            <w:r w:rsidR="008E1AFD" w:rsidRPr="008134BE">
              <w:rPr>
                <w:rFonts w:ascii="Myriad Pro" w:hAnsi="Myriad Pro"/>
                <w:sz w:val="18"/>
                <w:szCs w:val="18"/>
              </w:rPr>
              <w:t xml:space="preserve"> </w:t>
            </w:r>
            <w:r w:rsidR="00C75B7B" w:rsidRPr="008134BE">
              <w:rPr>
                <w:rFonts w:ascii="Myriad Pro" w:hAnsi="Myriad Pro"/>
                <w:sz w:val="18"/>
                <w:szCs w:val="18"/>
              </w:rPr>
              <w:t>Publishibg, distribution</w:t>
            </w:r>
          </w:p>
          <w:p w:rsidR="00C75B7B" w:rsidRPr="008134BE" w:rsidRDefault="00C75B7B" w:rsidP="00052956">
            <w:pPr>
              <w:rPr>
                <w:rFonts w:ascii="Myriad Pro" w:hAnsi="Myriad Pro"/>
                <w:sz w:val="18"/>
                <w:szCs w:val="18"/>
              </w:rPr>
            </w:pPr>
            <w:r w:rsidRPr="008134BE">
              <w:rPr>
                <w:rFonts w:ascii="Myriad Pro" w:hAnsi="Myriad Pro"/>
                <w:sz w:val="18"/>
                <w:szCs w:val="18"/>
              </w:rPr>
              <w:t>1.7.4</w:t>
            </w:r>
            <w:r w:rsidR="009D1196" w:rsidRPr="008134BE">
              <w:rPr>
                <w:rFonts w:ascii="Myriad Pro" w:hAnsi="Myriad Pro"/>
                <w:sz w:val="18"/>
                <w:szCs w:val="18"/>
              </w:rPr>
              <w:t xml:space="preserve">     </w:t>
            </w:r>
            <w:r w:rsidR="008E1AFD" w:rsidRPr="008134BE">
              <w:rPr>
                <w:rFonts w:ascii="Myriad Pro" w:hAnsi="Myriad Pro"/>
                <w:sz w:val="18"/>
                <w:szCs w:val="18"/>
              </w:rPr>
              <w:t xml:space="preserve"> </w:t>
            </w:r>
            <w:r w:rsidR="009D1196" w:rsidRPr="008134BE">
              <w:rPr>
                <w:rFonts w:ascii="Myriad Pro" w:hAnsi="Myriad Pro"/>
                <w:sz w:val="18"/>
                <w:szCs w:val="18"/>
              </w:rPr>
              <w:t>IC engaged</w:t>
            </w:r>
          </w:p>
          <w:p w:rsidR="009D1196" w:rsidRPr="008134BE" w:rsidRDefault="009D1196" w:rsidP="00052956">
            <w:pPr>
              <w:rPr>
                <w:rFonts w:ascii="Myriad Pro" w:hAnsi="Myriad Pro"/>
                <w:sz w:val="18"/>
                <w:szCs w:val="18"/>
              </w:rPr>
            </w:pPr>
            <w:r w:rsidRPr="008134BE">
              <w:rPr>
                <w:rFonts w:ascii="Myriad Pro" w:hAnsi="Myriad Pro"/>
                <w:sz w:val="18"/>
                <w:szCs w:val="18"/>
              </w:rPr>
              <w:t xml:space="preserve">1.7.5     </w:t>
            </w:r>
            <w:r w:rsidR="008E1AFD" w:rsidRPr="008134BE">
              <w:rPr>
                <w:rFonts w:ascii="Myriad Pro" w:hAnsi="Myriad Pro"/>
                <w:sz w:val="18"/>
                <w:szCs w:val="18"/>
              </w:rPr>
              <w:t xml:space="preserve"> </w:t>
            </w:r>
            <w:r w:rsidRPr="008134BE">
              <w:rPr>
                <w:rFonts w:ascii="Myriad Pro" w:hAnsi="Myriad Pro"/>
                <w:sz w:val="18"/>
                <w:szCs w:val="18"/>
              </w:rPr>
              <w:t>LC engaged</w:t>
            </w:r>
          </w:p>
          <w:p w:rsidR="009D1196" w:rsidRPr="008134BE" w:rsidRDefault="009D1196" w:rsidP="00052956">
            <w:pPr>
              <w:rPr>
                <w:rFonts w:ascii="Myriad Pro" w:hAnsi="Myriad Pro"/>
                <w:sz w:val="18"/>
                <w:szCs w:val="18"/>
              </w:rPr>
            </w:pPr>
            <w:r w:rsidRPr="008134BE">
              <w:rPr>
                <w:rFonts w:ascii="Myriad Pro" w:hAnsi="Myriad Pro"/>
                <w:sz w:val="18"/>
                <w:szCs w:val="18"/>
              </w:rPr>
              <w:t>1.7.6</w:t>
            </w:r>
            <w:r w:rsidR="008E1AFD" w:rsidRPr="008134BE">
              <w:rPr>
                <w:rFonts w:ascii="Myriad Pro" w:hAnsi="Myriad Pro"/>
                <w:sz w:val="18"/>
                <w:szCs w:val="18"/>
              </w:rPr>
              <w:t xml:space="preserve">      P</w:t>
            </w:r>
            <w:r w:rsidRPr="008134BE">
              <w:rPr>
                <w:rFonts w:ascii="Myriad Pro" w:hAnsi="Myriad Pro"/>
                <w:sz w:val="18"/>
                <w:szCs w:val="18"/>
              </w:rPr>
              <w:t>rinting of materials organized</w:t>
            </w:r>
          </w:p>
          <w:p w:rsidR="00382D6A" w:rsidRPr="008134BE" w:rsidRDefault="007C6004" w:rsidP="00052956">
            <w:pPr>
              <w:rPr>
                <w:rFonts w:ascii="Myriad Pro" w:hAnsi="Myriad Pro"/>
                <w:sz w:val="18"/>
                <w:szCs w:val="18"/>
              </w:rPr>
            </w:pPr>
            <w:r w:rsidRPr="008134BE">
              <w:rPr>
                <w:rFonts w:ascii="Myriad Pro" w:hAnsi="Myriad Pro"/>
                <w:sz w:val="18"/>
                <w:szCs w:val="18"/>
              </w:rPr>
              <w:t>1.8.1</w:t>
            </w:r>
            <w:r w:rsidR="009D1196" w:rsidRPr="008134BE">
              <w:rPr>
                <w:rFonts w:ascii="Myriad Pro" w:hAnsi="Myriad Pro"/>
                <w:sz w:val="18"/>
                <w:szCs w:val="18"/>
              </w:rPr>
              <w:t xml:space="preserve"> </w:t>
            </w:r>
            <w:r w:rsidR="008E1AFD" w:rsidRPr="008134BE">
              <w:rPr>
                <w:rFonts w:ascii="Myriad Pro" w:hAnsi="Myriad Pro"/>
                <w:sz w:val="18"/>
                <w:szCs w:val="18"/>
              </w:rPr>
              <w:t xml:space="preserve">     </w:t>
            </w:r>
            <w:r w:rsidR="00F14188" w:rsidRPr="008134BE">
              <w:rPr>
                <w:rFonts w:ascii="Myriad Pro" w:hAnsi="Myriad Pro"/>
                <w:sz w:val="18"/>
                <w:szCs w:val="18"/>
              </w:rPr>
              <w:t xml:space="preserve"> </w:t>
            </w:r>
            <w:r w:rsidR="009D1196" w:rsidRPr="008134BE">
              <w:rPr>
                <w:rFonts w:ascii="Myriad Pro" w:hAnsi="Myriad Pro"/>
                <w:sz w:val="18"/>
                <w:szCs w:val="18"/>
              </w:rPr>
              <w:t xml:space="preserve">IC engaged </w:t>
            </w:r>
            <w:r w:rsidRPr="008134BE">
              <w:rPr>
                <w:rFonts w:ascii="Myriad Pro" w:hAnsi="Myriad Pro"/>
                <w:sz w:val="18"/>
                <w:szCs w:val="18"/>
              </w:rPr>
              <w:t>1.8.2</w:t>
            </w:r>
            <w:r w:rsidR="00F14188" w:rsidRPr="008134BE">
              <w:rPr>
                <w:rFonts w:ascii="Myriad Pro" w:hAnsi="Myriad Pro"/>
                <w:sz w:val="18"/>
                <w:szCs w:val="18"/>
              </w:rPr>
              <w:t xml:space="preserve"> </w:t>
            </w:r>
            <w:r w:rsidRPr="008134BE">
              <w:rPr>
                <w:rFonts w:ascii="Myriad Pro" w:hAnsi="Myriad Pro"/>
                <w:sz w:val="18"/>
                <w:szCs w:val="18"/>
              </w:rPr>
              <w:t>Participant/workshop</w:t>
            </w:r>
          </w:p>
          <w:p w:rsidR="009D1196" w:rsidRPr="008134BE" w:rsidRDefault="007C6004" w:rsidP="00052956">
            <w:pPr>
              <w:rPr>
                <w:rFonts w:ascii="Myriad Pro" w:hAnsi="Myriad Pro"/>
                <w:sz w:val="18"/>
                <w:szCs w:val="18"/>
              </w:rPr>
            </w:pPr>
            <w:r w:rsidRPr="008134BE">
              <w:rPr>
                <w:rFonts w:ascii="Myriad Pro" w:hAnsi="Myriad Pro"/>
                <w:sz w:val="18"/>
                <w:szCs w:val="18"/>
              </w:rPr>
              <w:t>1.8.</w:t>
            </w:r>
            <w:r w:rsidR="009D1196" w:rsidRPr="008134BE">
              <w:rPr>
                <w:rFonts w:ascii="Myriad Pro" w:hAnsi="Myriad Pro"/>
                <w:sz w:val="18"/>
                <w:szCs w:val="18"/>
              </w:rPr>
              <w:t>2.</w:t>
            </w:r>
            <w:r w:rsidR="008E1AFD" w:rsidRPr="008134BE">
              <w:rPr>
                <w:rFonts w:ascii="Myriad Pro" w:hAnsi="Myriad Pro"/>
                <w:sz w:val="18"/>
                <w:szCs w:val="18"/>
              </w:rPr>
              <w:t xml:space="preserve">     </w:t>
            </w:r>
            <w:r w:rsidR="009D1196" w:rsidRPr="008134BE">
              <w:rPr>
                <w:rFonts w:ascii="Myriad Pro" w:hAnsi="Myriad Pro"/>
                <w:sz w:val="18"/>
                <w:szCs w:val="18"/>
              </w:rPr>
              <w:t xml:space="preserve"> LC engaged </w:t>
            </w:r>
          </w:p>
          <w:p w:rsidR="00FF5925" w:rsidRPr="008134BE" w:rsidRDefault="009D1196" w:rsidP="00052956">
            <w:pPr>
              <w:rPr>
                <w:rFonts w:ascii="Myriad Pro" w:hAnsi="Myriad Pro"/>
                <w:sz w:val="18"/>
                <w:szCs w:val="18"/>
              </w:rPr>
            </w:pPr>
            <w:r w:rsidRPr="008134BE">
              <w:rPr>
                <w:rFonts w:ascii="Myriad Pro" w:hAnsi="Myriad Pro"/>
                <w:sz w:val="18"/>
                <w:szCs w:val="18"/>
              </w:rPr>
              <w:t>1.8.3</w:t>
            </w:r>
            <w:r w:rsidR="008E1AFD" w:rsidRPr="008134BE">
              <w:rPr>
                <w:rFonts w:ascii="Myriad Pro" w:hAnsi="Myriad Pro"/>
                <w:sz w:val="18"/>
                <w:szCs w:val="18"/>
              </w:rPr>
              <w:t xml:space="preserve">      </w:t>
            </w:r>
            <w:r w:rsidRPr="008134BE">
              <w:rPr>
                <w:rFonts w:ascii="Myriad Pro" w:hAnsi="Myriad Pro"/>
                <w:sz w:val="18"/>
                <w:szCs w:val="18"/>
              </w:rPr>
              <w:t xml:space="preserve"> HR presented and incorporated into NTP</w:t>
            </w:r>
            <w:r w:rsidR="007C6004" w:rsidRPr="008134BE">
              <w:rPr>
                <w:rFonts w:ascii="Myriad Pro" w:hAnsi="Myriad Pro"/>
                <w:sz w:val="18"/>
                <w:szCs w:val="18"/>
              </w:rPr>
              <w:t xml:space="preserve"> </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1.9.1 </w:t>
            </w:r>
            <w:r w:rsidR="008E1AFD" w:rsidRPr="008134BE">
              <w:rPr>
                <w:rFonts w:ascii="Myriad Pro" w:hAnsi="Myriad Pro"/>
                <w:sz w:val="18"/>
                <w:szCs w:val="18"/>
              </w:rPr>
              <w:t xml:space="preserve">     </w:t>
            </w:r>
            <w:r w:rsidRPr="008134BE">
              <w:rPr>
                <w:rFonts w:ascii="Myriad Pro" w:hAnsi="Myriad Pro"/>
                <w:sz w:val="18"/>
                <w:szCs w:val="18"/>
              </w:rPr>
              <w:t>Management training - project management (3 day, 30 participants)</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1.9.2 </w:t>
            </w:r>
            <w:r w:rsidR="008E1AFD" w:rsidRPr="008134BE">
              <w:rPr>
                <w:rFonts w:ascii="Myriad Pro" w:hAnsi="Myriad Pro"/>
                <w:sz w:val="18"/>
                <w:szCs w:val="18"/>
              </w:rPr>
              <w:t xml:space="preserve">     </w:t>
            </w:r>
            <w:r w:rsidRPr="008134BE">
              <w:rPr>
                <w:rFonts w:ascii="Myriad Pro" w:hAnsi="Myriad Pro"/>
                <w:sz w:val="18"/>
                <w:szCs w:val="18"/>
              </w:rPr>
              <w:t>Participation at workshop</w:t>
            </w:r>
          </w:p>
          <w:p w:rsidR="009C2CB5" w:rsidRPr="008134BE" w:rsidRDefault="009C2CB5" w:rsidP="00052956">
            <w:pPr>
              <w:rPr>
                <w:rFonts w:ascii="Myriad Pro" w:hAnsi="Myriad Pro"/>
                <w:sz w:val="18"/>
                <w:szCs w:val="18"/>
              </w:rPr>
            </w:pPr>
            <w:r w:rsidRPr="008134BE">
              <w:rPr>
                <w:rFonts w:ascii="Myriad Pro" w:hAnsi="Myriad Pro"/>
                <w:sz w:val="18"/>
                <w:szCs w:val="18"/>
              </w:rPr>
              <w:t>1.9.3</w:t>
            </w:r>
            <w:r w:rsidR="008E1AFD" w:rsidRPr="008134BE">
              <w:rPr>
                <w:rFonts w:ascii="Myriad Pro" w:hAnsi="Myriad Pro"/>
                <w:sz w:val="18"/>
                <w:szCs w:val="18"/>
              </w:rPr>
              <w:t xml:space="preserve">      </w:t>
            </w:r>
            <w:r w:rsidRPr="008134BE">
              <w:rPr>
                <w:rFonts w:ascii="Myriad Pro" w:hAnsi="Myriad Pro"/>
                <w:sz w:val="18"/>
                <w:szCs w:val="18"/>
              </w:rPr>
              <w:t xml:space="preserve"> Management training - leadership and change management (3 day, 30 participants)</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1.9.4. </w:t>
            </w:r>
            <w:r w:rsidR="008E1AFD" w:rsidRPr="008134BE">
              <w:rPr>
                <w:rFonts w:ascii="Myriad Pro" w:hAnsi="Myriad Pro"/>
                <w:sz w:val="18"/>
                <w:szCs w:val="18"/>
              </w:rPr>
              <w:t xml:space="preserve">     </w:t>
            </w:r>
            <w:r w:rsidRPr="008134BE">
              <w:rPr>
                <w:rFonts w:ascii="Myriad Pro" w:hAnsi="Myriad Pro"/>
                <w:sz w:val="18"/>
                <w:szCs w:val="18"/>
              </w:rPr>
              <w:t>Participation at workshop</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1.9.5 </w:t>
            </w:r>
            <w:r w:rsidR="008E1AFD" w:rsidRPr="008134BE">
              <w:rPr>
                <w:rFonts w:ascii="Myriad Pro" w:hAnsi="Myriad Pro"/>
                <w:sz w:val="18"/>
                <w:szCs w:val="18"/>
              </w:rPr>
              <w:t xml:space="preserve">     </w:t>
            </w:r>
            <w:r w:rsidRPr="008134BE">
              <w:rPr>
                <w:rFonts w:ascii="Myriad Pro" w:hAnsi="Myriad Pro"/>
                <w:sz w:val="18"/>
                <w:szCs w:val="18"/>
              </w:rPr>
              <w:t>Management training - M&amp;E and supervision (30 participants)</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1.9.6  </w:t>
            </w:r>
            <w:r w:rsidR="008E1AFD" w:rsidRPr="008134BE">
              <w:rPr>
                <w:rFonts w:ascii="Myriad Pro" w:hAnsi="Myriad Pro"/>
                <w:sz w:val="18"/>
                <w:szCs w:val="18"/>
              </w:rPr>
              <w:t xml:space="preserve">    </w:t>
            </w:r>
            <w:r w:rsidRPr="008134BE">
              <w:rPr>
                <w:rFonts w:ascii="Myriad Pro" w:hAnsi="Myriad Pro"/>
                <w:sz w:val="18"/>
                <w:szCs w:val="18"/>
              </w:rPr>
              <w:t>IC per diem/day</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 1.9.7. </w:t>
            </w:r>
            <w:r w:rsidR="008E1AFD" w:rsidRPr="008134BE">
              <w:rPr>
                <w:rFonts w:ascii="Myriad Pro" w:hAnsi="Myriad Pro"/>
                <w:sz w:val="18"/>
                <w:szCs w:val="18"/>
              </w:rPr>
              <w:t xml:space="preserve">   </w:t>
            </w:r>
            <w:r w:rsidRPr="008134BE">
              <w:rPr>
                <w:rFonts w:ascii="Myriad Pro" w:hAnsi="Myriad Pro"/>
                <w:sz w:val="18"/>
                <w:szCs w:val="18"/>
              </w:rPr>
              <w:t>IC travel/visit</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1.9.8. </w:t>
            </w:r>
            <w:r w:rsidR="008E1AFD" w:rsidRPr="008134BE">
              <w:rPr>
                <w:rFonts w:ascii="Myriad Pro" w:hAnsi="Myriad Pro"/>
                <w:sz w:val="18"/>
                <w:szCs w:val="18"/>
              </w:rPr>
              <w:t xml:space="preserve">    </w:t>
            </w:r>
            <w:r w:rsidRPr="008134BE">
              <w:rPr>
                <w:rFonts w:ascii="Myriad Pro" w:hAnsi="Myriad Pro"/>
                <w:sz w:val="18"/>
                <w:szCs w:val="18"/>
              </w:rPr>
              <w:t>Interpretation organized</w:t>
            </w:r>
          </w:p>
          <w:p w:rsidR="00382D6A" w:rsidRPr="008134BE" w:rsidRDefault="009C2CB5" w:rsidP="00052956">
            <w:pPr>
              <w:rPr>
                <w:rFonts w:ascii="Myriad Pro" w:hAnsi="Myriad Pro"/>
                <w:sz w:val="18"/>
                <w:szCs w:val="18"/>
              </w:rPr>
            </w:pPr>
            <w:r w:rsidRPr="008134BE">
              <w:rPr>
                <w:rFonts w:ascii="Myriad Pro" w:hAnsi="Myriad Pro"/>
                <w:sz w:val="18"/>
                <w:szCs w:val="18"/>
              </w:rPr>
              <w:t xml:space="preserve">1.9.9 </w:t>
            </w:r>
            <w:r w:rsidR="008E1AFD" w:rsidRPr="008134BE">
              <w:rPr>
                <w:rFonts w:ascii="Myriad Pro" w:hAnsi="Myriad Pro"/>
                <w:sz w:val="18"/>
                <w:szCs w:val="18"/>
              </w:rPr>
              <w:t xml:space="preserve">     </w:t>
            </w:r>
            <w:r w:rsidRPr="008134BE">
              <w:rPr>
                <w:rFonts w:ascii="Myriad Pro" w:hAnsi="Myriad Pro"/>
                <w:sz w:val="18"/>
                <w:szCs w:val="18"/>
              </w:rPr>
              <w:t>Participation at workshop</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1.10.1 </w:t>
            </w:r>
            <w:r w:rsidR="008E1AFD" w:rsidRPr="008134BE">
              <w:rPr>
                <w:rFonts w:ascii="Myriad Pro" w:hAnsi="Myriad Pro"/>
                <w:sz w:val="18"/>
                <w:szCs w:val="18"/>
              </w:rPr>
              <w:t xml:space="preserve">   </w:t>
            </w:r>
            <w:r w:rsidRPr="008134BE">
              <w:rPr>
                <w:rFonts w:ascii="Myriad Pro" w:hAnsi="Myriad Pro"/>
                <w:sz w:val="18"/>
                <w:szCs w:val="18"/>
              </w:rPr>
              <w:t>IC fee/day</w:t>
            </w:r>
          </w:p>
          <w:p w:rsidR="009C2CB5" w:rsidRPr="008134BE" w:rsidRDefault="009C2CB5" w:rsidP="00052956">
            <w:pPr>
              <w:rPr>
                <w:rFonts w:ascii="Myriad Pro" w:hAnsi="Myriad Pro"/>
                <w:sz w:val="18"/>
                <w:szCs w:val="18"/>
              </w:rPr>
            </w:pPr>
            <w:r w:rsidRPr="008134BE">
              <w:rPr>
                <w:rFonts w:ascii="Myriad Pro" w:hAnsi="Myriad Pro"/>
                <w:sz w:val="18"/>
                <w:szCs w:val="18"/>
              </w:rPr>
              <w:t>1.10.2</w:t>
            </w:r>
            <w:r w:rsidR="008E1AFD" w:rsidRPr="008134BE">
              <w:rPr>
                <w:rFonts w:ascii="Myriad Pro" w:hAnsi="Myriad Pro"/>
                <w:sz w:val="18"/>
                <w:szCs w:val="18"/>
              </w:rPr>
              <w:t xml:space="preserve">   </w:t>
            </w:r>
            <w:r w:rsidRPr="008134BE">
              <w:rPr>
                <w:rFonts w:ascii="Myriad Pro" w:hAnsi="Myriad Pro"/>
                <w:sz w:val="18"/>
                <w:szCs w:val="18"/>
              </w:rPr>
              <w:t xml:space="preserve"> IC per diem/day</w:t>
            </w:r>
          </w:p>
          <w:p w:rsidR="009C2CB5" w:rsidRPr="008134BE" w:rsidRDefault="009C2CB5" w:rsidP="00052956">
            <w:pPr>
              <w:rPr>
                <w:rFonts w:ascii="Myriad Pro" w:hAnsi="Myriad Pro"/>
                <w:sz w:val="18"/>
                <w:szCs w:val="18"/>
              </w:rPr>
            </w:pPr>
            <w:r w:rsidRPr="008134BE">
              <w:rPr>
                <w:rFonts w:ascii="Myriad Pro" w:hAnsi="Myriad Pro"/>
                <w:sz w:val="18"/>
                <w:szCs w:val="18"/>
              </w:rPr>
              <w:t>1.10.3.</w:t>
            </w:r>
            <w:r w:rsidR="008E1AFD" w:rsidRPr="008134BE">
              <w:rPr>
                <w:rFonts w:ascii="Myriad Pro" w:hAnsi="Myriad Pro"/>
                <w:sz w:val="18"/>
                <w:szCs w:val="18"/>
              </w:rPr>
              <w:t xml:space="preserve">  </w:t>
            </w:r>
            <w:r w:rsidRPr="008134BE">
              <w:rPr>
                <w:rFonts w:ascii="Myriad Pro" w:hAnsi="Myriad Pro"/>
                <w:sz w:val="18"/>
                <w:szCs w:val="18"/>
              </w:rPr>
              <w:t xml:space="preserve"> IC travel/visit</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1.10.4 </w:t>
            </w:r>
            <w:r w:rsidR="008E1AFD" w:rsidRPr="008134BE">
              <w:rPr>
                <w:rFonts w:ascii="Myriad Pro" w:hAnsi="Myriad Pro"/>
                <w:sz w:val="18"/>
                <w:szCs w:val="18"/>
              </w:rPr>
              <w:t xml:space="preserve">   </w:t>
            </w:r>
            <w:r w:rsidRPr="008134BE">
              <w:rPr>
                <w:rFonts w:ascii="Myriad Pro" w:hAnsi="Myriad Pro"/>
                <w:sz w:val="18"/>
                <w:szCs w:val="18"/>
              </w:rPr>
              <w:t>interpretation fee/day</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1.10.5 </w:t>
            </w:r>
            <w:r w:rsidR="008E1AFD" w:rsidRPr="008134BE">
              <w:rPr>
                <w:rFonts w:ascii="Myriad Pro" w:hAnsi="Myriad Pro"/>
                <w:sz w:val="18"/>
                <w:szCs w:val="18"/>
              </w:rPr>
              <w:t xml:space="preserve">   </w:t>
            </w:r>
            <w:r w:rsidRPr="008134BE">
              <w:rPr>
                <w:rFonts w:ascii="Myriad Pro" w:hAnsi="Myriad Pro"/>
                <w:sz w:val="18"/>
                <w:szCs w:val="18"/>
              </w:rPr>
              <w:t>workshop/cost</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1.11.1 </w:t>
            </w:r>
            <w:r w:rsidR="008E1AFD" w:rsidRPr="008134BE">
              <w:rPr>
                <w:rFonts w:ascii="Myriad Pro" w:hAnsi="Myriad Pro"/>
                <w:sz w:val="18"/>
                <w:szCs w:val="18"/>
              </w:rPr>
              <w:t xml:space="preserve">   </w:t>
            </w:r>
            <w:r w:rsidRPr="008134BE">
              <w:rPr>
                <w:rFonts w:ascii="Myriad Pro" w:hAnsi="Myriad Pro"/>
                <w:sz w:val="18"/>
                <w:szCs w:val="18"/>
              </w:rPr>
              <w:t>Trainining of drug management staff for state/entity/district level(3 day, 18 participants) organized and led by international trainer</w:t>
            </w:r>
          </w:p>
          <w:p w:rsidR="009C2CB5" w:rsidRPr="008134BE" w:rsidRDefault="009C2CB5" w:rsidP="00052956">
            <w:pPr>
              <w:rPr>
                <w:rFonts w:ascii="Myriad Pro" w:hAnsi="Myriad Pro"/>
                <w:sz w:val="18"/>
                <w:szCs w:val="18"/>
              </w:rPr>
            </w:pPr>
            <w:r w:rsidRPr="008134BE">
              <w:rPr>
                <w:rFonts w:ascii="Myriad Pro" w:hAnsi="Myriad Pro"/>
                <w:sz w:val="18"/>
                <w:szCs w:val="18"/>
              </w:rPr>
              <w:t xml:space="preserve">1.11.6 </w:t>
            </w:r>
            <w:r w:rsidR="008E1AFD" w:rsidRPr="008134BE">
              <w:rPr>
                <w:rFonts w:ascii="Myriad Pro" w:hAnsi="Myriad Pro"/>
                <w:sz w:val="18"/>
                <w:szCs w:val="18"/>
              </w:rPr>
              <w:t xml:space="preserve">  </w:t>
            </w:r>
            <w:r w:rsidRPr="008134BE">
              <w:rPr>
                <w:rFonts w:ascii="Myriad Pro" w:hAnsi="Myriad Pro"/>
                <w:sz w:val="18"/>
                <w:szCs w:val="18"/>
              </w:rPr>
              <w:t>Training for NTP staff at regional level (1 day, 30 participants) organized and led by national trainers</w:t>
            </w:r>
          </w:p>
          <w:p w:rsidR="009C2CB5" w:rsidRPr="008134BE" w:rsidRDefault="009C2CB5" w:rsidP="00052956">
            <w:pPr>
              <w:rPr>
                <w:rFonts w:ascii="Myriad Pro" w:hAnsi="Myriad Pro"/>
                <w:sz w:val="18"/>
                <w:szCs w:val="18"/>
              </w:rPr>
            </w:pPr>
            <w:r w:rsidRPr="008134BE">
              <w:rPr>
                <w:rFonts w:ascii="Myriad Pro" w:hAnsi="Myriad Pro"/>
                <w:sz w:val="18"/>
                <w:szCs w:val="18"/>
              </w:rPr>
              <w:t>1.12.1</w:t>
            </w:r>
            <w:r w:rsidR="008E1AFD" w:rsidRPr="008134BE">
              <w:rPr>
                <w:rFonts w:ascii="Myriad Pro" w:hAnsi="Myriad Pro"/>
                <w:sz w:val="18"/>
                <w:szCs w:val="18"/>
              </w:rPr>
              <w:t xml:space="preserve">  </w:t>
            </w:r>
            <w:r w:rsidRPr="008134BE">
              <w:rPr>
                <w:rFonts w:ascii="Myriad Pro" w:hAnsi="Myriad Pro"/>
                <w:sz w:val="18"/>
                <w:szCs w:val="18"/>
              </w:rPr>
              <w:t xml:space="preserve"> Operational research on the Outcome of treatment comparing SAT and DOT</w:t>
            </w:r>
          </w:p>
          <w:p w:rsidR="00763B49" w:rsidRPr="008134BE" w:rsidRDefault="00763B49" w:rsidP="00052956">
            <w:pPr>
              <w:rPr>
                <w:rFonts w:ascii="Myriad Pro" w:hAnsi="Myriad Pro"/>
                <w:sz w:val="18"/>
                <w:szCs w:val="18"/>
              </w:rPr>
            </w:pPr>
            <w:r w:rsidRPr="008134BE">
              <w:rPr>
                <w:rFonts w:ascii="Myriad Pro" w:hAnsi="Myriad Pro"/>
                <w:sz w:val="18"/>
                <w:szCs w:val="18"/>
              </w:rPr>
              <w:t xml:space="preserve">1.13.5 </w:t>
            </w:r>
            <w:r w:rsidR="008E1AFD" w:rsidRPr="008134BE">
              <w:rPr>
                <w:rFonts w:ascii="Myriad Pro" w:hAnsi="Myriad Pro"/>
                <w:sz w:val="18"/>
                <w:szCs w:val="18"/>
              </w:rPr>
              <w:t xml:space="preserve">  </w:t>
            </w:r>
            <w:r w:rsidRPr="008134BE">
              <w:rPr>
                <w:rFonts w:ascii="Myriad Pro" w:hAnsi="Myriad Pro"/>
                <w:sz w:val="18"/>
                <w:szCs w:val="18"/>
              </w:rPr>
              <w:t>R&amp;R software upgraded</w:t>
            </w:r>
          </w:p>
          <w:p w:rsidR="00763B49" w:rsidRPr="008134BE" w:rsidRDefault="00763B49" w:rsidP="00052956">
            <w:pPr>
              <w:rPr>
                <w:rFonts w:ascii="Myriad Pro" w:hAnsi="Myriad Pro"/>
                <w:sz w:val="18"/>
                <w:szCs w:val="18"/>
              </w:rPr>
            </w:pPr>
            <w:r w:rsidRPr="008134BE">
              <w:rPr>
                <w:rFonts w:ascii="Myriad Pro" w:hAnsi="Myriad Pro"/>
                <w:sz w:val="18"/>
                <w:szCs w:val="18"/>
              </w:rPr>
              <w:lastRenderedPageBreak/>
              <w:t xml:space="preserve">1.13.13 </w:t>
            </w:r>
            <w:r w:rsidR="008E1AFD" w:rsidRPr="008134BE">
              <w:rPr>
                <w:rFonts w:ascii="Myriad Pro" w:hAnsi="Myriad Pro"/>
                <w:sz w:val="18"/>
                <w:szCs w:val="18"/>
              </w:rPr>
              <w:t xml:space="preserve"> </w:t>
            </w:r>
            <w:r w:rsidRPr="008134BE">
              <w:rPr>
                <w:rFonts w:ascii="Myriad Pro" w:hAnsi="Myriad Pro"/>
                <w:sz w:val="18"/>
                <w:szCs w:val="18"/>
              </w:rPr>
              <w:t>Stationery for NTP management units at all levels provided (including R&amp;R forms for duration of the project)</w:t>
            </w:r>
          </w:p>
          <w:p w:rsidR="00763B49" w:rsidRPr="008134BE" w:rsidRDefault="00763B49" w:rsidP="00052956">
            <w:pPr>
              <w:rPr>
                <w:rFonts w:ascii="Myriad Pro" w:hAnsi="Myriad Pro"/>
                <w:sz w:val="18"/>
                <w:szCs w:val="18"/>
              </w:rPr>
            </w:pPr>
            <w:r w:rsidRPr="008134BE">
              <w:rPr>
                <w:rFonts w:ascii="Myriad Pro" w:hAnsi="Myriad Pro"/>
                <w:sz w:val="18"/>
                <w:szCs w:val="18"/>
              </w:rPr>
              <w:t>1.14.2</w:t>
            </w:r>
            <w:r w:rsidR="008E1AFD" w:rsidRPr="008134BE">
              <w:rPr>
                <w:rFonts w:ascii="Myriad Pro" w:hAnsi="Myriad Pro"/>
                <w:sz w:val="18"/>
                <w:szCs w:val="18"/>
              </w:rPr>
              <w:t xml:space="preserve">  </w:t>
            </w:r>
            <w:r w:rsidRPr="008134BE">
              <w:rPr>
                <w:rFonts w:ascii="Myriad Pro" w:hAnsi="Myriad Pro"/>
                <w:sz w:val="18"/>
                <w:szCs w:val="18"/>
              </w:rPr>
              <w:t xml:space="preserve"> Renovation of drug management premises</w:t>
            </w:r>
          </w:p>
          <w:p w:rsidR="00763B49" w:rsidRPr="008134BE" w:rsidRDefault="00763B49" w:rsidP="00052956">
            <w:pPr>
              <w:rPr>
                <w:rFonts w:ascii="Myriad Pro" w:hAnsi="Myriad Pro"/>
                <w:sz w:val="18"/>
                <w:szCs w:val="18"/>
              </w:rPr>
            </w:pPr>
            <w:r w:rsidRPr="008134BE">
              <w:rPr>
                <w:rFonts w:ascii="Myriad Pro" w:hAnsi="Myriad Pro"/>
                <w:sz w:val="18"/>
                <w:szCs w:val="18"/>
              </w:rPr>
              <w:t>1.14.3</w:t>
            </w:r>
            <w:r w:rsidR="008E1AFD" w:rsidRPr="008134BE">
              <w:rPr>
                <w:rFonts w:ascii="Myriad Pro" w:hAnsi="Myriad Pro"/>
                <w:sz w:val="18"/>
                <w:szCs w:val="18"/>
              </w:rPr>
              <w:t xml:space="preserve">  </w:t>
            </w:r>
            <w:r w:rsidRPr="008134BE">
              <w:rPr>
                <w:rFonts w:ascii="Myriad Pro" w:hAnsi="Myriad Pro"/>
                <w:sz w:val="18"/>
                <w:szCs w:val="18"/>
              </w:rPr>
              <w:t xml:space="preserve"> Renovation of NTP premises</w:t>
            </w:r>
          </w:p>
          <w:p w:rsidR="00763B49" w:rsidRPr="008134BE" w:rsidRDefault="00763B49" w:rsidP="00052956">
            <w:pPr>
              <w:rPr>
                <w:rFonts w:ascii="Myriad Pro" w:hAnsi="Myriad Pro"/>
                <w:sz w:val="18"/>
                <w:szCs w:val="18"/>
              </w:rPr>
            </w:pPr>
            <w:r w:rsidRPr="008134BE">
              <w:rPr>
                <w:rFonts w:ascii="Myriad Pro" w:hAnsi="Myriad Pro"/>
                <w:sz w:val="18"/>
                <w:szCs w:val="18"/>
              </w:rPr>
              <w:t xml:space="preserve">1.15.1 </w:t>
            </w:r>
            <w:r w:rsidR="008E1AFD" w:rsidRPr="008134BE">
              <w:rPr>
                <w:rFonts w:ascii="Myriad Pro" w:hAnsi="Myriad Pro"/>
                <w:sz w:val="18"/>
                <w:szCs w:val="18"/>
              </w:rPr>
              <w:t xml:space="preserve">  </w:t>
            </w:r>
            <w:r w:rsidRPr="008134BE">
              <w:rPr>
                <w:rFonts w:ascii="Myriad Pro" w:hAnsi="Myriad Pro"/>
                <w:sz w:val="18"/>
                <w:szCs w:val="18"/>
              </w:rPr>
              <w:t>Equipment for NTP management units at all levels provided</w:t>
            </w:r>
          </w:p>
          <w:p w:rsidR="00763B49" w:rsidRPr="008134BE" w:rsidRDefault="00763B49" w:rsidP="00052956">
            <w:pPr>
              <w:rPr>
                <w:rFonts w:ascii="Myriad Pro" w:hAnsi="Myriad Pro"/>
                <w:sz w:val="18"/>
                <w:szCs w:val="18"/>
              </w:rPr>
            </w:pPr>
            <w:r w:rsidRPr="008134BE">
              <w:rPr>
                <w:rFonts w:ascii="Myriad Pro" w:hAnsi="Myriad Pro"/>
                <w:sz w:val="18"/>
                <w:szCs w:val="18"/>
              </w:rPr>
              <w:t>1.15.2.</w:t>
            </w:r>
            <w:r w:rsidR="008E1AFD" w:rsidRPr="008134BE">
              <w:rPr>
                <w:rFonts w:ascii="Myriad Pro" w:hAnsi="Myriad Pro"/>
                <w:sz w:val="18"/>
                <w:szCs w:val="18"/>
              </w:rPr>
              <w:t xml:space="preserve"> </w:t>
            </w:r>
            <w:r w:rsidR="00052956" w:rsidRPr="008134BE">
              <w:rPr>
                <w:rFonts w:ascii="Myriad Pro" w:hAnsi="Myriad Pro"/>
                <w:sz w:val="18"/>
                <w:szCs w:val="18"/>
              </w:rPr>
              <w:t xml:space="preserve"> </w:t>
            </w:r>
            <w:r w:rsidRPr="008134BE">
              <w:rPr>
                <w:rFonts w:ascii="Myriad Pro" w:hAnsi="Myriad Pro"/>
                <w:sz w:val="18"/>
                <w:szCs w:val="18"/>
              </w:rPr>
              <w:t xml:space="preserve"> IT equipment-servers provided </w:t>
            </w:r>
          </w:p>
          <w:p w:rsidR="00763B49" w:rsidRPr="008134BE" w:rsidRDefault="00763B49" w:rsidP="00052956">
            <w:pPr>
              <w:rPr>
                <w:rFonts w:ascii="Myriad Pro" w:hAnsi="Myriad Pro"/>
                <w:sz w:val="18"/>
                <w:szCs w:val="18"/>
              </w:rPr>
            </w:pPr>
            <w:r w:rsidRPr="008134BE">
              <w:rPr>
                <w:rFonts w:ascii="Myriad Pro" w:hAnsi="Myriad Pro"/>
                <w:sz w:val="18"/>
                <w:szCs w:val="18"/>
              </w:rPr>
              <w:t>1.15.3</w:t>
            </w:r>
            <w:r w:rsidR="008E1AFD" w:rsidRPr="008134BE">
              <w:rPr>
                <w:rFonts w:ascii="Myriad Pro" w:hAnsi="Myriad Pro"/>
                <w:sz w:val="18"/>
                <w:szCs w:val="18"/>
              </w:rPr>
              <w:t xml:space="preserve"> </w:t>
            </w:r>
            <w:r w:rsidRPr="008134BE">
              <w:rPr>
                <w:rFonts w:ascii="Myriad Pro" w:hAnsi="Myriad Pro"/>
                <w:sz w:val="18"/>
                <w:szCs w:val="18"/>
              </w:rPr>
              <w:t xml:space="preserve"> </w:t>
            </w:r>
            <w:r w:rsidR="00052956" w:rsidRPr="008134BE">
              <w:rPr>
                <w:rFonts w:ascii="Myriad Pro" w:hAnsi="Myriad Pro"/>
                <w:sz w:val="18"/>
                <w:szCs w:val="18"/>
              </w:rPr>
              <w:t xml:space="preserve">  </w:t>
            </w:r>
            <w:r w:rsidRPr="008134BE">
              <w:rPr>
                <w:rFonts w:ascii="Myriad Pro" w:hAnsi="Myriad Pro"/>
                <w:sz w:val="18"/>
                <w:szCs w:val="18"/>
              </w:rPr>
              <w:t xml:space="preserve">IT equipment-servers provided </w:t>
            </w:r>
          </w:p>
          <w:p w:rsidR="00763B49" w:rsidRPr="008134BE" w:rsidRDefault="00763B49" w:rsidP="00052956">
            <w:pPr>
              <w:rPr>
                <w:rFonts w:ascii="Myriad Pro" w:hAnsi="Myriad Pro"/>
                <w:sz w:val="18"/>
                <w:szCs w:val="18"/>
              </w:rPr>
            </w:pPr>
            <w:r w:rsidRPr="008134BE">
              <w:rPr>
                <w:rFonts w:ascii="Myriad Pro" w:hAnsi="Myriad Pro"/>
                <w:sz w:val="18"/>
                <w:szCs w:val="18"/>
              </w:rPr>
              <w:t>1.15.4.</w:t>
            </w:r>
            <w:r w:rsidR="00052956" w:rsidRPr="008134BE">
              <w:rPr>
                <w:rFonts w:ascii="Myriad Pro" w:hAnsi="Myriad Pro"/>
                <w:sz w:val="18"/>
                <w:szCs w:val="18"/>
              </w:rPr>
              <w:t xml:space="preserve"> </w:t>
            </w:r>
            <w:r w:rsidRPr="008134BE">
              <w:rPr>
                <w:rFonts w:ascii="Myriad Pro" w:hAnsi="Myriad Pro"/>
                <w:sz w:val="18"/>
                <w:szCs w:val="18"/>
              </w:rPr>
              <w:t xml:space="preserve"> Local consultant engaged</w:t>
            </w:r>
          </w:p>
          <w:p w:rsidR="00763B49" w:rsidRPr="008134BE" w:rsidRDefault="00763B49" w:rsidP="00052956">
            <w:pPr>
              <w:rPr>
                <w:rFonts w:ascii="Myriad Pro" w:hAnsi="Myriad Pro"/>
                <w:sz w:val="18"/>
                <w:szCs w:val="18"/>
              </w:rPr>
            </w:pPr>
            <w:r w:rsidRPr="008134BE">
              <w:rPr>
                <w:rFonts w:ascii="Myriad Pro" w:hAnsi="Myriad Pro"/>
                <w:sz w:val="18"/>
                <w:szCs w:val="18"/>
              </w:rPr>
              <w:t>1.15.5 R&amp;R software installed</w:t>
            </w:r>
          </w:p>
          <w:p w:rsidR="00763B49" w:rsidRPr="008134BE" w:rsidRDefault="00763B49" w:rsidP="00052956">
            <w:pPr>
              <w:rPr>
                <w:rFonts w:ascii="Myriad Pro" w:hAnsi="Myriad Pro"/>
                <w:sz w:val="18"/>
                <w:szCs w:val="18"/>
              </w:rPr>
            </w:pPr>
            <w:r w:rsidRPr="008134BE">
              <w:rPr>
                <w:rFonts w:ascii="Myriad Pro" w:hAnsi="Myriad Pro"/>
                <w:sz w:val="18"/>
                <w:szCs w:val="18"/>
              </w:rPr>
              <w:t xml:space="preserve">1.15.6 IT equipment-notebooks provided </w:t>
            </w:r>
          </w:p>
          <w:p w:rsidR="00763B49" w:rsidRPr="008134BE" w:rsidRDefault="00763B49" w:rsidP="00052956">
            <w:pPr>
              <w:rPr>
                <w:rFonts w:ascii="Myriad Pro" w:hAnsi="Myriad Pro"/>
                <w:sz w:val="18"/>
                <w:szCs w:val="18"/>
              </w:rPr>
            </w:pPr>
            <w:r w:rsidRPr="008134BE">
              <w:rPr>
                <w:rFonts w:ascii="Myriad Pro" w:hAnsi="Myriad Pro"/>
                <w:sz w:val="18"/>
                <w:szCs w:val="18"/>
              </w:rPr>
              <w:t>1.15.7 Presentation equipment</w:t>
            </w:r>
          </w:p>
          <w:p w:rsidR="00763B49" w:rsidRPr="008134BE" w:rsidRDefault="00763B49" w:rsidP="00052956">
            <w:pPr>
              <w:rPr>
                <w:rFonts w:ascii="Myriad Pro" w:hAnsi="Myriad Pro"/>
                <w:sz w:val="18"/>
                <w:szCs w:val="18"/>
              </w:rPr>
            </w:pPr>
            <w:r w:rsidRPr="008134BE">
              <w:rPr>
                <w:rFonts w:ascii="Myriad Pro" w:hAnsi="Myriad Pro"/>
                <w:sz w:val="18"/>
                <w:szCs w:val="18"/>
              </w:rPr>
              <w:t>1.15.8 Phone/fax</w:t>
            </w:r>
          </w:p>
          <w:p w:rsidR="00763B49" w:rsidRPr="008134BE" w:rsidRDefault="00763B49" w:rsidP="00052956">
            <w:pPr>
              <w:rPr>
                <w:rFonts w:ascii="Myriad Pro" w:hAnsi="Myriad Pro"/>
                <w:sz w:val="18"/>
                <w:szCs w:val="18"/>
              </w:rPr>
            </w:pPr>
            <w:r w:rsidRPr="008134BE">
              <w:rPr>
                <w:rFonts w:ascii="Myriad Pro" w:hAnsi="Myriad Pro"/>
                <w:sz w:val="18"/>
                <w:szCs w:val="18"/>
              </w:rPr>
              <w:t>1.15.9 Thermo/Hygrometers</w:t>
            </w:r>
          </w:p>
          <w:p w:rsidR="00763B49" w:rsidRPr="008134BE" w:rsidRDefault="00763B49" w:rsidP="00052956">
            <w:pPr>
              <w:rPr>
                <w:rFonts w:ascii="Myriad Pro" w:hAnsi="Myriad Pro"/>
                <w:sz w:val="18"/>
                <w:szCs w:val="18"/>
              </w:rPr>
            </w:pPr>
            <w:r w:rsidRPr="008134BE">
              <w:rPr>
                <w:rFonts w:ascii="Myriad Pro" w:hAnsi="Myriad Pro"/>
                <w:sz w:val="18"/>
                <w:szCs w:val="18"/>
              </w:rPr>
              <w:t xml:space="preserve">1.15.10. Air-conditioner provided </w:t>
            </w:r>
          </w:p>
          <w:p w:rsidR="00763B49" w:rsidRPr="008134BE" w:rsidRDefault="00763B49" w:rsidP="00052956">
            <w:pPr>
              <w:rPr>
                <w:rFonts w:ascii="Myriad Pro" w:hAnsi="Myriad Pro"/>
                <w:sz w:val="18"/>
                <w:szCs w:val="18"/>
              </w:rPr>
            </w:pPr>
            <w:r w:rsidRPr="008134BE">
              <w:rPr>
                <w:rFonts w:ascii="Myriad Pro" w:hAnsi="Myriad Pro"/>
                <w:sz w:val="18"/>
                <w:szCs w:val="18"/>
              </w:rPr>
              <w:t xml:space="preserve">1.15.11 Library shelves provided </w:t>
            </w:r>
          </w:p>
          <w:p w:rsidR="00763B49" w:rsidRPr="008134BE" w:rsidRDefault="00763B49" w:rsidP="00052956">
            <w:pPr>
              <w:rPr>
                <w:rFonts w:ascii="Myriad Pro" w:hAnsi="Myriad Pro"/>
                <w:sz w:val="18"/>
                <w:szCs w:val="18"/>
              </w:rPr>
            </w:pPr>
            <w:r w:rsidRPr="008134BE">
              <w:rPr>
                <w:rFonts w:ascii="Myriad Pro" w:hAnsi="Myriad Pro"/>
                <w:sz w:val="18"/>
                <w:szCs w:val="18"/>
              </w:rPr>
              <w:t xml:space="preserve">1.15.12 Medicine shelves provided </w:t>
            </w:r>
          </w:p>
          <w:p w:rsidR="00BF7FCA" w:rsidRPr="008134BE" w:rsidRDefault="00763B49" w:rsidP="00052956">
            <w:pPr>
              <w:rPr>
                <w:rFonts w:ascii="Myriad Pro" w:hAnsi="Myriad Pro"/>
                <w:sz w:val="18"/>
                <w:szCs w:val="18"/>
              </w:rPr>
            </w:pPr>
            <w:r w:rsidRPr="008134BE">
              <w:rPr>
                <w:rFonts w:ascii="Myriad Pro" w:hAnsi="Myriad Pro"/>
                <w:sz w:val="18"/>
                <w:szCs w:val="18"/>
              </w:rPr>
              <w:t>1.15.13 Stationery for NTP management units at all levels provided (including R&amp;R forms for duration of the project)</w:t>
            </w:r>
          </w:p>
          <w:p w:rsidR="00BF7FCA" w:rsidRPr="008134BE" w:rsidRDefault="00BF7FCA" w:rsidP="00052956">
            <w:pPr>
              <w:rPr>
                <w:rFonts w:ascii="Myriad Pro" w:hAnsi="Myriad Pro"/>
                <w:sz w:val="18"/>
                <w:szCs w:val="18"/>
              </w:rPr>
            </w:pPr>
            <w:r w:rsidRPr="008134BE">
              <w:rPr>
                <w:rFonts w:ascii="Myriad Pro" w:hAnsi="Myriad Pro"/>
                <w:sz w:val="18"/>
                <w:szCs w:val="18"/>
              </w:rPr>
              <w:t>1.16.1 Two entity Project coordinators (one in each entity)</w:t>
            </w:r>
          </w:p>
          <w:p w:rsidR="00763B49" w:rsidRPr="008134BE" w:rsidRDefault="00BF7FCA" w:rsidP="00052956">
            <w:pPr>
              <w:rPr>
                <w:rFonts w:ascii="Myriad Pro" w:hAnsi="Myriad Pro"/>
                <w:sz w:val="18"/>
                <w:szCs w:val="18"/>
              </w:rPr>
            </w:pPr>
            <w:r w:rsidRPr="008134BE">
              <w:rPr>
                <w:rFonts w:ascii="Myriad Pro" w:hAnsi="Myriad Pro"/>
                <w:sz w:val="18"/>
                <w:szCs w:val="18"/>
              </w:rPr>
              <w:t>1.16.2 Two part-time Financial officers (one in each entity)</w:t>
            </w:r>
          </w:p>
          <w:p w:rsidR="00E71A8C" w:rsidRPr="008134BE" w:rsidRDefault="00E71A8C" w:rsidP="00052956">
            <w:pPr>
              <w:rPr>
                <w:rFonts w:ascii="Myriad Pro" w:hAnsi="Myriad Pro"/>
                <w:sz w:val="18"/>
                <w:szCs w:val="18"/>
              </w:rPr>
            </w:pPr>
            <w:r w:rsidRPr="008134BE">
              <w:rPr>
                <w:rFonts w:ascii="Myriad Pro" w:hAnsi="Myriad Pro"/>
                <w:sz w:val="18"/>
                <w:szCs w:val="18"/>
              </w:rPr>
              <w:t>1.17.1 Office cost</w:t>
            </w:r>
          </w:p>
          <w:p w:rsidR="00E71A8C" w:rsidRPr="008134BE" w:rsidRDefault="00E71A8C" w:rsidP="00052956">
            <w:pPr>
              <w:rPr>
                <w:rFonts w:ascii="Myriad Pro" w:hAnsi="Myriad Pro"/>
                <w:sz w:val="18"/>
                <w:szCs w:val="18"/>
              </w:rPr>
            </w:pPr>
            <w:r w:rsidRPr="008134BE">
              <w:rPr>
                <w:rFonts w:ascii="Myriad Pro" w:hAnsi="Myriad Pro"/>
                <w:sz w:val="18"/>
                <w:szCs w:val="18"/>
              </w:rPr>
              <w:t>1.17.2 Bank fee</w:t>
            </w:r>
          </w:p>
          <w:p w:rsidR="00D65D97" w:rsidRPr="008134BE" w:rsidRDefault="00E71A8C" w:rsidP="00052956">
            <w:pPr>
              <w:rPr>
                <w:rFonts w:ascii="Myriad Pro" w:hAnsi="Myriad Pro"/>
                <w:sz w:val="18"/>
                <w:szCs w:val="18"/>
              </w:rPr>
            </w:pPr>
            <w:r w:rsidRPr="008134BE">
              <w:rPr>
                <w:rFonts w:ascii="Myriad Pro" w:hAnsi="Myriad Pro"/>
                <w:sz w:val="18"/>
                <w:szCs w:val="18"/>
              </w:rPr>
              <w:t>1.17.3 Engagement of an agency and Technical assistance for providing of support  in organization of different type of events (conferences, workshops, meetings)</w:t>
            </w:r>
          </w:p>
          <w:p w:rsidR="00D65D97" w:rsidRPr="008134BE" w:rsidRDefault="00D65D97" w:rsidP="00052956">
            <w:pPr>
              <w:rPr>
                <w:rFonts w:ascii="Myriad Pro" w:hAnsi="Myriad Pro"/>
                <w:sz w:val="18"/>
                <w:szCs w:val="18"/>
              </w:rPr>
            </w:pPr>
            <w:r w:rsidRPr="008134BE">
              <w:rPr>
                <w:rFonts w:ascii="Myriad Pro" w:hAnsi="Myriad Pro"/>
                <w:sz w:val="18"/>
                <w:szCs w:val="18"/>
              </w:rPr>
              <w:t xml:space="preserve">1.18.1 Project coordinator engaged </w:t>
            </w:r>
          </w:p>
          <w:p w:rsidR="00D65D97" w:rsidRPr="008134BE" w:rsidRDefault="00D65D97" w:rsidP="00052956">
            <w:pPr>
              <w:rPr>
                <w:rFonts w:ascii="Myriad Pro" w:hAnsi="Myriad Pro"/>
                <w:sz w:val="18"/>
                <w:szCs w:val="18"/>
              </w:rPr>
            </w:pPr>
            <w:r w:rsidRPr="008134BE">
              <w:rPr>
                <w:rFonts w:ascii="Myriad Pro" w:hAnsi="Myriad Pro"/>
                <w:sz w:val="18"/>
                <w:szCs w:val="18"/>
              </w:rPr>
              <w:t xml:space="preserve">1.18.2 Financial Assistant engaged </w:t>
            </w:r>
          </w:p>
          <w:p w:rsidR="00D65D97" w:rsidRPr="008134BE" w:rsidRDefault="00D65D97" w:rsidP="00052956">
            <w:pPr>
              <w:rPr>
                <w:rFonts w:ascii="Myriad Pro" w:hAnsi="Myriad Pro"/>
                <w:sz w:val="18"/>
                <w:szCs w:val="18"/>
              </w:rPr>
            </w:pPr>
            <w:r w:rsidRPr="008134BE">
              <w:rPr>
                <w:rFonts w:ascii="Myriad Pro" w:hAnsi="Myriad Pro"/>
                <w:sz w:val="18"/>
                <w:szCs w:val="18"/>
              </w:rPr>
              <w:t xml:space="preserve">1.18.3 Data Entry – Clark engaged </w:t>
            </w:r>
          </w:p>
          <w:p w:rsidR="00763B49" w:rsidRPr="008134BE" w:rsidRDefault="00D65D97" w:rsidP="00052956">
            <w:pPr>
              <w:rPr>
                <w:rFonts w:ascii="Myriad Pro" w:hAnsi="Myriad Pro"/>
                <w:sz w:val="18"/>
                <w:szCs w:val="18"/>
              </w:rPr>
            </w:pPr>
            <w:r w:rsidRPr="008134BE">
              <w:rPr>
                <w:rFonts w:ascii="Myriad Pro" w:hAnsi="Myriad Pro"/>
                <w:sz w:val="18"/>
                <w:szCs w:val="18"/>
              </w:rPr>
              <w:t>1.18.4 Engagement of Patronage nurses</w:t>
            </w:r>
          </w:p>
          <w:p w:rsidR="001D1779" w:rsidRPr="008134BE" w:rsidRDefault="001D1779" w:rsidP="00052956">
            <w:pPr>
              <w:rPr>
                <w:rFonts w:ascii="Myriad Pro" w:hAnsi="Myriad Pro"/>
                <w:sz w:val="18"/>
                <w:szCs w:val="18"/>
              </w:rPr>
            </w:pPr>
            <w:r w:rsidRPr="008134BE">
              <w:rPr>
                <w:rFonts w:ascii="Myriad Pro" w:hAnsi="Myriad Pro"/>
                <w:sz w:val="18"/>
                <w:szCs w:val="18"/>
              </w:rPr>
              <w:t xml:space="preserve">1.18.1 Project coordinator engaged </w:t>
            </w:r>
          </w:p>
          <w:p w:rsidR="001D1779" w:rsidRPr="008134BE" w:rsidRDefault="001D1779" w:rsidP="00052956">
            <w:pPr>
              <w:rPr>
                <w:rFonts w:ascii="Myriad Pro" w:hAnsi="Myriad Pro"/>
                <w:sz w:val="18"/>
                <w:szCs w:val="18"/>
              </w:rPr>
            </w:pPr>
            <w:r w:rsidRPr="008134BE">
              <w:rPr>
                <w:rFonts w:ascii="Myriad Pro" w:hAnsi="Myriad Pro"/>
                <w:sz w:val="18"/>
                <w:szCs w:val="18"/>
              </w:rPr>
              <w:t xml:space="preserve">1.18.2 Financial Assistant engaged </w:t>
            </w:r>
          </w:p>
          <w:p w:rsidR="001D1779" w:rsidRPr="008134BE" w:rsidRDefault="001D1779" w:rsidP="00052956">
            <w:pPr>
              <w:rPr>
                <w:rFonts w:ascii="Myriad Pro" w:hAnsi="Myriad Pro"/>
                <w:sz w:val="18"/>
                <w:szCs w:val="18"/>
              </w:rPr>
            </w:pPr>
            <w:r w:rsidRPr="008134BE">
              <w:rPr>
                <w:rFonts w:ascii="Myriad Pro" w:hAnsi="Myriad Pro"/>
                <w:sz w:val="18"/>
                <w:szCs w:val="18"/>
              </w:rPr>
              <w:t xml:space="preserve">1.18.3 Data Entry – Clark engaged </w:t>
            </w:r>
          </w:p>
          <w:p w:rsidR="001D1779" w:rsidRPr="008134BE" w:rsidRDefault="001D1779" w:rsidP="00052956">
            <w:pPr>
              <w:rPr>
                <w:rFonts w:ascii="Myriad Pro" w:hAnsi="Myriad Pro"/>
                <w:sz w:val="18"/>
                <w:szCs w:val="18"/>
              </w:rPr>
            </w:pPr>
            <w:r w:rsidRPr="008134BE">
              <w:rPr>
                <w:rFonts w:ascii="Myriad Pro" w:hAnsi="Myriad Pro"/>
                <w:sz w:val="18"/>
                <w:szCs w:val="18"/>
              </w:rPr>
              <w:t>1.18.4 Engagement of Patronage nurses</w:t>
            </w:r>
          </w:p>
          <w:p w:rsidR="001D1779" w:rsidRPr="008134BE" w:rsidRDefault="001D1779" w:rsidP="00052956">
            <w:pPr>
              <w:rPr>
                <w:rFonts w:ascii="Myriad Pro" w:hAnsi="Myriad Pro"/>
                <w:sz w:val="18"/>
                <w:szCs w:val="18"/>
              </w:rPr>
            </w:pPr>
            <w:r w:rsidRPr="008134BE">
              <w:rPr>
                <w:rFonts w:ascii="Myriad Pro" w:hAnsi="Myriad Pro"/>
                <w:sz w:val="18"/>
                <w:szCs w:val="18"/>
              </w:rPr>
              <w:t>1.19.1 Communication</w:t>
            </w:r>
          </w:p>
          <w:p w:rsidR="001D1779" w:rsidRPr="008134BE" w:rsidRDefault="001D1779" w:rsidP="00052956">
            <w:pPr>
              <w:rPr>
                <w:rFonts w:ascii="Myriad Pro" w:hAnsi="Myriad Pro"/>
                <w:sz w:val="18"/>
                <w:szCs w:val="18"/>
              </w:rPr>
            </w:pPr>
            <w:r w:rsidRPr="008134BE">
              <w:rPr>
                <w:rFonts w:ascii="Myriad Pro" w:hAnsi="Myriad Pro"/>
                <w:sz w:val="18"/>
                <w:szCs w:val="18"/>
              </w:rPr>
              <w:t>1.19.2 Transportation costs 2 vehicles and local transport for community coordinators</w:t>
            </w:r>
          </w:p>
          <w:p w:rsidR="001D1779" w:rsidRPr="008134BE" w:rsidRDefault="001D1779" w:rsidP="00052956">
            <w:pPr>
              <w:rPr>
                <w:rFonts w:ascii="Myriad Pro" w:hAnsi="Myriad Pro"/>
                <w:sz w:val="18"/>
                <w:szCs w:val="18"/>
              </w:rPr>
            </w:pPr>
            <w:r w:rsidRPr="008134BE">
              <w:rPr>
                <w:rFonts w:ascii="Myriad Pro" w:hAnsi="Myriad Pro"/>
                <w:sz w:val="18"/>
                <w:szCs w:val="18"/>
              </w:rPr>
              <w:t>1.19.3 Office materials</w:t>
            </w:r>
          </w:p>
          <w:p w:rsidR="001D1779" w:rsidRPr="008134BE" w:rsidRDefault="001D1779" w:rsidP="00052956">
            <w:pPr>
              <w:rPr>
                <w:rFonts w:ascii="Myriad Pro" w:hAnsi="Myriad Pro"/>
                <w:sz w:val="18"/>
                <w:szCs w:val="18"/>
              </w:rPr>
            </w:pPr>
            <w:r w:rsidRPr="008134BE">
              <w:rPr>
                <w:rFonts w:ascii="Myriad Pro" w:hAnsi="Myriad Pro"/>
                <w:sz w:val="18"/>
                <w:szCs w:val="18"/>
              </w:rPr>
              <w:t>1.19.4 Rent and Utilities</w:t>
            </w:r>
          </w:p>
          <w:p w:rsidR="001D1779" w:rsidRPr="008134BE" w:rsidRDefault="001D1779" w:rsidP="00052956">
            <w:pPr>
              <w:rPr>
                <w:rFonts w:ascii="Myriad Pro" w:hAnsi="Myriad Pro"/>
                <w:sz w:val="18"/>
                <w:szCs w:val="18"/>
              </w:rPr>
            </w:pPr>
            <w:r w:rsidRPr="008134BE">
              <w:rPr>
                <w:rFonts w:ascii="Myriad Pro" w:hAnsi="Myriad Pro"/>
                <w:sz w:val="18"/>
                <w:szCs w:val="18"/>
              </w:rPr>
              <w:t>1.19.5 Bank charges, Reporting &amp; National Office Project Supervision</w:t>
            </w:r>
          </w:p>
          <w:p w:rsidR="00751859" w:rsidRPr="008134BE" w:rsidRDefault="00751859" w:rsidP="00052956">
            <w:pPr>
              <w:rPr>
                <w:rFonts w:ascii="Myriad Pro" w:hAnsi="Myriad Pro"/>
                <w:sz w:val="18"/>
                <w:szCs w:val="18"/>
              </w:rPr>
            </w:pPr>
            <w:r w:rsidRPr="008134BE">
              <w:rPr>
                <w:rFonts w:ascii="Myriad Pro" w:hAnsi="Myriad Pro"/>
                <w:sz w:val="18"/>
                <w:szCs w:val="18"/>
              </w:rPr>
              <w:t>1.20.1 Engagement of Trainers for Training of nurses, TB doctors, FDs and laboratory staff</w:t>
            </w:r>
          </w:p>
          <w:p w:rsidR="00E02467" w:rsidRPr="008134BE" w:rsidRDefault="00E02467" w:rsidP="00052956">
            <w:pPr>
              <w:rPr>
                <w:rFonts w:ascii="Myriad Pro" w:hAnsi="Myriad Pro"/>
                <w:sz w:val="18"/>
                <w:szCs w:val="18"/>
              </w:rPr>
            </w:pPr>
          </w:p>
          <w:p w:rsidR="00E02467" w:rsidRPr="008134BE" w:rsidRDefault="00E02467" w:rsidP="00052956">
            <w:pPr>
              <w:rPr>
                <w:rFonts w:ascii="Myriad Pro" w:hAnsi="Myriad Pro"/>
                <w:sz w:val="18"/>
                <w:szCs w:val="18"/>
              </w:rPr>
            </w:pPr>
            <w:r w:rsidRPr="008134BE">
              <w:rPr>
                <w:rFonts w:ascii="Myriad Pro" w:hAnsi="Myriad Pro"/>
                <w:sz w:val="18"/>
                <w:szCs w:val="18"/>
              </w:rPr>
              <w:t>1.21.1 Training of TB staff - doctors</w:t>
            </w:r>
          </w:p>
          <w:p w:rsidR="00E02467" w:rsidRPr="008134BE" w:rsidRDefault="00E02467" w:rsidP="00052956">
            <w:pPr>
              <w:rPr>
                <w:rFonts w:ascii="Myriad Pro" w:hAnsi="Myriad Pro"/>
                <w:sz w:val="18"/>
                <w:szCs w:val="18"/>
              </w:rPr>
            </w:pPr>
            <w:r w:rsidRPr="008134BE">
              <w:rPr>
                <w:rFonts w:ascii="Myriad Pro" w:hAnsi="Myriad Pro"/>
                <w:sz w:val="18"/>
                <w:szCs w:val="18"/>
              </w:rPr>
              <w:t>1.21.2 Training of TB staff - nurses</w:t>
            </w:r>
          </w:p>
          <w:p w:rsidR="00E02467" w:rsidRPr="008134BE" w:rsidRDefault="00E02467" w:rsidP="00052956">
            <w:pPr>
              <w:rPr>
                <w:rFonts w:ascii="Myriad Pro" w:hAnsi="Myriad Pro"/>
                <w:sz w:val="18"/>
                <w:szCs w:val="18"/>
              </w:rPr>
            </w:pPr>
            <w:r w:rsidRPr="008134BE">
              <w:rPr>
                <w:rFonts w:ascii="Myriad Pro" w:hAnsi="Myriad Pro"/>
                <w:sz w:val="18"/>
                <w:szCs w:val="18"/>
              </w:rPr>
              <w:t>1.21.3. Training of Family Doctors</w:t>
            </w:r>
          </w:p>
          <w:p w:rsidR="00E02467" w:rsidRPr="008134BE" w:rsidRDefault="00E02467" w:rsidP="00052956">
            <w:pPr>
              <w:rPr>
                <w:rFonts w:ascii="Myriad Pro" w:hAnsi="Myriad Pro"/>
                <w:sz w:val="18"/>
                <w:szCs w:val="18"/>
              </w:rPr>
            </w:pPr>
            <w:r w:rsidRPr="008134BE">
              <w:rPr>
                <w:rFonts w:ascii="Myriad Pro" w:hAnsi="Myriad Pro"/>
                <w:sz w:val="18"/>
                <w:szCs w:val="18"/>
              </w:rPr>
              <w:t>1.21.4 Training of laboratory staff</w:t>
            </w:r>
          </w:p>
          <w:p w:rsidR="000E0924" w:rsidRPr="008134BE" w:rsidRDefault="000E0924" w:rsidP="00052956">
            <w:pPr>
              <w:rPr>
                <w:rFonts w:ascii="Myriad Pro" w:hAnsi="Myriad Pro"/>
                <w:sz w:val="18"/>
                <w:szCs w:val="18"/>
              </w:rPr>
            </w:pPr>
            <w:r w:rsidRPr="008134BE">
              <w:rPr>
                <w:rFonts w:ascii="Myriad Pro" w:hAnsi="Myriad Pro"/>
                <w:sz w:val="18"/>
                <w:szCs w:val="18"/>
              </w:rPr>
              <w:t>1.22.1 External SNL visits</w:t>
            </w:r>
          </w:p>
          <w:p w:rsidR="00C2370F" w:rsidRPr="008134BE" w:rsidRDefault="00C2370F" w:rsidP="00052956">
            <w:pPr>
              <w:rPr>
                <w:rFonts w:ascii="Myriad Pro" w:hAnsi="Myriad Pro"/>
                <w:sz w:val="18"/>
                <w:szCs w:val="18"/>
              </w:rPr>
            </w:pPr>
            <w:r w:rsidRPr="008134BE">
              <w:rPr>
                <w:rFonts w:ascii="Myriad Pro" w:hAnsi="Myriad Pro"/>
                <w:sz w:val="18"/>
                <w:szCs w:val="18"/>
              </w:rPr>
              <w:t>1.23.1 Recording, printing of reporting forms and questionnaires for evaluation of TB results</w:t>
            </w:r>
          </w:p>
          <w:p w:rsidR="00C2370F" w:rsidRPr="008134BE" w:rsidRDefault="00C2370F" w:rsidP="00052956">
            <w:pPr>
              <w:rPr>
                <w:rFonts w:ascii="Myriad Pro" w:hAnsi="Myriad Pro"/>
                <w:sz w:val="18"/>
                <w:szCs w:val="18"/>
              </w:rPr>
            </w:pPr>
            <w:r w:rsidRPr="008134BE">
              <w:rPr>
                <w:rFonts w:ascii="Myriad Pro" w:hAnsi="Myriad Pro"/>
                <w:sz w:val="18"/>
                <w:szCs w:val="18"/>
              </w:rPr>
              <w:lastRenderedPageBreak/>
              <w:t>1.24.1 Procurement of TB drugs, first line</w:t>
            </w:r>
          </w:p>
          <w:p w:rsidR="00C2370F" w:rsidRPr="008134BE" w:rsidRDefault="00C2370F" w:rsidP="00052956">
            <w:pPr>
              <w:rPr>
                <w:rFonts w:ascii="Myriad Pro" w:hAnsi="Myriad Pro"/>
                <w:sz w:val="18"/>
                <w:szCs w:val="18"/>
              </w:rPr>
            </w:pPr>
            <w:r w:rsidRPr="008134BE">
              <w:rPr>
                <w:rFonts w:ascii="Myriad Pro" w:hAnsi="Myriad Pro"/>
                <w:sz w:val="18"/>
                <w:szCs w:val="18"/>
              </w:rPr>
              <w:t>1.24.2 Procurement of refrigerator for SLDs</w:t>
            </w:r>
          </w:p>
          <w:p w:rsidR="00C2370F" w:rsidRPr="008134BE" w:rsidRDefault="00C2370F" w:rsidP="00052956">
            <w:pPr>
              <w:rPr>
                <w:rFonts w:ascii="Myriad Pro" w:hAnsi="Myriad Pro"/>
                <w:sz w:val="18"/>
                <w:szCs w:val="18"/>
              </w:rPr>
            </w:pPr>
            <w:r w:rsidRPr="008134BE">
              <w:rPr>
                <w:rFonts w:ascii="Myriad Pro" w:hAnsi="Myriad Pro"/>
                <w:sz w:val="18"/>
                <w:szCs w:val="18"/>
              </w:rPr>
              <w:t>1.24.3 Procurement of 2nd line anti-TB drugs</w:t>
            </w:r>
          </w:p>
          <w:p w:rsidR="00604408" w:rsidRPr="008134BE" w:rsidRDefault="00604408" w:rsidP="00052956">
            <w:pPr>
              <w:rPr>
                <w:rFonts w:ascii="Myriad Pro" w:hAnsi="Myriad Pro"/>
                <w:sz w:val="18"/>
                <w:szCs w:val="18"/>
              </w:rPr>
            </w:pPr>
            <w:r w:rsidRPr="008134BE">
              <w:rPr>
                <w:rFonts w:ascii="Myriad Pro" w:hAnsi="Myriad Pro"/>
                <w:sz w:val="18"/>
                <w:szCs w:val="18"/>
              </w:rPr>
              <w:t>1.25.1 Collateral materials: leaflets</w:t>
            </w:r>
          </w:p>
          <w:p w:rsidR="00604408" w:rsidRPr="008134BE" w:rsidRDefault="00604408" w:rsidP="00052956">
            <w:pPr>
              <w:rPr>
                <w:rFonts w:ascii="Myriad Pro" w:hAnsi="Myriad Pro"/>
                <w:sz w:val="18"/>
                <w:szCs w:val="18"/>
              </w:rPr>
            </w:pPr>
            <w:r w:rsidRPr="008134BE">
              <w:rPr>
                <w:rFonts w:ascii="Myriad Pro" w:hAnsi="Myriad Pro"/>
                <w:sz w:val="18"/>
                <w:szCs w:val="18"/>
              </w:rPr>
              <w:t>1.25.2 Collateral materials: booklets</w:t>
            </w:r>
          </w:p>
          <w:p w:rsidR="00C14B6B" w:rsidRPr="008134BE" w:rsidRDefault="00604408" w:rsidP="00052956">
            <w:pPr>
              <w:rPr>
                <w:rFonts w:ascii="Myriad Pro" w:hAnsi="Myriad Pro"/>
                <w:sz w:val="18"/>
                <w:szCs w:val="18"/>
              </w:rPr>
            </w:pPr>
            <w:r w:rsidRPr="008134BE">
              <w:rPr>
                <w:rFonts w:ascii="Myriad Pro" w:hAnsi="Myriad Pro"/>
                <w:sz w:val="18"/>
                <w:szCs w:val="18"/>
              </w:rPr>
              <w:t>1.25.3 Collateral materials: posters</w:t>
            </w:r>
          </w:p>
          <w:p w:rsidR="00CC2BED" w:rsidRPr="008134BE" w:rsidRDefault="00CC2BED" w:rsidP="00052956">
            <w:pPr>
              <w:rPr>
                <w:rFonts w:ascii="Myriad Pro" w:hAnsi="Myriad Pro"/>
                <w:sz w:val="18"/>
                <w:szCs w:val="18"/>
              </w:rPr>
            </w:pPr>
          </w:p>
          <w:p w:rsidR="009C2CB5" w:rsidRPr="008134BE" w:rsidRDefault="009C2CB5" w:rsidP="00052956">
            <w:pPr>
              <w:rPr>
                <w:rFonts w:ascii="Myriad Pro" w:hAnsi="Myriad Pro"/>
                <w:sz w:val="18"/>
                <w:szCs w:val="18"/>
              </w:rPr>
            </w:pPr>
          </w:p>
          <w:p w:rsidR="009C2CB5" w:rsidRPr="008134BE" w:rsidRDefault="009C2CB5" w:rsidP="00052956">
            <w:pPr>
              <w:rPr>
                <w:rFonts w:ascii="Myriad Pro" w:hAnsi="Myriad Pro"/>
                <w:sz w:val="18"/>
                <w:szCs w:val="18"/>
              </w:rPr>
            </w:pPr>
          </w:p>
          <w:p w:rsidR="00FF5925" w:rsidRPr="008134BE" w:rsidRDefault="00FF5925" w:rsidP="00052956">
            <w:pPr>
              <w:rPr>
                <w:rFonts w:ascii="Myriad Pro" w:hAnsi="Myriad Pro"/>
                <w:sz w:val="18"/>
                <w:szCs w:val="18"/>
              </w:rPr>
            </w:pPr>
          </w:p>
        </w:tc>
        <w:tc>
          <w:tcPr>
            <w:tcW w:w="506"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3931B6" w:rsidRPr="008134BE" w:rsidRDefault="00F113C9" w:rsidP="00610454">
            <w:pPr>
              <w:rPr>
                <w:rFonts w:ascii="Myriad Pro" w:hAnsi="Myriad Pro"/>
                <w:sz w:val="18"/>
                <w:szCs w:val="18"/>
              </w:rPr>
            </w:pPr>
            <w:r w:rsidRPr="008134BE">
              <w:rPr>
                <w:rFonts w:ascii="Myriad Pro" w:hAnsi="Myriad Pro"/>
                <w:sz w:val="18"/>
                <w:szCs w:val="18"/>
              </w:rPr>
              <w:lastRenderedPageBreak/>
              <w:t xml:space="preserve">Principal Recipient </w:t>
            </w:r>
            <w:r w:rsidR="003931B6" w:rsidRPr="008134BE">
              <w:rPr>
                <w:rFonts w:ascii="Myriad Pro" w:hAnsi="Myriad Pro"/>
                <w:sz w:val="18"/>
                <w:szCs w:val="18"/>
              </w:rPr>
              <w:t xml:space="preserve">/ </w:t>
            </w:r>
            <w:r w:rsidR="00610454" w:rsidRPr="008134BE">
              <w:rPr>
                <w:rFonts w:ascii="Myriad Pro" w:hAnsi="Myriad Pro"/>
                <w:sz w:val="18"/>
                <w:szCs w:val="18"/>
              </w:rPr>
              <w:t>Ministry of Civil Affairs of Bosnia and Herzegovina</w:t>
            </w:r>
            <w:r w:rsidR="00610454" w:rsidRPr="008134BE" w:rsidDel="00F113C9">
              <w:rPr>
                <w:rFonts w:ascii="Myriad Pro" w:hAnsi="Myriad Pro"/>
                <w:sz w:val="18"/>
                <w:szCs w:val="18"/>
              </w:rPr>
              <w:t xml:space="preserve"> </w:t>
            </w:r>
            <w:r w:rsidR="00610454" w:rsidRPr="008134BE">
              <w:rPr>
                <w:rFonts w:ascii="Myriad Pro" w:hAnsi="Myriad Pro"/>
                <w:sz w:val="18"/>
                <w:szCs w:val="18"/>
              </w:rPr>
              <w:t xml:space="preserve"> </w:t>
            </w:r>
            <w:r w:rsidR="00B629A7" w:rsidRPr="008134BE">
              <w:rPr>
                <w:rFonts w:ascii="Myriad Pro" w:hAnsi="Myriad Pro" w:cs="Arial"/>
                <w:sz w:val="18"/>
                <w:szCs w:val="18"/>
                <w:lang w:val="bs-Latn-BA"/>
              </w:rPr>
              <w:t>Ministry of Health and social welfare of Republika Srpska,</w:t>
            </w:r>
            <w:r w:rsidR="00B629A7" w:rsidRPr="008134BE">
              <w:rPr>
                <w:rFonts w:ascii="Georgia" w:hAnsi="Georgia"/>
                <w:sz w:val="25"/>
                <w:szCs w:val="25"/>
              </w:rPr>
              <w:t xml:space="preserve"> </w:t>
            </w:r>
            <w:r w:rsidR="00B629A7" w:rsidRPr="008134BE">
              <w:rPr>
                <w:rFonts w:ascii="Myriad Pro" w:eastAsia="Times" w:hAnsi="Myriad Pro"/>
                <w:sz w:val="18"/>
                <w:szCs w:val="18"/>
              </w:rPr>
              <w:t>Ministry of Health of Federation of Bosnia and Herzegovina</w:t>
            </w:r>
            <w:r w:rsidR="00B629A7" w:rsidRPr="008134BE" w:rsidDel="00210D9F">
              <w:rPr>
                <w:rFonts w:ascii="Myriad Pro" w:hAnsi="Myriad Pro" w:cs="Arial"/>
                <w:sz w:val="18"/>
                <w:szCs w:val="18"/>
                <w:lang w:val="en-GB"/>
              </w:rPr>
              <w:t xml:space="preserve"> </w:t>
            </w:r>
            <w:r w:rsidR="00B629A7" w:rsidRPr="008134BE">
              <w:rPr>
                <w:rFonts w:ascii="Myriad Pro" w:hAnsi="Myriad Pro" w:cs="Arial"/>
                <w:sz w:val="18"/>
                <w:szCs w:val="18"/>
                <w:lang w:val="en-GB"/>
              </w:rPr>
              <w:t xml:space="preserve">and  </w:t>
            </w:r>
            <w:r w:rsidR="00B629A7" w:rsidRPr="008134BE">
              <w:rPr>
                <w:rFonts w:ascii="Myriad Pro" w:hAnsi="Myriad Pro" w:cs="Arial"/>
                <w:sz w:val="18"/>
                <w:szCs w:val="18"/>
                <w:lang w:val="bs-Latn-BA"/>
              </w:rPr>
              <w:t>Department of Health and other services Brčko District</w:t>
            </w:r>
            <w:r w:rsidR="003931B6" w:rsidRPr="008134BE">
              <w:rPr>
                <w:rFonts w:ascii="Myriad Pro" w:hAnsi="Myriad Pro"/>
                <w:sz w:val="18"/>
                <w:szCs w:val="18"/>
              </w:rPr>
              <w:t>/</w:t>
            </w:r>
            <w:r w:rsidR="004638AC" w:rsidRPr="008134BE">
              <w:rPr>
                <w:rFonts w:ascii="Myriad Pro" w:hAnsi="Myriad Pro"/>
                <w:sz w:val="18"/>
                <w:szCs w:val="18"/>
              </w:rPr>
              <w:t>Sub recipients</w:t>
            </w:r>
          </w:p>
        </w:tc>
        <w:tc>
          <w:tcPr>
            <w:tcW w:w="540" w:type="pct"/>
            <w:tcBorders>
              <w:top w:val="nil"/>
              <w:left w:val="single" w:sz="8" w:space="0" w:color="auto"/>
              <w:bottom w:val="single" w:sz="8" w:space="0" w:color="000000"/>
              <w:right w:val="single" w:sz="8" w:space="0" w:color="auto"/>
            </w:tcBorders>
            <w:shd w:val="clear" w:color="auto" w:fill="auto"/>
            <w:vAlign w:val="center"/>
            <w:hideMark/>
          </w:tcPr>
          <w:p w:rsidR="003931B6" w:rsidRPr="008134BE" w:rsidRDefault="00466B0A" w:rsidP="00052956">
            <w:pPr>
              <w:rPr>
                <w:rFonts w:ascii="Myriad Pro" w:hAnsi="Myriad Pro"/>
                <w:sz w:val="18"/>
                <w:szCs w:val="18"/>
              </w:rPr>
            </w:pPr>
            <w:r w:rsidRPr="008134BE">
              <w:rPr>
                <w:rFonts w:ascii="Myriad Pro" w:hAnsi="Myriad Pro"/>
                <w:sz w:val="18"/>
                <w:szCs w:val="18"/>
              </w:rPr>
              <w:t>3,094,904.24</w:t>
            </w:r>
          </w:p>
        </w:tc>
      </w:tr>
      <w:tr w:rsidR="007B40EF" w:rsidRPr="008134BE" w:rsidTr="00A079CF">
        <w:trPr>
          <w:trHeight w:val="5650"/>
        </w:trPr>
        <w:tc>
          <w:tcPr>
            <w:tcW w:w="789" w:type="pct"/>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F83594" w:rsidRPr="008134BE" w:rsidRDefault="00F83594" w:rsidP="00F83594">
            <w:pPr>
              <w:rPr>
                <w:rFonts w:ascii="Myriad Pro" w:hAnsi="Myriad Pro"/>
                <w:sz w:val="18"/>
                <w:szCs w:val="18"/>
              </w:rPr>
            </w:pPr>
            <w:r w:rsidRPr="008134BE">
              <w:rPr>
                <w:rFonts w:ascii="Myriad Pro" w:hAnsi="Myriad Pro"/>
                <w:sz w:val="18"/>
                <w:szCs w:val="18"/>
              </w:rPr>
              <w:lastRenderedPageBreak/>
              <w:t xml:space="preserve">2.1 Number and percentage of laboratories showing adequate performance in external quality assurance for smear microscopy among the laboratories that undertake these activities during the reporting period.Baseline 2009-14/15  </w:t>
            </w:r>
          </w:p>
          <w:p w:rsidR="003931B6" w:rsidRPr="008134BE" w:rsidRDefault="003931B6" w:rsidP="0096386D">
            <w:pPr>
              <w:jc w:val="center"/>
              <w:rPr>
                <w:rFonts w:ascii="Myriad Pro" w:hAnsi="Myriad Pro" w:cs="Calibri"/>
                <w:b/>
                <w:bCs/>
                <w:sz w:val="18"/>
                <w:szCs w:val="18"/>
              </w:rPr>
            </w:pPr>
          </w:p>
        </w:tc>
        <w:tc>
          <w:tcPr>
            <w:tcW w:w="465" w:type="pct"/>
            <w:tcBorders>
              <w:top w:val="single" w:sz="4" w:space="0" w:color="auto"/>
              <w:left w:val="single" w:sz="8" w:space="0" w:color="auto"/>
              <w:bottom w:val="single" w:sz="8" w:space="0" w:color="000000"/>
              <w:right w:val="single" w:sz="8" w:space="0" w:color="auto"/>
            </w:tcBorders>
            <w:shd w:val="clear" w:color="auto" w:fill="auto"/>
            <w:hideMark/>
          </w:tcPr>
          <w:p w:rsidR="007332D1" w:rsidRPr="008134BE" w:rsidRDefault="007332D1" w:rsidP="007332D1">
            <w:pPr>
              <w:rPr>
                <w:rFonts w:ascii="Myriad Pro" w:hAnsi="Myriad Pro"/>
                <w:sz w:val="18"/>
                <w:szCs w:val="18"/>
              </w:rPr>
            </w:pPr>
            <w:r w:rsidRPr="008134BE">
              <w:rPr>
                <w:rFonts w:ascii="Myriad Pro" w:hAnsi="Myriad Pro"/>
                <w:b/>
                <w:sz w:val="18"/>
                <w:szCs w:val="18"/>
              </w:rPr>
              <w:t>Year 2010</w:t>
            </w:r>
            <w:r w:rsidRPr="008134BE">
              <w:rPr>
                <w:rFonts w:ascii="Myriad Pro" w:hAnsi="Myriad Pro"/>
                <w:sz w:val="18"/>
                <w:szCs w:val="18"/>
              </w:rPr>
              <w:t xml:space="preserve"> :</w:t>
            </w:r>
          </w:p>
          <w:p w:rsidR="007332D1" w:rsidRPr="008134BE" w:rsidRDefault="007332D1" w:rsidP="007332D1">
            <w:pPr>
              <w:rPr>
                <w:rFonts w:ascii="Myriad Pro" w:hAnsi="Myriad Pro"/>
                <w:sz w:val="18"/>
                <w:szCs w:val="18"/>
              </w:rPr>
            </w:pPr>
            <w:r w:rsidRPr="008134BE">
              <w:rPr>
                <w:rFonts w:ascii="Myriad Pro" w:hAnsi="Myriad Pro"/>
                <w:sz w:val="18"/>
                <w:szCs w:val="18"/>
              </w:rPr>
              <w:t xml:space="preserve">2.1     </w:t>
            </w:r>
            <w:r w:rsidR="003A420A" w:rsidRPr="008134BE">
              <w:rPr>
                <w:rFonts w:ascii="Myriad Pro" w:hAnsi="Myriad Pro"/>
                <w:sz w:val="18"/>
                <w:szCs w:val="18"/>
              </w:rPr>
              <w:t>13/15</w:t>
            </w:r>
          </w:p>
          <w:p w:rsidR="003A420A" w:rsidRPr="008134BE" w:rsidRDefault="003A420A" w:rsidP="007332D1">
            <w:pPr>
              <w:rPr>
                <w:rFonts w:ascii="Myriad Pro" w:hAnsi="Myriad Pro"/>
                <w:sz w:val="18"/>
                <w:szCs w:val="18"/>
              </w:rPr>
            </w:pPr>
          </w:p>
          <w:p w:rsidR="003A420A" w:rsidRPr="008134BE" w:rsidRDefault="0082501A" w:rsidP="007332D1">
            <w:pPr>
              <w:rPr>
                <w:rFonts w:ascii="Myriad Pro" w:hAnsi="Myriad Pro"/>
                <w:b/>
                <w:sz w:val="18"/>
                <w:szCs w:val="18"/>
              </w:rPr>
            </w:pPr>
            <w:r w:rsidRPr="008134BE">
              <w:rPr>
                <w:rFonts w:ascii="Myriad Pro" w:hAnsi="Myriad Pro"/>
                <w:b/>
                <w:sz w:val="18"/>
                <w:szCs w:val="18"/>
              </w:rPr>
              <w:t>Year 2011:</w:t>
            </w:r>
          </w:p>
          <w:p w:rsidR="003A420A" w:rsidRPr="008134BE" w:rsidRDefault="003A420A" w:rsidP="007332D1">
            <w:pPr>
              <w:rPr>
                <w:rFonts w:ascii="Myriad Pro" w:hAnsi="Myriad Pro"/>
                <w:sz w:val="18"/>
                <w:szCs w:val="18"/>
              </w:rPr>
            </w:pPr>
            <w:r w:rsidRPr="008134BE">
              <w:rPr>
                <w:rFonts w:ascii="Myriad Pro" w:hAnsi="Myriad Pro"/>
                <w:sz w:val="18"/>
                <w:szCs w:val="18"/>
              </w:rPr>
              <w:t>2.1   13/15</w:t>
            </w:r>
          </w:p>
          <w:p w:rsidR="003A420A" w:rsidRPr="008134BE" w:rsidRDefault="003A420A" w:rsidP="007332D1">
            <w:pPr>
              <w:rPr>
                <w:rFonts w:ascii="Myriad Pro" w:hAnsi="Myriad Pro"/>
                <w:sz w:val="18"/>
                <w:szCs w:val="18"/>
              </w:rPr>
            </w:pPr>
          </w:p>
          <w:p w:rsidR="003A420A" w:rsidRPr="008134BE" w:rsidRDefault="0082501A" w:rsidP="007332D1">
            <w:pPr>
              <w:rPr>
                <w:rFonts w:ascii="Myriad Pro" w:hAnsi="Myriad Pro"/>
                <w:b/>
                <w:sz w:val="18"/>
                <w:szCs w:val="18"/>
              </w:rPr>
            </w:pPr>
            <w:r w:rsidRPr="008134BE">
              <w:rPr>
                <w:rFonts w:ascii="Myriad Pro" w:hAnsi="Myriad Pro"/>
                <w:b/>
                <w:sz w:val="18"/>
                <w:szCs w:val="18"/>
              </w:rPr>
              <w:t>Year 2012:</w:t>
            </w:r>
          </w:p>
          <w:p w:rsidR="007332D1" w:rsidRPr="008134BE" w:rsidRDefault="003A420A" w:rsidP="007332D1">
            <w:pPr>
              <w:rPr>
                <w:rFonts w:ascii="Myriad Pro" w:hAnsi="Myriad Pro"/>
                <w:sz w:val="18"/>
                <w:szCs w:val="18"/>
              </w:rPr>
            </w:pPr>
            <w:r w:rsidRPr="008134BE">
              <w:rPr>
                <w:rFonts w:ascii="Myriad Pro" w:hAnsi="Myriad Pro"/>
                <w:sz w:val="18"/>
                <w:szCs w:val="18"/>
              </w:rPr>
              <w:t>2.1. 14/15</w:t>
            </w:r>
            <w:r w:rsidR="007332D1" w:rsidRPr="008134BE">
              <w:rPr>
                <w:rFonts w:ascii="Myriad Pro" w:hAnsi="Myriad Pro"/>
                <w:sz w:val="18"/>
                <w:szCs w:val="18"/>
              </w:rPr>
              <w:t xml:space="preserve"> </w:t>
            </w:r>
          </w:p>
          <w:p w:rsidR="003931B6" w:rsidRPr="008134BE" w:rsidRDefault="003931B6">
            <w:pPr>
              <w:jc w:val="center"/>
              <w:rPr>
                <w:rFonts w:ascii="Myriad Pro" w:hAnsi="Myriad Pro" w:cs="Calibri"/>
                <w:sz w:val="18"/>
                <w:szCs w:val="18"/>
              </w:rPr>
            </w:pPr>
          </w:p>
        </w:tc>
        <w:tc>
          <w:tcPr>
            <w:tcW w:w="945" w:type="pct"/>
            <w:tcBorders>
              <w:top w:val="single" w:sz="4" w:space="0" w:color="auto"/>
              <w:left w:val="nil"/>
              <w:bottom w:val="nil"/>
              <w:right w:val="single" w:sz="8" w:space="0" w:color="auto"/>
            </w:tcBorders>
            <w:shd w:val="clear" w:color="auto" w:fill="auto"/>
            <w:hideMark/>
          </w:tcPr>
          <w:p w:rsidR="00D73E2F" w:rsidRPr="008134BE" w:rsidRDefault="00593FCA" w:rsidP="00E513EF">
            <w:pPr>
              <w:rPr>
                <w:rFonts w:ascii="Myriad Pro" w:hAnsi="Myriad Pro"/>
                <w:sz w:val="18"/>
                <w:szCs w:val="18"/>
              </w:rPr>
            </w:pPr>
            <w:r w:rsidRPr="008134BE">
              <w:rPr>
                <w:rFonts w:ascii="Myriad Pro" w:hAnsi="Myriad Pro"/>
                <w:b/>
                <w:sz w:val="18"/>
                <w:szCs w:val="18"/>
              </w:rPr>
              <w:t>Activity 2:</w:t>
            </w:r>
            <w:r w:rsidRPr="008134BE">
              <w:rPr>
                <w:rFonts w:ascii="Myriad Pro" w:hAnsi="Myriad Pro"/>
                <w:sz w:val="18"/>
                <w:szCs w:val="18"/>
              </w:rPr>
              <w:t xml:space="preserve"> To Improve TB laboratory services countrywide and infection management, monitoring and evaluation at all levels</w:t>
            </w:r>
          </w:p>
          <w:p w:rsidR="009F2A40" w:rsidRPr="008134BE" w:rsidRDefault="004A34D6">
            <w:pPr>
              <w:rPr>
                <w:rFonts w:ascii="Myriad Pro" w:hAnsi="Myriad Pro"/>
                <w:sz w:val="18"/>
                <w:szCs w:val="18"/>
              </w:rPr>
            </w:pPr>
            <w:r w:rsidRPr="008134BE">
              <w:rPr>
                <w:rFonts w:ascii="Myriad Pro" w:hAnsi="Myriad Pro"/>
                <w:sz w:val="18"/>
                <w:szCs w:val="18"/>
              </w:rPr>
              <w:t xml:space="preserve">2.1. GMLP guidance materials developed and disseminated to NTP laboratories </w:t>
            </w:r>
          </w:p>
          <w:p w:rsidR="00D73E2F" w:rsidRPr="008134BE" w:rsidRDefault="004A34D6" w:rsidP="00E513EF">
            <w:pPr>
              <w:rPr>
                <w:rFonts w:ascii="Myriad Pro" w:hAnsi="Myriad Pro"/>
                <w:sz w:val="18"/>
                <w:szCs w:val="18"/>
              </w:rPr>
            </w:pPr>
            <w:r w:rsidRPr="008134BE">
              <w:rPr>
                <w:rFonts w:ascii="Myriad Pro" w:hAnsi="Myriad Pro"/>
                <w:sz w:val="18"/>
                <w:szCs w:val="18"/>
              </w:rPr>
              <w:t>2.2. International ToT programme for GMLP trainers (7 day 5 participants) carried out in SNL</w:t>
            </w:r>
          </w:p>
          <w:p w:rsidR="00D73E2F" w:rsidRPr="008134BE" w:rsidRDefault="004A34D6" w:rsidP="00E513EF">
            <w:pPr>
              <w:rPr>
                <w:rFonts w:ascii="Myriad Pro" w:hAnsi="Myriad Pro"/>
                <w:sz w:val="18"/>
                <w:szCs w:val="18"/>
              </w:rPr>
            </w:pPr>
            <w:r w:rsidRPr="008134BE">
              <w:rPr>
                <w:rFonts w:ascii="Myriad Pro" w:hAnsi="Myriad Pro"/>
                <w:sz w:val="18"/>
                <w:szCs w:val="18"/>
              </w:rPr>
              <w:t>2.3. QA/QC situational analysis undertaken for all NTP laboratories</w:t>
            </w:r>
          </w:p>
          <w:p w:rsidR="00D73E2F" w:rsidRPr="008134BE" w:rsidRDefault="004A34D6" w:rsidP="00E513EF">
            <w:pPr>
              <w:rPr>
                <w:rFonts w:ascii="Myriad Pro" w:hAnsi="Myriad Pro"/>
                <w:sz w:val="18"/>
                <w:szCs w:val="18"/>
              </w:rPr>
            </w:pPr>
            <w:r w:rsidRPr="008134BE">
              <w:rPr>
                <w:rFonts w:ascii="Myriad Pro" w:hAnsi="Myriad Pro"/>
                <w:sz w:val="18"/>
                <w:szCs w:val="18"/>
              </w:rPr>
              <w:t>2.4. QA/QC action plan and programme developed, clearly specifing the role of all NTP laboratories and communication/supervision mechanisms</w:t>
            </w:r>
          </w:p>
          <w:p w:rsidR="00D73E2F" w:rsidRPr="008134BE" w:rsidRDefault="004A34D6" w:rsidP="00E513EF">
            <w:pPr>
              <w:rPr>
                <w:rFonts w:ascii="Myriad Pro" w:hAnsi="Myriad Pro"/>
                <w:sz w:val="18"/>
                <w:szCs w:val="18"/>
              </w:rPr>
            </w:pPr>
            <w:r w:rsidRPr="008134BE">
              <w:rPr>
                <w:rFonts w:ascii="Myriad Pro" w:hAnsi="Myriad Pro"/>
                <w:sz w:val="18"/>
                <w:szCs w:val="18"/>
              </w:rPr>
              <w:t>2.5. QA/QC Standard Operating Procedures (SOP) manual for NTP laboratories developed and disseminated</w:t>
            </w:r>
          </w:p>
          <w:p w:rsidR="00593FCA" w:rsidRPr="008134BE" w:rsidRDefault="00593FCA">
            <w:pPr>
              <w:rPr>
                <w:rFonts w:ascii="Myriad Pro" w:hAnsi="Myriad Pro"/>
                <w:sz w:val="18"/>
                <w:szCs w:val="18"/>
              </w:rPr>
            </w:pPr>
            <w:r w:rsidRPr="008134BE">
              <w:rPr>
                <w:rFonts w:ascii="Myriad Pro" w:hAnsi="Myriad Pro"/>
                <w:sz w:val="18"/>
                <w:szCs w:val="18"/>
              </w:rPr>
              <w:t>2.6 QA/QC refresher trainings for NTP laboratories staff regularly performed</w:t>
            </w:r>
          </w:p>
          <w:p w:rsidR="00D73E2F" w:rsidRPr="008134BE" w:rsidRDefault="004A34D6" w:rsidP="00E513EF">
            <w:pPr>
              <w:rPr>
                <w:rFonts w:ascii="Myriad Pro" w:hAnsi="Myriad Pro"/>
                <w:sz w:val="18"/>
                <w:szCs w:val="18"/>
              </w:rPr>
            </w:pPr>
            <w:r w:rsidRPr="008134BE">
              <w:rPr>
                <w:rFonts w:ascii="Myriad Pro" w:hAnsi="Myriad Pro"/>
                <w:sz w:val="18"/>
                <w:szCs w:val="18"/>
              </w:rPr>
              <w:t>2.</w:t>
            </w:r>
            <w:r w:rsidR="00593FCA" w:rsidRPr="008134BE">
              <w:rPr>
                <w:rFonts w:ascii="Myriad Pro" w:hAnsi="Myriad Pro"/>
                <w:sz w:val="18"/>
                <w:szCs w:val="18"/>
              </w:rPr>
              <w:t>7</w:t>
            </w:r>
            <w:r w:rsidRPr="008134BE">
              <w:rPr>
                <w:rFonts w:ascii="Myriad Pro" w:hAnsi="Myriad Pro"/>
                <w:sz w:val="18"/>
                <w:szCs w:val="18"/>
              </w:rPr>
              <w:t xml:space="preserve"> IC Working Group (10) established and operational</w:t>
            </w:r>
          </w:p>
          <w:p w:rsidR="00D73E2F" w:rsidRPr="008134BE" w:rsidRDefault="004A34D6" w:rsidP="00E513EF">
            <w:pPr>
              <w:rPr>
                <w:rFonts w:ascii="Myriad Pro" w:hAnsi="Myriad Pro"/>
                <w:sz w:val="18"/>
                <w:szCs w:val="18"/>
              </w:rPr>
            </w:pPr>
            <w:r w:rsidRPr="008134BE">
              <w:rPr>
                <w:rFonts w:ascii="Myriad Pro" w:hAnsi="Myriad Pro"/>
                <w:sz w:val="18"/>
                <w:szCs w:val="18"/>
              </w:rPr>
              <w:t>2.</w:t>
            </w:r>
            <w:r w:rsidR="00593FCA" w:rsidRPr="008134BE">
              <w:rPr>
                <w:rFonts w:ascii="Myriad Pro" w:hAnsi="Myriad Pro"/>
                <w:sz w:val="18"/>
                <w:szCs w:val="18"/>
              </w:rPr>
              <w:t>8.</w:t>
            </w:r>
            <w:r w:rsidRPr="008134BE">
              <w:rPr>
                <w:rFonts w:ascii="Myriad Pro" w:hAnsi="Myriad Pro"/>
                <w:sz w:val="18"/>
                <w:szCs w:val="18"/>
              </w:rPr>
              <w:t xml:space="preserve"> IC situational analysis undertaken for NTP facilities</w:t>
            </w:r>
          </w:p>
          <w:p w:rsidR="00D73E2F" w:rsidRPr="008134BE" w:rsidRDefault="004A34D6" w:rsidP="00E513EF">
            <w:pPr>
              <w:rPr>
                <w:rFonts w:ascii="Myriad Pro" w:hAnsi="Myriad Pro"/>
                <w:sz w:val="18"/>
                <w:szCs w:val="18"/>
              </w:rPr>
            </w:pPr>
            <w:r w:rsidRPr="008134BE">
              <w:rPr>
                <w:rFonts w:ascii="Myriad Pro" w:hAnsi="Myriad Pro"/>
                <w:sz w:val="18"/>
                <w:szCs w:val="18"/>
              </w:rPr>
              <w:t>2.</w:t>
            </w:r>
            <w:r w:rsidR="00593FCA" w:rsidRPr="008134BE">
              <w:rPr>
                <w:rFonts w:ascii="Myriad Pro" w:hAnsi="Myriad Pro"/>
                <w:sz w:val="18"/>
                <w:szCs w:val="18"/>
              </w:rPr>
              <w:t>9</w:t>
            </w:r>
            <w:r w:rsidRPr="008134BE">
              <w:rPr>
                <w:rFonts w:ascii="Myriad Pro" w:hAnsi="Myriad Pro"/>
                <w:sz w:val="18"/>
                <w:szCs w:val="18"/>
              </w:rPr>
              <w:t>. National TB IC plan and protocol, informed by situational analysis findings, developed</w:t>
            </w:r>
          </w:p>
          <w:p w:rsidR="00D73E2F" w:rsidRPr="008134BE" w:rsidRDefault="005E40D5" w:rsidP="00E513EF">
            <w:pPr>
              <w:rPr>
                <w:rFonts w:ascii="Myriad Pro" w:hAnsi="Myriad Pro"/>
                <w:sz w:val="18"/>
                <w:szCs w:val="18"/>
              </w:rPr>
            </w:pPr>
            <w:r w:rsidRPr="008134BE">
              <w:rPr>
                <w:rFonts w:ascii="Myriad Pro" w:hAnsi="Myriad Pro"/>
                <w:sz w:val="18"/>
                <w:szCs w:val="18"/>
              </w:rPr>
              <w:t>2.</w:t>
            </w:r>
            <w:r w:rsidR="00593FCA" w:rsidRPr="008134BE">
              <w:rPr>
                <w:rFonts w:ascii="Myriad Pro" w:hAnsi="Myriad Pro"/>
                <w:sz w:val="18"/>
                <w:szCs w:val="18"/>
              </w:rPr>
              <w:t>10</w:t>
            </w:r>
            <w:r w:rsidRPr="008134BE">
              <w:rPr>
                <w:rFonts w:ascii="Myriad Pro" w:hAnsi="Myriad Pro"/>
                <w:sz w:val="18"/>
                <w:szCs w:val="18"/>
              </w:rPr>
              <w:t xml:space="preserve"> Regular on-site supervisions by L3 and L2 staff representatives</w:t>
            </w:r>
          </w:p>
          <w:p w:rsidR="00D73E2F" w:rsidRPr="008134BE" w:rsidRDefault="005E40D5" w:rsidP="00E513EF">
            <w:pPr>
              <w:rPr>
                <w:rFonts w:ascii="Myriad Pro" w:hAnsi="Myriad Pro"/>
                <w:sz w:val="18"/>
                <w:szCs w:val="18"/>
              </w:rPr>
            </w:pPr>
            <w:r w:rsidRPr="008134BE">
              <w:rPr>
                <w:rFonts w:ascii="Myriad Pro" w:hAnsi="Myriad Pro"/>
                <w:sz w:val="18"/>
                <w:szCs w:val="18"/>
              </w:rPr>
              <w:t>2.1</w:t>
            </w:r>
            <w:r w:rsidR="00593FCA" w:rsidRPr="008134BE">
              <w:rPr>
                <w:rFonts w:ascii="Myriad Pro" w:hAnsi="Myriad Pro"/>
                <w:sz w:val="18"/>
                <w:szCs w:val="18"/>
              </w:rPr>
              <w:t>1</w:t>
            </w:r>
            <w:r w:rsidRPr="008134BE">
              <w:rPr>
                <w:rFonts w:ascii="Myriad Pro" w:hAnsi="Myriad Pro"/>
                <w:sz w:val="18"/>
                <w:szCs w:val="18"/>
              </w:rPr>
              <w:t>.Sample transportation organized</w:t>
            </w:r>
          </w:p>
          <w:p w:rsidR="00D73E2F" w:rsidRPr="008134BE" w:rsidRDefault="005E40D5" w:rsidP="00E513EF">
            <w:pPr>
              <w:rPr>
                <w:rFonts w:ascii="Myriad Pro" w:hAnsi="Myriad Pro"/>
                <w:sz w:val="18"/>
                <w:szCs w:val="18"/>
              </w:rPr>
            </w:pPr>
            <w:r w:rsidRPr="008134BE">
              <w:rPr>
                <w:rFonts w:ascii="Myriad Pro" w:hAnsi="Myriad Pro"/>
                <w:sz w:val="18"/>
                <w:szCs w:val="18"/>
              </w:rPr>
              <w:lastRenderedPageBreak/>
              <w:t>2.1</w:t>
            </w:r>
            <w:r w:rsidR="00593FCA" w:rsidRPr="008134BE">
              <w:rPr>
                <w:rFonts w:ascii="Myriad Pro" w:hAnsi="Myriad Pro"/>
                <w:sz w:val="18"/>
                <w:szCs w:val="18"/>
              </w:rPr>
              <w:t>2</w:t>
            </w:r>
            <w:r w:rsidRPr="008134BE">
              <w:rPr>
                <w:rFonts w:ascii="Myriad Pro" w:hAnsi="Myriad Pro"/>
                <w:sz w:val="18"/>
                <w:szCs w:val="18"/>
              </w:rPr>
              <w:t>.   Consumables for HAIN test procured</w:t>
            </w:r>
          </w:p>
          <w:p w:rsidR="00593FCA" w:rsidRPr="008134BE" w:rsidRDefault="00593FCA">
            <w:pPr>
              <w:rPr>
                <w:rFonts w:ascii="Myriad Pro" w:hAnsi="Myriad Pro"/>
                <w:sz w:val="18"/>
                <w:szCs w:val="18"/>
              </w:rPr>
            </w:pPr>
            <w:r w:rsidRPr="008134BE">
              <w:rPr>
                <w:rFonts w:ascii="Myriad Pro" w:hAnsi="Myriad Pro"/>
                <w:sz w:val="18"/>
                <w:szCs w:val="18"/>
              </w:rPr>
              <w:t>2.13 Training programme for all NTP laboratory staff implemented</w:t>
            </w:r>
          </w:p>
          <w:p w:rsidR="007B60EB" w:rsidRPr="008134BE" w:rsidRDefault="007B60EB">
            <w:pPr>
              <w:rPr>
                <w:rFonts w:ascii="Myriad Pro" w:hAnsi="Myriad Pro"/>
                <w:sz w:val="18"/>
                <w:szCs w:val="18"/>
              </w:rPr>
            </w:pPr>
            <w:r w:rsidRPr="008134BE">
              <w:rPr>
                <w:rFonts w:ascii="Myriad Pro" w:hAnsi="Myriad Pro"/>
                <w:sz w:val="18"/>
                <w:szCs w:val="18"/>
              </w:rPr>
              <w:t>2.14 M&amp;E QA/QC framework developed and monitoring/supervision visits regularly performed by designated NRL staff</w:t>
            </w:r>
          </w:p>
          <w:p w:rsidR="007B60EB" w:rsidRPr="008134BE" w:rsidRDefault="007B60EB">
            <w:pPr>
              <w:rPr>
                <w:rFonts w:ascii="Myriad Pro" w:hAnsi="Myriad Pro"/>
                <w:sz w:val="18"/>
                <w:szCs w:val="18"/>
              </w:rPr>
            </w:pPr>
            <w:r w:rsidRPr="008134BE">
              <w:rPr>
                <w:rFonts w:ascii="Myriad Pro" w:hAnsi="Myriad Pro"/>
                <w:sz w:val="18"/>
                <w:szCs w:val="18"/>
              </w:rPr>
              <w:t>2.15 Training for NRL staff organized in SRL</w:t>
            </w:r>
          </w:p>
          <w:p w:rsidR="007B60EB" w:rsidRPr="008134BE" w:rsidRDefault="007B60EB">
            <w:pPr>
              <w:rPr>
                <w:rFonts w:ascii="Myriad Pro" w:hAnsi="Myriad Pro"/>
                <w:sz w:val="18"/>
                <w:szCs w:val="18"/>
              </w:rPr>
            </w:pPr>
            <w:r w:rsidRPr="008134BE">
              <w:rPr>
                <w:rFonts w:ascii="Myriad Pro" w:hAnsi="Myriad Pro"/>
                <w:sz w:val="18"/>
                <w:szCs w:val="18"/>
              </w:rPr>
              <w:t>2.16 Technical assistance in physical rehabilitation of selected laboratories</w:t>
            </w:r>
          </w:p>
          <w:p w:rsidR="007B60EB" w:rsidRPr="008134BE" w:rsidRDefault="007B60EB">
            <w:pPr>
              <w:rPr>
                <w:rFonts w:ascii="Myriad Pro" w:hAnsi="Myriad Pro"/>
                <w:sz w:val="18"/>
                <w:szCs w:val="18"/>
              </w:rPr>
            </w:pPr>
            <w:r w:rsidRPr="008134BE">
              <w:rPr>
                <w:rFonts w:ascii="Myriad Pro" w:hAnsi="Myriad Pro"/>
                <w:sz w:val="18"/>
                <w:szCs w:val="18"/>
              </w:rPr>
              <w:t>2.17 Phisical rehabilaitation of selected laboratories undertaken</w:t>
            </w:r>
          </w:p>
          <w:p w:rsidR="007B60EB" w:rsidRPr="008134BE" w:rsidRDefault="007B60EB">
            <w:pPr>
              <w:rPr>
                <w:rFonts w:ascii="Myriad Pro" w:hAnsi="Myriad Pro"/>
                <w:sz w:val="18"/>
                <w:szCs w:val="18"/>
              </w:rPr>
            </w:pPr>
            <w:r w:rsidRPr="008134BE">
              <w:rPr>
                <w:rFonts w:ascii="Myriad Pro" w:hAnsi="Myriad Pro"/>
                <w:sz w:val="18"/>
                <w:szCs w:val="18"/>
              </w:rPr>
              <w:t>2.18 Physical rehabilitation of selected laboratories undertaken</w:t>
            </w:r>
          </w:p>
          <w:p w:rsidR="007B60EB" w:rsidRPr="008134BE" w:rsidRDefault="007B60EB">
            <w:pPr>
              <w:rPr>
                <w:rFonts w:ascii="Myriad Pro" w:hAnsi="Myriad Pro"/>
                <w:sz w:val="18"/>
                <w:szCs w:val="18"/>
              </w:rPr>
            </w:pPr>
            <w:r w:rsidRPr="008134BE">
              <w:rPr>
                <w:rFonts w:ascii="Myriad Pro" w:hAnsi="Myriad Pro"/>
                <w:sz w:val="18"/>
                <w:szCs w:val="18"/>
              </w:rPr>
              <w:t>2.19 Selected NTP laboratories furnished, equipped with necessary laboratory equipment and consumables</w:t>
            </w:r>
          </w:p>
          <w:p w:rsidR="007B60EB" w:rsidRPr="008134BE" w:rsidRDefault="007B60EB">
            <w:pPr>
              <w:rPr>
                <w:rFonts w:ascii="Myriad Pro" w:hAnsi="Myriad Pro"/>
                <w:sz w:val="18"/>
                <w:szCs w:val="18"/>
              </w:rPr>
            </w:pPr>
            <w:r w:rsidRPr="008134BE">
              <w:rPr>
                <w:rFonts w:ascii="Myriad Pro" w:hAnsi="Myriad Pro"/>
                <w:sz w:val="18"/>
                <w:szCs w:val="18"/>
              </w:rPr>
              <w:t>2.20 National TB IC plan and protocol presented at national conference (1 day, 200 participants)</w:t>
            </w:r>
          </w:p>
          <w:p w:rsidR="007B60EB" w:rsidRPr="008134BE" w:rsidRDefault="007B60EB">
            <w:pPr>
              <w:rPr>
                <w:rFonts w:ascii="Myriad Pro" w:hAnsi="Myriad Pro"/>
                <w:sz w:val="18"/>
                <w:szCs w:val="18"/>
              </w:rPr>
            </w:pPr>
            <w:r w:rsidRPr="008134BE">
              <w:rPr>
                <w:rFonts w:ascii="Myriad Pro" w:hAnsi="Myriad Pro"/>
                <w:sz w:val="18"/>
                <w:szCs w:val="18"/>
              </w:rPr>
              <w:t>2.21 IC ToT sessions provided with external technical assistance (3 days, 20 participants)</w:t>
            </w:r>
          </w:p>
          <w:p w:rsidR="007B60EB" w:rsidRPr="008134BE" w:rsidRDefault="007B60EB">
            <w:pPr>
              <w:rPr>
                <w:rFonts w:ascii="Myriad Pro" w:hAnsi="Myriad Pro"/>
                <w:sz w:val="18"/>
                <w:szCs w:val="18"/>
              </w:rPr>
            </w:pPr>
            <w:r w:rsidRPr="008134BE">
              <w:rPr>
                <w:rFonts w:ascii="Myriad Pro" w:hAnsi="Myriad Pro"/>
                <w:sz w:val="18"/>
                <w:szCs w:val="18"/>
              </w:rPr>
              <w:t>2.22. IC Training sessions for NTP doctors, PHC/FM doctors, sanitary inspectors</w:t>
            </w:r>
          </w:p>
          <w:p w:rsidR="007B60EB" w:rsidRPr="008134BE" w:rsidRDefault="007B60EB">
            <w:pPr>
              <w:rPr>
                <w:rFonts w:ascii="Myriad Pro" w:hAnsi="Myriad Pro"/>
                <w:sz w:val="18"/>
                <w:szCs w:val="18"/>
              </w:rPr>
            </w:pPr>
            <w:r w:rsidRPr="008134BE">
              <w:rPr>
                <w:rFonts w:ascii="Myriad Pro" w:hAnsi="Myriad Pro"/>
                <w:sz w:val="18"/>
                <w:szCs w:val="18"/>
              </w:rPr>
              <w:t>2.23 IC Training sessions for nurses and auxilliary personnel in contact with TB patients</w:t>
            </w:r>
          </w:p>
          <w:p w:rsidR="007B60EB" w:rsidRPr="008134BE" w:rsidRDefault="0066639B">
            <w:pPr>
              <w:rPr>
                <w:rFonts w:ascii="Myriad Pro" w:hAnsi="Myriad Pro"/>
                <w:sz w:val="18"/>
                <w:szCs w:val="18"/>
              </w:rPr>
            </w:pPr>
            <w:r w:rsidRPr="008134BE">
              <w:rPr>
                <w:rFonts w:ascii="Myriad Pro" w:hAnsi="Myriad Pro"/>
                <w:sz w:val="18"/>
                <w:szCs w:val="18"/>
              </w:rPr>
              <w:t>2.24</w:t>
            </w:r>
            <w:r w:rsidR="001F15B8" w:rsidRPr="008134BE">
              <w:rPr>
                <w:rFonts w:ascii="Myriad Pro" w:hAnsi="Myriad Pro"/>
                <w:sz w:val="18"/>
                <w:szCs w:val="18"/>
              </w:rPr>
              <w:t xml:space="preserve"> Annual supervision of TB infection status among laboratory staff, procurement of gama interferon tests</w:t>
            </w:r>
          </w:p>
          <w:p w:rsidR="001F15B8" w:rsidRPr="008134BE" w:rsidRDefault="001F15B8">
            <w:pPr>
              <w:rPr>
                <w:rFonts w:ascii="Myriad Pro" w:hAnsi="Myriad Pro"/>
                <w:sz w:val="18"/>
                <w:szCs w:val="18"/>
              </w:rPr>
            </w:pPr>
            <w:r w:rsidRPr="008134BE">
              <w:rPr>
                <w:rFonts w:ascii="Myriad Pro" w:hAnsi="Myriad Pro"/>
                <w:sz w:val="18"/>
                <w:szCs w:val="18"/>
              </w:rPr>
              <w:t>2.25 Procurement of services and materials for laboratories</w:t>
            </w:r>
          </w:p>
          <w:p w:rsidR="00EC1364" w:rsidRPr="008134BE" w:rsidRDefault="00EC1364">
            <w:pPr>
              <w:rPr>
                <w:rFonts w:ascii="Myriad Pro" w:hAnsi="Myriad Pro"/>
                <w:sz w:val="18"/>
                <w:szCs w:val="18"/>
              </w:rPr>
            </w:pPr>
            <w:r w:rsidRPr="008134BE">
              <w:rPr>
                <w:rFonts w:ascii="Myriad Pro" w:hAnsi="Myriad Pro"/>
                <w:sz w:val="18"/>
                <w:szCs w:val="18"/>
              </w:rPr>
              <w:t>2.26 Engagement of LC for spport related to reconstruction of lab.</w:t>
            </w:r>
          </w:p>
          <w:p w:rsidR="00753C55" w:rsidRPr="008134BE" w:rsidRDefault="00753C55">
            <w:pPr>
              <w:rPr>
                <w:rFonts w:ascii="Myriad Pro" w:hAnsi="Myriad Pro"/>
                <w:sz w:val="18"/>
                <w:szCs w:val="18"/>
              </w:rPr>
            </w:pPr>
          </w:p>
          <w:p w:rsidR="009F2A40" w:rsidRPr="008134BE" w:rsidRDefault="009F2A40">
            <w:pPr>
              <w:rPr>
                <w:rFonts w:ascii="Myriad Pro" w:hAnsi="Myriad Pro"/>
                <w:sz w:val="18"/>
                <w:szCs w:val="18"/>
              </w:rPr>
            </w:pPr>
          </w:p>
          <w:p w:rsidR="009F2A40" w:rsidRPr="008134BE" w:rsidRDefault="009F2A40" w:rsidP="00D761E4">
            <w:pPr>
              <w:ind w:firstLine="400"/>
              <w:rPr>
                <w:rFonts w:ascii="Myriad Pro" w:hAnsi="Myriad Pro"/>
                <w:sz w:val="18"/>
                <w:szCs w:val="18"/>
              </w:rPr>
            </w:pPr>
          </w:p>
        </w:tc>
        <w:tc>
          <w:tcPr>
            <w:tcW w:w="1754" w:type="pct"/>
            <w:tcBorders>
              <w:top w:val="single" w:sz="4" w:space="0" w:color="auto"/>
              <w:left w:val="single" w:sz="8" w:space="0" w:color="auto"/>
              <w:bottom w:val="single" w:sz="8" w:space="0" w:color="000000"/>
              <w:right w:val="single" w:sz="8" w:space="0" w:color="auto"/>
            </w:tcBorders>
          </w:tcPr>
          <w:p w:rsidR="00941242" w:rsidRPr="008134BE" w:rsidRDefault="00E51780" w:rsidP="00052956">
            <w:pPr>
              <w:rPr>
                <w:rFonts w:ascii="Myriad Pro" w:hAnsi="Myriad Pro"/>
                <w:sz w:val="18"/>
                <w:szCs w:val="18"/>
              </w:rPr>
            </w:pPr>
            <w:r w:rsidRPr="008134BE">
              <w:rPr>
                <w:rFonts w:ascii="Myriad Pro" w:hAnsi="Myriad Pro"/>
                <w:sz w:val="18"/>
                <w:szCs w:val="18"/>
              </w:rPr>
              <w:lastRenderedPageBreak/>
              <w:t>2.1.1</w:t>
            </w:r>
            <w:r w:rsidRPr="008134BE">
              <w:rPr>
                <w:rFonts w:ascii="Myriad Pro" w:hAnsi="Myriad Pro"/>
                <w:sz w:val="18"/>
                <w:szCs w:val="18"/>
              </w:rPr>
              <w:tab/>
              <w:t xml:space="preserve">Local consultant engaged </w:t>
            </w:r>
          </w:p>
          <w:p w:rsidR="00941242" w:rsidRPr="008134BE" w:rsidRDefault="00E51780" w:rsidP="00052956">
            <w:pPr>
              <w:rPr>
                <w:rFonts w:ascii="Myriad Pro" w:hAnsi="Myriad Pro"/>
                <w:sz w:val="18"/>
                <w:szCs w:val="18"/>
              </w:rPr>
            </w:pPr>
            <w:r w:rsidRPr="008134BE">
              <w:rPr>
                <w:rFonts w:ascii="Myriad Pro" w:hAnsi="Myriad Pro"/>
                <w:sz w:val="18"/>
                <w:szCs w:val="18"/>
              </w:rPr>
              <w:t>2.1.2</w:t>
            </w:r>
            <w:r w:rsidRPr="008134BE">
              <w:rPr>
                <w:rFonts w:ascii="Myriad Pro" w:hAnsi="Myriad Pro"/>
                <w:sz w:val="18"/>
                <w:szCs w:val="18"/>
              </w:rPr>
              <w:tab/>
              <w:t>Editing, design and printing of GMLP guidance</w:t>
            </w:r>
          </w:p>
          <w:p w:rsidR="00941242" w:rsidRPr="008134BE" w:rsidRDefault="00E51780" w:rsidP="00052956">
            <w:pPr>
              <w:rPr>
                <w:rFonts w:ascii="Myriad Pro" w:hAnsi="Myriad Pro"/>
                <w:sz w:val="18"/>
                <w:szCs w:val="18"/>
              </w:rPr>
            </w:pPr>
            <w:r w:rsidRPr="008134BE">
              <w:rPr>
                <w:rFonts w:ascii="Myriad Pro" w:hAnsi="Myriad Pro"/>
                <w:sz w:val="18"/>
                <w:szCs w:val="18"/>
              </w:rPr>
              <w:t>2.2.1</w:t>
            </w:r>
            <w:r w:rsidRPr="008134BE">
              <w:rPr>
                <w:rFonts w:ascii="Myriad Pro" w:hAnsi="Myriad Pro"/>
                <w:sz w:val="18"/>
                <w:szCs w:val="18"/>
              </w:rPr>
              <w:tab/>
              <w:t xml:space="preserve">Selection of participants and organisation of all logistic and technical details for participationat the training in Borstel or other institution as recomended by SNL  </w:t>
            </w:r>
          </w:p>
          <w:p w:rsidR="00941242" w:rsidRPr="008134BE" w:rsidRDefault="00E51780" w:rsidP="00052956">
            <w:pPr>
              <w:rPr>
                <w:rFonts w:ascii="Myriad Pro" w:hAnsi="Myriad Pro"/>
                <w:sz w:val="18"/>
                <w:szCs w:val="18"/>
              </w:rPr>
            </w:pPr>
            <w:r w:rsidRPr="008134BE">
              <w:rPr>
                <w:rFonts w:ascii="Myriad Pro" w:hAnsi="Myriad Pro"/>
                <w:sz w:val="18"/>
                <w:szCs w:val="18"/>
              </w:rPr>
              <w:t>2.3.1</w:t>
            </w:r>
            <w:r w:rsidRPr="008134BE">
              <w:rPr>
                <w:rFonts w:ascii="Myriad Pro" w:hAnsi="Myriad Pro"/>
                <w:sz w:val="18"/>
                <w:szCs w:val="18"/>
              </w:rPr>
              <w:tab/>
              <w:t>Organization and conducting of QC situation analysis in BiH</w:t>
            </w:r>
          </w:p>
          <w:p w:rsidR="00E51780" w:rsidRPr="008134BE" w:rsidRDefault="00E51780" w:rsidP="00052956">
            <w:pPr>
              <w:rPr>
                <w:rFonts w:ascii="Myriad Pro" w:hAnsi="Myriad Pro"/>
                <w:sz w:val="18"/>
                <w:szCs w:val="18"/>
              </w:rPr>
            </w:pPr>
            <w:r w:rsidRPr="008134BE">
              <w:rPr>
                <w:rFonts w:ascii="Myriad Pro" w:hAnsi="Myriad Pro"/>
                <w:sz w:val="18"/>
                <w:szCs w:val="18"/>
              </w:rPr>
              <w:t>2.4.1</w:t>
            </w:r>
            <w:r w:rsidRPr="008134BE">
              <w:rPr>
                <w:rFonts w:ascii="Myriad Pro" w:hAnsi="Myriad Pro"/>
                <w:sz w:val="18"/>
                <w:szCs w:val="18"/>
              </w:rPr>
              <w:tab/>
              <w:t xml:space="preserve">Engagement of IC </w:t>
            </w:r>
          </w:p>
          <w:p w:rsidR="00E51780" w:rsidRPr="008134BE" w:rsidRDefault="00E51780" w:rsidP="00052956">
            <w:pPr>
              <w:rPr>
                <w:rFonts w:ascii="Myriad Pro" w:hAnsi="Myriad Pro"/>
                <w:sz w:val="18"/>
                <w:szCs w:val="18"/>
              </w:rPr>
            </w:pPr>
            <w:r w:rsidRPr="008134BE">
              <w:rPr>
                <w:rFonts w:ascii="Myriad Pro" w:hAnsi="Myriad Pro"/>
                <w:sz w:val="18"/>
                <w:szCs w:val="18"/>
              </w:rPr>
              <w:t>2.4.2</w:t>
            </w:r>
            <w:r w:rsidRPr="008134BE">
              <w:rPr>
                <w:rFonts w:ascii="Myriad Pro" w:hAnsi="Myriad Pro"/>
                <w:sz w:val="18"/>
                <w:szCs w:val="18"/>
              </w:rPr>
              <w:tab/>
              <w:t xml:space="preserve">Engagement of LC </w:t>
            </w:r>
          </w:p>
          <w:p w:rsidR="00941242" w:rsidRPr="008134BE" w:rsidRDefault="00E51780" w:rsidP="00052956">
            <w:pPr>
              <w:rPr>
                <w:rFonts w:ascii="Myriad Pro" w:hAnsi="Myriad Pro"/>
                <w:sz w:val="18"/>
                <w:szCs w:val="18"/>
              </w:rPr>
            </w:pPr>
            <w:r w:rsidRPr="008134BE">
              <w:rPr>
                <w:rFonts w:ascii="Myriad Pro" w:hAnsi="Myriad Pro"/>
                <w:sz w:val="18"/>
                <w:szCs w:val="18"/>
              </w:rPr>
              <w:t>2.4.3</w:t>
            </w:r>
            <w:r w:rsidRPr="008134BE">
              <w:rPr>
                <w:rFonts w:ascii="Myriad Pro" w:hAnsi="Myriad Pro"/>
                <w:sz w:val="18"/>
                <w:szCs w:val="18"/>
              </w:rPr>
              <w:tab/>
              <w:t>Organization of meeting for all stakeholders</w:t>
            </w:r>
          </w:p>
          <w:p w:rsidR="00941242" w:rsidRPr="008134BE" w:rsidRDefault="00E51780" w:rsidP="00052956">
            <w:pPr>
              <w:rPr>
                <w:rFonts w:ascii="Myriad Pro" w:hAnsi="Myriad Pro"/>
                <w:sz w:val="18"/>
                <w:szCs w:val="18"/>
              </w:rPr>
            </w:pPr>
            <w:r w:rsidRPr="008134BE">
              <w:rPr>
                <w:rFonts w:ascii="Myriad Pro" w:hAnsi="Myriad Pro"/>
                <w:sz w:val="18"/>
                <w:szCs w:val="18"/>
              </w:rPr>
              <w:t>2.5.1</w:t>
            </w:r>
            <w:r w:rsidRPr="008134BE">
              <w:rPr>
                <w:rFonts w:ascii="Myriad Pro" w:hAnsi="Myriad Pro"/>
                <w:sz w:val="18"/>
                <w:szCs w:val="18"/>
              </w:rPr>
              <w:tab/>
              <w:t>Translation, editinging , design and printing of SOP manual for NTP laboratories</w:t>
            </w:r>
          </w:p>
          <w:p w:rsidR="007102B5" w:rsidRPr="008134BE" w:rsidRDefault="007102B5" w:rsidP="00052956">
            <w:pPr>
              <w:rPr>
                <w:rFonts w:ascii="Myriad Pro" w:hAnsi="Myriad Pro"/>
                <w:sz w:val="18"/>
                <w:szCs w:val="18"/>
              </w:rPr>
            </w:pPr>
            <w:r w:rsidRPr="008134BE">
              <w:rPr>
                <w:rFonts w:ascii="Myriad Pro" w:hAnsi="Myriad Pro"/>
                <w:sz w:val="18"/>
                <w:szCs w:val="18"/>
              </w:rPr>
              <w:t>2.6.1</w:t>
            </w:r>
            <w:r w:rsidRPr="008134BE">
              <w:rPr>
                <w:rFonts w:ascii="Myriad Pro" w:hAnsi="Myriad Pro"/>
                <w:sz w:val="18"/>
                <w:szCs w:val="18"/>
              </w:rPr>
              <w:tab/>
              <w:t>Engagement of  IC and  WG members</w:t>
            </w:r>
          </w:p>
          <w:p w:rsidR="00941242" w:rsidRPr="008134BE" w:rsidRDefault="007102B5" w:rsidP="00052956">
            <w:pPr>
              <w:rPr>
                <w:rFonts w:ascii="Myriad Pro" w:hAnsi="Myriad Pro"/>
                <w:sz w:val="18"/>
                <w:szCs w:val="18"/>
              </w:rPr>
            </w:pPr>
            <w:r w:rsidRPr="008134BE">
              <w:rPr>
                <w:rFonts w:ascii="Myriad Pro" w:hAnsi="Myriad Pro"/>
                <w:sz w:val="18"/>
                <w:szCs w:val="18"/>
              </w:rPr>
              <w:t>2.6.2</w:t>
            </w:r>
            <w:r w:rsidRPr="008134BE">
              <w:rPr>
                <w:rFonts w:ascii="Myriad Pro" w:hAnsi="Myriad Pro"/>
                <w:sz w:val="18"/>
                <w:szCs w:val="18"/>
              </w:rPr>
              <w:tab/>
              <w:t>Organization of quarterly meetings</w:t>
            </w:r>
          </w:p>
          <w:p w:rsidR="008D51C2" w:rsidRPr="008134BE" w:rsidRDefault="008D51C2" w:rsidP="00052956">
            <w:pPr>
              <w:rPr>
                <w:rFonts w:ascii="Myriad Pro" w:hAnsi="Myriad Pro"/>
                <w:sz w:val="18"/>
                <w:szCs w:val="18"/>
              </w:rPr>
            </w:pPr>
            <w:r w:rsidRPr="008134BE">
              <w:rPr>
                <w:rFonts w:ascii="Myriad Pro" w:hAnsi="Myriad Pro"/>
                <w:sz w:val="18"/>
                <w:szCs w:val="18"/>
              </w:rPr>
              <w:t xml:space="preserve">2.7.1 </w:t>
            </w:r>
            <w:r w:rsidR="008E1AFD" w:rsidRPr="008134BE">
              <w:rPr>
                <w:rFonts w:ascii="Myriad Pro" w:hAnsi="Myriad Pro"/>
                <w:sz w:val="18"/>
                <w:szCs w:val="18"/>
              </w:rPr>
              <w:t xml:space="preserve">       </w:t>
            </w:r>
            <w:r w:rsidRPr="008134BE">
              <w:rPr>
                <w:rFonts w:ascii="Myriad Pro" w:hAnsi="Myriad Pro"/>
                <w:sz w:val="18"/>
                <w:szCs w:val="18"/>
              </w:rPr>
              <w:t>Engagement of  IC and  WG members</w:t>
            </w:r>
          </w:p>
          <w:p w:rsidR="00941242" w:rsidRPr="008134BE" w:rsidRDefault="008D51C2" w:rsidP="00052956">
            <w:pPr>
              <w:rPr>
                <w:rFonts w:ascii="Myriad Pro" w:hAnsi="Myriad Pro"/>
                <w:sz w:val="18"/>
                <w:szCs w:val="18"/>
              </w:rPr>
            </w:pPr>
            <w:r w:rsidRPr="008134BE">
              <w:rPr>
                <w:rFonts w:ascii="Myriad Pro" w:hAnsi="Myriad Pro"/>
                <w:sz w:val="18"/>
                <w:szCs w:val="18"/>
              </w:rPr>
              <w:t xml:space="preserve">2.7.2 </w:t>
            </w:r>
            <w:r w:rsidR="008E1AFD" w:rsidRPr="008134BE">
              <w:rPr>
                <w:rFonts w:ascii="Myriad Pro" w:hAnsi="Myriad Pro"/>
                <w:sz w:val="18"/>
                <w:szCs w:val="18"/>
              </w:rPr>
              <w:t xml:space="preserve">       </w:t>
            </w:r>
            <w:r w:rsidRPr="008134BE">
              <w:rPr>
                <w:rFonts w:ascii="Myriad Pro" w:hAnsi="Myriad Pro"/>
                <w:sz w:val="18"/>
                <w:szCs w:val="18"/>
              </w:rPr>
              <w:t>Organization of quarterly meetings</w:t>
            </w:r>
            <w:r w:rsidR="003D02C7" w:rsidRPr="008134BE">
              <w:rPr>
                <w:rFonts w:ascii="Myriad Pro" w:hAnsi="Myriad Pro"/>
                <w:sz w:val="18"/>
                <w:szCs w:val="18"/>
              </w:rPr>
              <w:t>C</w:t>
            </w:r>
          </w:p>
          <w:p w:rsidR="00397766" w:rsidRPr="008134BE" w:rsidRDefault="00397766" w:rsidP="00052956">
            <w:pPr>
              <w:rPr>
                <w:rFonts w:ascii="Myriad Pro" w:hAnsi="Myriad Pro"/>
                <w:sz w:val="18"/>
                <w:szCs w:val="18"/>
              </w:rPr>
            </w:pPr>
            <w:r w:rsidRPr="008134BE">
              <w:rPr>
                <w:rFonts w:ascii="Myriad Pro" w:hAnsi="Myriad Pro"/>
                <w:sz w:val="18"/>
                <w:szCs w:val="18"/>
              </w:rPr>
              <w:t xml:space="preserve">2.8.1 </w:t>
            </w:r>
            <w:r w:rsidR="008E1AFD" w:rsidRPr="008134BE">
              <w:rPr>
                <w:rFonts w:ascii="Myriad Pro" w:hAnsi="Myriad Pro"/>
                <w:sz w:val="18"/>
                <w:szCs w:val="18"/>
              </w:rPr>
              <w:t xml:space="preserve">       </w:t>
            </w:r>
            <w:r w:rsidRPr="008134BE">
              <w:rPr>
                <w:rFonts w:ascii="Myriad Pro" w:hAnsi="Myriad Pro"/>
                <w:sz w:val="18"/>
                <w:szCs w:val="18"/>
              </w:rPr>
              <w:t>Organization and conducting of  IC situation analysis in BiH</w:t>
            </w:r>
          </w:p>
          <w:p w:rsidR="00397766" w:rsidRPr="008134BE" w:rsidRDefault="00397766" w:rsidP="00052956">
            <w:pPr>
              <w:rPr>
                <w:rFonts w:ascii="Myriad Pro" w:hAnsi="Myriad Pro"/>
                <w:sz w:val="18"/>
                <w:szCs w:val="18"/>
              </w:rPr>
            </w:pPr>
            <w:r w:rsidRPr="008134BE">
              <w:rPr>
                <w:rFonts w:ascii="Myriad Pro" w:hAnsi="Myriad Pro"/>
                <w:sz w:val="18"/>
                <w:szCs w:val="18"/>
              </w:rPr>
              <w:t xml:space="preserve">2.9.1 </w:t>
            </w:r>
            <w:r w:rsidR="008E1AFD" w:rsidRPr="008134BE">
              <w:rPr>
                <w:rFonts w:ascii="Myriad Pro" w:hAnsi="Myriad Pro"/>
                <w:sz w:val="18"/>
                <w:szCs w:val="18"/>
              </w:rPr>
              <w:t xml:space="preserve">      </w:t>
            </w:r>
            <w:r w:rsidRPr="008134BE">
              <w:rPr>
                <w:rFonts w:ascii="Myriad Pro" w:hAnsi="Myriad Pro"/>
                <w:sz w:val="18"/>
                <w:szCs w:val="18"/>
              </w:rPr>
              <w:t>Engagement of IC</w:t>
            </w:r>
          </w:p>
          <w:p w:rsidR="00397766" w:rsidRPr="008134BE" w:rsidRDefault="00397766" w:rsidP="00052956">
            <w:pPr>
              <w:rPr>
                <w:rFonts w:ascii="Myriad Pro" w:hAnsi="Myriad Pro"/>
                <w:sz w:val="18"/>
                <w:szCs w:val="18"/>
              </w:rPr>
            </w:pPr>
            <w:r w:rsidRPr="008134BE">
              <w:rPr>
                <w:rFonts w:ascii="Myriad Pro" w:hAnsi="Myriad Pro"/>
                <w:sz w:val="18"/>
                <w:szCs w:val="18"/>
              </w:rPr>
              <w:t>2.9.2</w:t>
            </w:r>
            <w:r w:rsidR="008E1AFD" w:rsidRPr="008134BE">
              <w:rPr>
                <w:rFonts w:ascii="Myriad Pro" w:hAnsi="Myriad Pro"/>
                <w:sz w:val="18"/>
                <w:szCs w:val="18"/>
              </w:rPr>
              <w:t xml:space="preserve">       </w:t>
            </w:r>
            <w:r w:rsidRPr="008134BE">
              <w:rPr>
                <w:rFonts w:ascii="Myriad Pro" w:hAnsi="Myriad Pro"/>
                <w:sz w:val="18"/>
                <w:szCs w:val="18"/>
              </w:rPr>
              <w:t>Engagement of LCs</w:t>
            </w:r>
          </w:p>
          <w:p w:rsidR="00397766" w:rsidRPr="008134BE" w:rsidRDefault="00397766" w:rsidP="00052956">
            <w:pPr>
              <w:rPr>
                <w:rFonts w:ascii="Myriad Pro" w:hAnsi="Myriad Pro"/>
                <w:sz w:val="18"/>
                <w:szCs w:val="18"/>
              </w:rPr>
            </w:pPr>
            <w:r w:rsidRPr="008134BE">
              <w:rPr>
                <w:rFonts w:ascii="Myriad Pro" w:hAnsi="Myriad Pro"/>
                <w:sz w:val="18"/>
                <w:szCs w:val="18"/>
              </w:rPr>
              <w:t>2.9.3</w:t>
            </w:r>
            <w:r w:rsidR="008E1AFD" w:rsidRPr="008134BE">
              <w:rPr>
                <w:rFonts w:ascii="Myriad Pro" w:hAnsi="Myriad Pro"/>
                <w:sz w:val="18"/>
                <w:szCs w:val="18"/>
              </w:rPr>
              <w:t xml:space="preserve">       </w:t>
            </w:r>
            <w:r w:rsidRPr="008134BE">
              <w:rPr>
                <w:rFonts w:ascii="Myriad Pro" w:hAnsi="Myriad Pro"/>
                <w:sz w:val="18"/>
                <w:szCs w:val="18"/>
              </w:rPr>
              <w:t>Organization of meetings</w:t>
            </w:r>
          </w:p>
          <w:p w:rsidR="00397766" w:rsidRPr="008134BE" w:rsidRDefault="00397766" w:rsidP="00052956">
            <w:pPr>
              <w:rPr>
                <w:rFonts w:ascii="Myriad Pro" w:hAnsi="Myriad Pro"/>
                <w:sz w:val="18"/>
                <w:szCs w:val="18"/>
              </w:rPr>
            </w:pPr>
            <w:r w:rsidRPr="008134BE">
              <w:rPr>
                <w:rFonts w:ascii="Myriad Pro" w:hAnsi="Myriad Pro"/>
                <w:sz w:val="18"/>
                <w:szCs w:val="18"/>
              </w:rPr>
              <w:t>2.94</w:t>
            </w:r>
            <w:r w:rsidR="008E1AFD" w:rsidRPr="008134BE">
              <w:rPr>
                <w:rFonts w:ascii="Myriad Pro" w:hAnsi="Myriad Pro"/>
                <w:sz w:val="18"/>
                <w:szCs w:val="18"/>
              </w:rPr>
              <w:t xml:space="preserve">        </w:t>
            </w:r>
            <w:r w:rsidRPr="008134BE">
              <w:rPr>
                <w:rFonts w:ascii="Myriad Pro" w:hAnsi="Myriad Pro"/>
                <w:sz w:val="18"/>
                <w:szCs w:val="18"/>
              </w:rPr>
              <w:t>Editing, design and printing of National TB IC plan and protocol</w:t>
            </w:r>
          </w:p>
          <w:p w:rsidR="00941242" w:rsidRPr="008134BE" w:rsidRDefault="00397766" w:rsidP="00052956">
            <w:pPr>
              <w:rPr>
                <w:rFonts w:ascii="Myriad Pro" w:hAnsi="Myriad Pro"/>
                <w:sz w:val="18"/>
                <w:szCs w:val="18"/>
              </w:rPr>
            </w:pPr>
            <w:r w:rsidRPr="008134BE">
              <w:rPr>
                <w:rFonts w:ascii="Myriad Pro" w:hAnsi="Myriad Pro"/>
                <w:sz w:val="18"/>
                <w:szCs w:val="18"/>
              </w:rPr>
              <w:t xml:space="preserve">2.10 </w:t>
            </w:r>
            <w:r w:rsidR="008E1AFD" w:rsidRPr="008134BE">
              <w:rPr>
                <w:rFonts w:ascii="Myriad Pro" w:hAnsi="Myriad Pro"/>
                <w:sz w:val="18"/>
                <w:szCs w:val="18"/>
              </w:rPr>
              <w:t xml:space="preserve">        </w:t>
            </w:r>
            <w:r w:rsidRPr="008134BE">
              <w:rPr>
                <w:rFonts w:ascii="Myriad Pro" w:hAnsi="Myriad Pro"/>
                <w:sz w:val="18"/>
                <w:szCs w:val="18"/>
              </w:rPr>
              <w:t xml:space="preserve">Regular on-site supervisions by L3 and L2 </w:t>
            </w:r>
            <w:r w:rsidR="008E1AFD" w:rsidRPr="008134BE">
              <w:rPr>
                <w:rFonts w:ascii="Myriad Pro" w:hAnsi="Myriad Pro"/>
                <w:sz w:val="18"/>
                <w:szCs w:val="18"/>
              </w:rPr>
              <w:t xml:space="preserve">   </w:t>
            </w:r>
            <w:r w:rsidRPr="008134BE">
              <w:rPr>
                <w:rFonts w:ascii="Myriad Pro" w:hAnsi="Myriad Pro"/>
                <w:sz w:val="18"/>
                <w:szCs w:val="18"/>
              </w:rPr>
              <w:t>staff representatives</w:t>
            </w:r>
          </w:p>
          <w:p w:rsidR="00397766" w:rsidRPr="008134BE" w:rsidRDefault="00397766" w:rsidP="00052956">
            <w:pPr>
              <w:rPr>
                <w:rFonts w:ascii="Myriad Pro" w:hAnsi="Myriad Pro"/>
                <w:sz w:val="18"/>
                <w:szCs w:val="18"/>
              </w:rPr>
            </w:pPr>
            <w:r w:rsidRPr="008134BE">
              <w:rPr>
                <w:rFonts w:ascii="Myriad Pro" w:hAnsi="Myriad Pro"/>
                <w:sz w:val="18"/>
                <w:szCs w:val="18"/>
              </w:rPr>
              <w:t xml:space="preserve">2.11.1. </w:t>
            </w:r>
            <w:r w:rsidR="008E1AFD" w:rsidRPr="008134BE">
              <w:rPr>
                <w:rFonts w:ascii="Myriad Pro" w:hAnsi="Myriad Pro"/>
                <w:sz w:val="18"/>
                <w:szCs w:val="18"/>
              </w:rPr>
              <w:t xml:space="preserve">    </w:t>
            </w:r>
            <w:r w:rsidRPr="008134BE">
              <w:rPr>
                <w:rFonts w:ascii="Myriad Pro" w:hAnsi="Myriad Pro"/>
                <w:sz w:val="18"/>
                <w:szCs w:val="18"/>
              </w:rPr>
              <w:t>Organization of sample transportation from two NRL to Borstel</w:t>
            </w:r>
          </w:p>
          <w:p w:rsidR="0032149C" w:rsidRPr="008134BE" w:rsidRDefault="0032149C" w:rsidP="00052956">
            <w:pPr>
              <w:rPr>
                <w:rFonts w:ascii="Myriad Pro" w:hAnsi="Myriad Pro"/>
                <w:sz w:val="18"/>
                <w:szCs w:val="18"/>
              </w:rPr>
            </w:pPr>
            <w:r w:rsidRPr="008134BE">
              <w:rPr>
                <w:rFonts w:ascii="Myriad Pro" w:hAnsi="Myriad Pro"/>
                <w:sz w:val="18"/>
                <w:szCs w:val="18"/>
              </w:rPr>
              <w:t xml:space="preserve">2.12.1 </w:t>
            </w:r>
            <w:r w:rsidR="008E1AFD" w:rsidRPr="008134BE">
              <w:rPr>
                <w:rFonts w:ascii="Myriad Pro" w:hAnsi="Myriad Pro"/>
                <w:sz w:val="18"/>
                <w:szCs w:val="18"/>
              </w:rPr>
              <w:t xml:space="preserve">    </w:t>
            </w:r>
            <w:r w:rsidRPr="008134BE">
              <w:rPr>
                <w:rFonts w:ascii="Myriad Pro" w:hAnsi="Myriad Pro"/>
                <w:sz w:val="18"/>
                <w:szCs w:val="18"/>
              </w:rPr>
              <w:t>96 GT Myco CM</w:t>
            </w:r>
          </w:p>
          <w:p w:rsidR="0032149C" w:rsidRPr="008134BE" w:rsidRDefault="0032149C" w:rsidP="00052956">
            <w:pPr>
              <w:rPr>
                <w:rFonts w:ascii="Myriad Pro" w:hAnsi="Myriad Pro"/>
                <w:sz w:val="18"/>
                <w:szCs w:val="18"/>
              </w:rPr>
            </w:pPr>
            <w:r w:rsidRPr="008134BE">
              <w:rPr>
                <w:rFonts w:ascii="Myriad Pro" w:hAnsi="Myriad Pro"/>
                <w:sz w:val="18"/>
                <w:szCs w:val="18"/>
              </w:rPr>
              <w:t xml:space="preserve">2.12.2 </w:t>
            </w:r>
            <w:r w:rsidR="008E1AFD" w:rsidRPr="008134BE">
              <w:rPr>
                <w:rFonts w:ascii="Myriad Pro" w:hAnsi="Myriad Pro"/>
                <w:sz w:val="18"/>
                <w:szCs w:val="18"/>
              </w:rPr>
              <w:t xml:space="preserve">    </w:t>
            </w:r>
            <w:r w:rsidRPr="008134BE">
              <w:rPr>
                <w:rFonts w:ascii="Myriad Pro" w:hAnsi="Myriad Pro"/>
                <w:sz w:val="18"/>
                <w:szCs w:val="18"/>
              </w:rPr>
              <w:t>96 GT Myco AS</w:t>
            </w:r>
          </w:p>
          <w:p w:rsidR="0032149C" w:rsidRPr="008134BE" w:rsidRDefault="0032149C" w:rsidP="00052956">
            <w:pPr>
              <w:rPr>
                <w:rFonts w:ascii="Myriad Pro" w:hAnsi="Myriad Pro"/>
                <w:sz w:val="18"/>
                <w:szCs w:val="18"/>
              </w:rPr>
            </w:pPr>
            <w:r w:rsidRPr="008134BE">
              <w:rPr>
                <w:rFonts w:ascii="Myriad Pro" w:hAnsi="Myriad Pro"/>
                <w:sz w:val="18"/>
                <w:szCs w:val="18"/>
              </w:rPr>
              <w:t xml:space="preserve">2.12.3 </w:t>
            </w:r>
            <w:r w:rsidR="008E1AFD" w:rsidRPr="008134BE">
              <w:rPr>
                <w:rFonts w:ascii="Myriad Pro" w:hAnsi="Myriad Pro"/>
                <w:sz w:val="18"/>
                <w:szCs w:val="18"/>
              </w:rPr>
              <w:t xml:space="preserve">    </w:t>
            </w:r>
            <w:r w:rsidRPr="008134BE">
              <w:rPr>
                <w:rFonts w:ascii="Myriad Pro" w:hAnsi="Myriad Pro"/>
                <w:sz w:val="18"/>
                <w:szCs w:val="18"/>
              </w:rPr>
              <w:t>96 GT MTBDRplus</w:t>
            </w:r>
          </w:p>
          <w:p w:rsidR="0032149C" w:rsidRPr="008134BE" w:rsidRDefault="0032149C" w:rsidP="00052956">
            <w:pPr>
              <w:rPr>
                <w:rFonts w:ascii="Myriad Pro" w:hAnsi="Myriad Pro"/>
                <w:sz w:val="18"/>
                <w:szCs w:val="18"/>
              </w:rPr>
            </w:pPr>
            <w:r w:rsidRPr="008134BE">
              <w:rPr>
                <w:rFonts w:ascii="Myriad Pro" w:hAnsi="Myriad Pro"/>
                <w:sz w:val="18"/>
                <w:szCs w:val="18"/>
              </w:rPr>
              <w:t xml:space="preserve">2.12.4 </w:t>
            </w:r>
            <w:r w:rsidR="008E1AFD" w:rsidRPr="008134BE">
              <w:rPr>
                <w:rFonts w:ascii="Myriad Pro" w:hAnsi="Myriad Pro"/>
                <w:sz w:val="18"/>
                <w:szCs w:val="18"/>
              </w:rPr>
              <w:t xml:space="preserve">    </w:t>
            </w:r>
            <w:r w:rsidRPr="008134BE">
              <w:rPr>
                <w:rFonts w:ascii="Myriad Pro" w:hAnsi="Myriad Pro"/>
                <w:sz w:val="18"/>
                <w:szCs w:val="18"/>
              </w:rPr>
              <w:t>96 GT MTBDRsl</w:t>
            </w:r>
          </w:p>
          <w:p w:rsidR="00CC2BED" w:rsidRPr="008134BE" w:rsidRDefault="0032149C" w:rsidP="00052956">
            <w:pPr>
              <w:rPr>
                <w:rFonts w:ascii="Myriad Pro" w:hAnsi="Myriad Pro"/>
                <w:sz w:val="18"/>
                <w:szCs w:val="18"/>
              </w:rPr>
            </w:pPr>
            <w:r w:rsidRPr="008134BE">
              <w:rPr>
                <w:rFonts w:ascii="Myriad Pro" w:hAnsi="Myriad Pro"/>
                <w:sz w:val="18"/>
                <w:szCs w:val="18"/>
              </w:rPr>
              <w:t>2.13.1</w:t>
            </w:r>
            <w:r w:rsidR="008E1AFD" w:rsidRPr="008134BE">
              <w:rPr>
                <w:rFonts w:ascii="Myriad Pro" w:hAnsi="Myriad Pro"/>
                <w:sz w:val="18"/>
                <w:szCs w:val="18"/>
              </w:rPr>
              <w:t xml:space="preserve">    </w:t>
            </w:r>
            <w:r w:rsidRPr="008134BE">
              <w:rPr>
                <w:rFonts w:ascii="Myriad Pro" w:hAnsi="Myriad Pro"/>
                <w:sz w:val="18"/>
                <w:szCs w:val="18"/>
              </w:rPr>
              <w:t>(1 day workshops,  2 sessions for 25 participants, 5 sessions for 12 participants)</w:t>
            </w:r>
          </w:p>
          <w:p w:rsidR="00CC2BED" w:rsidRPr="008134BE" w:rsidRDefault="00CC2BED" w:rsidP="00052956">
            <w:pPr>
              <w:rPr>
                <w:rFonts w:ascii="Myriad Pro" w:hAnsi="Myriad Pro"/>
                <w:sz w:val="18"/>
                <w:szCs w:val="18"/>
              </w:rPr>
            </w:pPr>
            <w:r w:rsidRPr="008134BE">
              <w:rPr>
                <w:rFonts w:ascii="Myriad Pro" w:hAnsi="Myriad Pro"/>
                <w:sz w:val="18"/>
                <w:szCs w:val="18"/>
              </w:rPr>
              <w:t>2.14.1</w:t>
            </w:r>
            <w:r w:rsidR="008E1AFD" w:rsidRPr="008134BE">
              <w:rPr>
                <w:rFonts w:ascii="Myriad Pro" w:hAnsi="Myriad Pro"/>
                <w:sz w:val="18"/>
                <w:szCs w:val="18"/>
              </w:rPr>
              <w:t xml:space="preserve">    </w:t>
            </w:r>
            <w:r w:rsidRPr="008134BE">
              <w:rPr>
                <w:rFonts w:ascii="Myriad Pro" w:hAnsi="Myriad Pro"/>
                <w:sz w:val="18"/>
                <w:szCs w:val="18"/>
              </w:rPr>
              <w:t xml:space="preserve"> Engagement of IC</w:t>
            </w:r>
          </w:p>
          <w:p w:rsidR="00CC2BED" w:rsidRPr="008134BE" w:rsidRDefault="00CC2BED" w:rsidP="00052956">
            <w:pPr>
              <w:rPr>
                <w:rFonts w:ascii="Myriad Pro" w:hAnsi="Myriad Pro"/>
                <w:sz w:val="18"/>
                <w:szCs w:val="18"/>
              </w:rPr>
            </w:pPr>
            <w:r w:rsidRPr="008134BE">
              <w:rPr>
                <w:rFonts w:ascii="Myriad Pro" w:hAnsi="Myriad Pro"/>
                <w:sz w:val="18"/>
                <w:szCs w:val="18"/>
              </w:rPr>
              <w:t>2.14.2</w:t>
            </w:r>
            <w:r w:rsidR="008E1AFD" w:rsidRPr="008134BE">
              <w:rPr>
                <w:rFonts w:ascii="Myriad Pro" w:hAnsi="Myriad Pro"/>
                <w:sz w:val="18"/>
                <w:szCs w:val="18"/>
              </w:rPr>
              <w:t xml:space="preserve">    </w:t>
            </w:r>
            <w:r w:rsidRPr="008134BE">
              <w:rPr>
                <w:rFonts w:ascii="Myriad Pro" w:hAnsi="Myriad Pro"/>
                <w:sz w:val="18"/>
                <w:szCs w:val="18"/>
              </w:rPr>
              <w:t xml:space="preserve"> Engagement of LCs</w:t>
            </w:r>
          </w:p>
          <w:p w:rsidR="00CC2BED" w:rsidRPr="008134BE" w:rsidRDefault="00CC2BED" w:rsidP="00052956">
            <w:pPr>
              <w:rPr>
                <w:rFonts w:ascii="Myriad Pro" w:hAnsi="Myriad Pro"/>
                <w:sz w:val="18"/>
                <w:szCs w:val="18"/>
              </w:rPr>
            </w:pPr>
            <w:r w:rsidRPr="008134BE">
              <w:rPr>
                <w:rFonts w:ascii="Myriad Pro" w:hAnsi="Myriad Pro"/>
                <w:sz w:val="18"/>
                <w:szCs w:val="18"/>
              </w:rPr>
              <w:t>2.14.3</w:t>
            </w:r>
            <w:r w:rsidR="008E1AFD" w:rsidRPr="008134BE">
              <w:rPr>
                <w:rFonts w:ascii="Myriad Pro" w:hAnsi="Myriad Pro"/>
                <w:sz w:val="18"/>
                <w:szCs w:val="18"/>
              </w:rPr>
              <w:t xml:space="preserve">    </w:t>
            </w:r>
            <w:r w:rsidRPr="008134BE">
              <w:rPr>
                <w:rFonts w:ascii="Myriad Pro" w:hAnsi="Myriad Pro"/>
                <w:sz w:val="18"/>
                <w:szCs w:val="18"/>
              </w:rPr>
              <w:t>Organization of meetings</w:t>
            </w:r>
          </w:p>
          <w:p w:rsidR="00CC2BED" w:rsidRPr="008134BE" w:rsidRDefault="00CC2BED" w:rsidP="00052956">
            <w:pPr>
              <w:rPr>
                <w:rFonts w:ascii="Myriad Pro" w:hAnsi="Myriad Pro"/>
                <w:sz w:val="18"/>
                <w:szCs w:val="18"/>
              </w:rPr>
            </w:pPr>
            <w:r w:rsidRPr="008134BE">
              <w:rPr>
                <w:rFonts w:ascii="Myriad Pro" w:hAnsi="Myriad Pro"/>
                <w:sz w:val="18"/>
                <w:szCs w:val="18"/>
              </w:rPr>
              <w:t>2.14.4</w:t>
            </w:r>
            <w:r w:rsidR="008E1AFD" w:rsidRPr="008134BE">
              <w:rPr>
                <w:rFonts w:ascii="Myriad Pro" w:hAnsi="Myriad Pro"/>
                <w:sz w:val="18"/>
                <w:szCs w:val="18"/>
              </w:rPr>
              <w:t xml:space="preserve">    </w:t>
            </w:r>
            <w:r w:rsidRPr="008134BE">
              <w:rPr>
                <w:rFonts w:ascii="Myriad Pro" w:hAnsi="Myriad Pro"/>
                <w:sz w:val="18"/>
                <w:szCs w:val="18"/>
              </w:rPr>
              <w:t>Organization of supervision visits</w:t>
            </w:r>
          </w:p>
          <w:p w:rsidR="00CC2BED" w:rsidRPr="008134BE" w:rsidRDefault="00CC2BED" w:rsidP="00052956">
            <w:pPr>
              <w:rPr>
                <w:rFonts w:ascii="Myriad Pro" w:hAnsi="Myriad Pro"/>
                <w:sz w:val="18"/>
                <w:szCs w:val="18"/>
              </w:rPr>
            </w:pPr>
            <w:r w:rsidRPr="008134BE">
              <w:rPr>
                <w:rFonts w:ascii="Myriad Pro" w:hAnsi="Myriad Pro"/>
                <w:sz w:val="18"/>
                <w:szCs w:val="18"/>
              </w:rPr>
              <w:t>2.15.1</w:t>
            </w:r>
            <w:r w:rsidR="008E1AFD" w:rsidRPr="008134BE">
              <w:rPr>
                <w:rFonts w:ascii="Myriad Pro" w:hAnsi="Myriad Pro"/>
                <w:sz w:val="18"/>
                <w:szCs w:val="18"/>
              </w:rPr>
              <w:t xml:space="preserve">   </w:t>
            </w:r>
            <w:r w:rsidRPr="008134BE">
              <w:rPr>
                <w:rFonts w:ascii="Myriad Pro" w:hAnsi="Myriad Pro"/>
                <w:sz w:val="18"/>
                <w:szCs w:val="18"/>
              </w:rPr>
              <w:t xml:space="preserve"> Selection of participants and organization of all logistic and technical details for participation at the training in Borstel for three lab. staff and one PMU staff</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2.16.1 </w:t>
            </w:r>
            <w:r w:rsidR="008E1AFD" w:rsidRPr="008134BE">
              <w:rPr>
                <w:rFonts w:ascii="Myriad Pro" w:hAnsi="Myriad Pro"/>
                <w:sz w:val="18"/>
                <w:szCs w:val="18"/>
              </w:rPr>
              <w:t xml:space="preserve"> </w:t>
            </w:r>
            <w:r w:rsidRPr="008134BE">
              <w:rPr>
                <w:rFonts w:ascii="Myriad Pro" w:hAnsi="Myriad Pro"/>
                <w:sz w:val="18"/>
                <w:szCs w:val="18"/>
              </w:rPr>
              <w:t xml:space="preserve"> Engagement of IC company to support regulations </w:t>
            </w:r>
            <w:r w:rsidRPr="008134BE">
              <w:rPr>
                <w:rFonts w:ascii="Myriad Pro" w:hAnsi="Myriad Pro"/>
                <w:sz w:val="18"/>
                <w:szCs w:val="18"/>
              </w:rPr>
              <w:lastRenderedPageBreak/>
              <w:t>and standards in physical rehabilitation  of laboratories</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2.17.1 </w:t>
            </w:r>
            <w:r w:rsidR="008E1AFD" w:rsidRPr="008134BE">
              <w:rPr>
                <w:rFonts w:ascii="Myriad Pro" w:hAnsi="Myriad Pro"/>
                <w:sz w:val="18"/>
                <w:szCs w:val="18"/>
              </w:rPr>
              <w:t xml:space="preserve">  </w:t>
            </w:r>
            <w:r w:rsidRPr="008134BE">
              <w:rPr>
                <w:rFonts w:ascii="Myriad Pro" w:hAnsi="Myriad Pro"/>
                <w:sz w:val="18"/>
                <w:szCs w:val="18"/>
              </w:rPr>
              <w:t>Engagement of the company to prepare Main Project Documentation/Design</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2.17.2  </w:t>
            </w:r>
            <w:r w:rsidR="008E1AFD" w:rsidRPr="008134BE">
              <w:rPr>
                <w:rFonts w:ascii="Myriad Pro" w:hAnsi="Myriad Pro"/>
                <w:sz w:val="18"/>
                <w:szCs w:val="18"/>
              </w:rPr>
              <w:t xml:space="preserve"> </w:t>
            </w:r>
            <w:r w:rsidRPr="008134BE">
              <w:rPr>
                <w:rFonts w:ascii="Myriad Pro" w:hAnsi="Myriad Pro"/>
                <w:sz w:val="18"/>
                <w:szCs w:val="18"/>
              </w:rPr>
              <w:t>Engagement of the company for the revision of Main Project Documentation/Design</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2.17.3 </w:t>
            </w:r>
            <w:r w:rsidR="008E1AFD" w:rsidRPr="008134BE">
              <w:rPr>
                <w:rFonts w:ascii="Myriad Pro" w:hAnsi="Myriad Pro"/>
                <w:sz w:val="18"/>
                <w:szCs w:val="18"/>
              </w:rPr>
              <w:t xml:space="preserve">   </w:t>
            </w:r>
            <w:r w:rsidRPr="008134BE">
              <w:rPr>
                <w:rFonts w:ascii="Myriad Pro" w:hAnsi="Myriad Pro"/>
                <w:sz w:val="18"/>
                <w:szCs w:val="18"/>
              </w:rPr>
              <w:t>Engagement of company to conduct extensive  rehabilitation works of NRL in Sarajevo and Banja Luka (app.150 sqm per lab.)</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2.17.4 </w:t>
            </w:r>
            <w:r w:rsidR="008E1AFD" w:rsidRPr="008134BE">
              <w:rPr>
                <w:rFonts w:ascii="Myriad Pro" w:hAnsi="Myriad Pro"/>
                <w:sz w:val="18"/>
                <w:szCs w:val="18"/>
              </w:rPr>
              <w:t xml:space="preserve">   </w:t>
            </w:r>
            <w:r w:rsidRPr="008134BE">
              <w:rPr>
                <w:rFonts w:ascii="Myriad Pro" w:hAnsi="Myriad Pro"/>
                <w:sz w:val="18"/>
                <w:szCs w:val="18"/>
              </w:rPr>
              <w:t>Engagement of the company for daily supervision of works performed on two NRLs</w:t>
            </w:r>
          </w:p>
          <w:p w:rsidR="00CC2BED" w:rsidRPr="008134BE" w:rsidRDefault="00CC2BED" w:rsidP="00052956">
            <w:pPr>
              <w:rPr>
                <w:rFonts w:ascii="Myriad Pro" w:hAnsi="Myriad Pro"/>
                <w:sz w:val="18"/>
                <w:szCs w:val="18"/>
              </w:rPr>
            </w:pPr>
            <w:r w:rsidRPr="008134BE">
              <w:rPr>
                <w:rFonts w:ascii="Myriad Pro" w:hAnsi="Myriad Pro"/>
                <w:sz w:val="18"/>
                <w:szCs w:val="18"/>
              </w:rPr>
              <w:t>976.666,67</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2.18.2 </w:t>
            </w:r>
            <w:r w:rsidR="008E1AFD" w:rsidRPr="008134BE">
              <w:rPr>
                <w:rFonts w:ascii="Myriad Pro" w:hAnsi="Myriad Pro"/>
                <w:sz w:val="18"/>
                <w:szCs w:val="18"/>
              </w:rPr>
              <w:t xml:space="preserve">  </w:t>
            </w:r>
            <w:r w:rsidRPr="008134BE">
              <w:rPr>
                <w:rFonts w:ascii="Myriad Pro" w:hAnsi="Myriad Pro"/>
                <w:sz w:val="18"/>
                <w:szCs w:val="18"/>
              </w:rPr>
              <w:t>Upgrade of functional NRLs in Sarajevo and Banja Luka</w:t>
            </w:r>
          </w:p>
          <w:p w:rsidR="00CC2BED" w:rsidRPr="008134BE" w:rsidRDefault="00CC2BED" w:rsidP="00052956">
            <w:pPr>
              <w:rPr>
                <w:rFonts w:ascii="Myriad Pro" w:hAnsi="Myriad Pro"/>
                <w:sz w:val="18"/>
                <w:szCs w:val="18"/>
              </w:rPr>
            </w:pPr>
            <w:r w:rsidRPr="008134BE">
              <w:rPr>
                <w:rFonts w:ascii="Myriad Pro" w:hAnsi="Myriad Pro"/>
                <w:sz w:val="18"/>
                <w:szCs w:val="18"/>
              </w:rPr>
              <w:t xml:space="preserve">2.18.3 </w:t>
            </w:r>
            <w:r w:rsidR="008E1AFD" w:rsidRPr="008134BE">
              <w:rPr>
                <w:rFonts w:ascii="Myriad Pro" w:hAnsi="Myriad Pro"/>
                <w:sz w:val="18"/>
                <w:szCs w:val="18"/>
              </w:rPr>
              <w:t xml:space="preserve">  </w:t>
            </w:r>
            <w:r w:rsidRPr="008134BE">
              <w:rPr>
                <w:rFonts w:ascii="Myriad Pro" w:hAnsi="Myriad Pro"/>
                <w:sz w:val="18"/>
                <w:szCs w:val="18"/>
              </w:rPr>
              <w:t>Maintains of the ventilation system in two NRLs</w:t>
            </w:r>
          </w:p>
          <w:p w:rsidR="00CC2BED" w:rsidRPr="008134BE" w:rsidRDefault="00CC2BED" w:rsidP="00052956">
            <w:pPr>
              <w:rPr>
                <w:rFonts w:ascii="Myriad Pro" w:hAnsi="Myriad Pro"/>
                <w:sz w:val="18"/>
                <w:szCs w:val="18"/>
              </w:rPr>
            </w:pPr>
            <w:r w:rsidRPr="008134BE">
              <w:rPr>
                <w:rFonts w:ascii="Myriad Pro" w:hAnsi="Myriad Pro"/>
                <w:sz w:val="18"/>
                <w:szCs w:val="18"/>
              </w:rPr>
              <w:t>2.18.4</w:t>
            </w:r>
            <w:r w:rsidR="008E1AFD" w:rsidRPr="008134BE">
              <w:rPr>
                <w:rFonts w:ascii="Myriad Pro" w:hAnsi="Myriad Pro"/>
                <w:sz w:val="18"/>
                <w:szCs w:val="18"/>
              </w:rPr>
              <w:t xml:space="preserve">  </w:t>
            </w:r>
            <w:r w:rsidRPr="008134BE">
              <w:rPr>
                <w:rFonts w:ascii="Myriad Pro" w:hAnsi="Myriad Pro"/>
                <w:sz w:val="18"/>
                <w:szCs w:val="18"/>
              </w:rPr>
              <w:t xml:space="preserve"> Certification of two NRLs</w:t>
            </w:r>
          </w:p>
          <w:p w:rsidR="00CC2BED" w:rsidRPr="008134BE" w:rsidRDefault="00CC2BED" w:rsidP="00052956">
            <w:pPr>
              <w:rPr>
                <w:rFonts w:ascii="Myriad Pro" w:hAnsi="Myriad Pro"/>
                <w:sz w:val="18"/>
                <w:szCs w:val="18"/>
              </w:rPr>
            </w:pPr>
            <w:r w:rsidRPr="008134BE">
              <w:rPr>
                <w:rFonts w:ascii="Myriad Pro" w:hAnsi="Myriad Pro"/>
                <w:sz w:val="18"/>
                <w:szCs w:val="18"/>
              </w:rPr>
              <w:t>2.18.5 Extensive rehabilitation of two L2 labs in Mostar and Bijeljina (app.80 sqm per lab.)</w:t>
            </w:r>
          </w:p>
          <w:p w:rsidR="00CC2BED" w:rsidRPr="008134BE" w:rsidRDefault="00CC2BED" w:rsidP="00052956">
            <w:pPr>
              <w:rPr>
                <w:rFonts w:ascii="Myriad Pro" w:hAnsi="Myriad Pro"/>
                <w:sz w:val="18"/>
                <w:szCs w:val="18"/>
              </w:rPr>
            </w:pPr>
            <w:r w:rsidRPr="008134BE">
              <w:rPr>
                <w:rFonts w:ascii="Myriad Pro" w:hAnsi="Myriad Pro"/>
                <w:sz w:val="18"/>
                <w:szCs w:val="18"/>
              </w:rPr>
              <w:t>2.18.6 Renovation of L2 laboratories: Bihac, Zenica, Travnik (app.50 sqm per laboratory)</w:t>
            </w:r>
          </w:p>
          <w:p w:rsidR="00CC2BED" w:rsidRPr="008134BE" w:rsidRDefault="00CC2BED" w:rsidP="00052956">
            <w:pPr>
              <w:rPr>
                <w:rFonts w:ascii="Myriad Pro" w:hAnsi="Myriad Pro"/>
                <w:sz w:val="18"/>
                <w:szCs w:val="18"/>
              </w:rPr>
            </w:pPr>
            <w:r w:rsidRPr="008134BE">
              <w:rPr>
                <w:rFonts w:ascii="Myriad Pro" w:hAnsi="Myriad Pro"/>
                <w:sz w:val="18"/>
                <w:szCs w:val="18"/>
              </w:rPr>
              <w:t>2.18.7 Renovation of L1 laboratories: Foca, Tesanj and V.Kladusa (app.25 sqm per lab.)</w:t>
            </w:r>
          </w:p>
          <w:p w:rsidR="00CC2BED" w:rsidRPr="008134BE" w:rsidRDefault="00CC2BED" w:rsidP="00052956">
            <w:pPr>
              <w:rPr>
                <w:rFonts w:ascii="Myriad Pro" w:hAnsi="Myriad Pro"/>
                <w:sz w:val="18"/>
                <w:szCs w:val="18"/>
              </w:rPr>
            </w:pPr>
            <w:r w:rsidRPr="008134BE">
              <w:rPr>
                <w:rFonts w:ascii="Myriad Pro" w:hAnsi="Myriad Pro"/>
                <w:sz w:val="18"/>
                <w:szCs w:val="18"/>
              </w:rPr>
              <w:t>2.19.1 Training of local staff on maintance of ventilation system in MDR TB wards (in country)</w:t>
            </w:r>
          </w:p>
          <w:p w:rsidR="00CC2BED" w:rsidRPr="008134BE" w:rsidRDefault="00CC2BED" w:rsidP="00052956">
            <w:pPr>
              <w:rPr>
                <w:rFonts w:ascii="Myriad Pro" w:hAnsi="Myriad Pro"/>
                <w:sz w:val="18"/>
                <w:szCs w:val="18"/>
              </w:rPr>
            </w:pPr>
            <w:r w:rsidRPr="008134BE">
              <w:rPr>
                <w:rFonts w:ascii="Myriad Pro" w:hAnsi="Myriad Pro"/>
                <w:sz w:val="18"/>
                <w:szCs w:val="18"/>
              </w:rPr>
              <w:t>2.19.2 Training of local staff on maintance of ventilation system in TB labs (abroad)</w:t>
            </w:r>
          </w:p>
          <w:p w:rsidR="00CC2BED" w:rsidRPr="008134BE" w:rsidRDefault="00CC2BED" w:rsidP="00052956">
            <w:pPr>
              <w:rPr>
                <w:rFonts w:ascii="Myriad Pro" w:hAnsi="Myriad Pro"/>
                <w:sz w:val="18"/>
                <w:szCs w:val="18"/>
              </w:rPr>
            </w:pPr>
            <w:r w:rsidRPr="008134BE">
              <w:rPr>
                <w:rFonts w:ascii="Myriad Pro" w:hAnsi="Myriad Pro"/>
                <w:sz w:val="18"/>
                <w:szCs w:val="18"/>
              </w:rPr>
              <w:t>2.20.1 organization of national conference</w:t>
            </w:r>
          </w:p>
          <w:p w:rsidR="00AF29AD" w:rsidRPr="008134BE" w:rsidRDefault="00CC2BED" w:rsidP="00052956">
            <w:pPr>
              <w:rPr>
                <w:rFonts w:ascii="Myriad Pro" w:hAnsi="Myriad Pro"/>
                <w:sz w:val="18"/>
                <w:szCs w:val="18"/>
              </w:rPr>
            </w:pPr>
            <w:r w:rsidRPr="008134BE">
              <w:rPr>
                <w:rFonts w:ascii="Myriad Pro" w:hAnsi="Myriad Pro"/>
                <w:sz w:val="18"/>
                <w:szCs w:val="18"/>
              </w:rPr>
              <w:t xml:space="preserve">Activity </w:t>
            </w:r>
          </w:p>
          <w:p w:rsidR="00CC2BED" w:rsidRPr="008134BE" w:rsidRDefault="00CC2BED" w:rsidP="00052956">
            <w:pPr>
              <w:rPr>
                <w:rFonts w:ascii="Myriad Pro" w:hAnsi="Myriad Pro"/>
                <w:sz w:val="18"/>
                <w:szCs w:val="18"/>
              </w:rPr>
            </w:pPr>
            <w:r w:rsidRPr="008134BE">
              <w:rPr>
                <w:rFonts w:ascii="Myriad Pro" w:hAnsi="Myriad Pro"/>
                <w:sz w:val="18"/>
                <w:szCs w:val="18"/>
              </w:rPr>
              <w:t>2.21 IC ToT sessions provided with external technical assistance (3 days, 20 participants)                                                                            16.666,67</w:t>
            </w:r>
          </w:p>
          <w:p w:rsidR="00CC2BED" w:rsidRPr="008134BE" w:rsidRDefault="00CC2BED" w:rsidP="00052956">
            <w:pPr>
              <w:rPr>
                <w:rFonts w:ascii="Myriad Pro" w:hAnsi="Myriad Pro"/>
                <w:sz w:val="18"/>
                <w:szCs w:val="18"/>
              </w:rPr>
            </w:pPr>
            <w:r w:rsidRPr="008134BE">
              <w:rPr>
                <w:rFonts w:ascii="Myriad Pro" w:hAnsi="Myriad Pro"/>
                <w:sz w:val="18"/>
                <w:szCs w:val="18"/>
              </w:rPr>
              <w:t>2.21.1 Engagement of IC</w:t>
            </w:r>
          </w:p>
          <w:p w:rsidR="00CC2BED" w:rsidRPr="008134BE" w:rsidRDefault="00CC2BED" w:rsidP="00052956">
            <w:pPr>
              <w:rPr>
                <w:rFonts w:ascii="Myriad Pro" w:hAnsi="Myriad Pro"/>
                <w:sz w:val="18"/>
                <w:szCs w:val="18"/>
              </w:rPr>
            </w:pPr>
            <w:r w:rsidRPr="008134BE">
              <w:rPr>
                <w:rFonts w:ascii="Myriad Pro" w:hAnsi="Myriad Pro"/>
                <w:sz w:val="18"/>
                <w:szCs w:val="18"/>
              </w:rPr>
              <w:t>2.21.2 Engagement of LC</w:t>
            </w:r>
          </w:p>
          <w:p w:rsidR="00CC2BED" w:rsidRPr="008134BE" w:rsidRDefault="00CC2BED" w:rsidP="00052956">
            <w:pPr>
              <w:rPr>
                <w:rFonts w:ascii="Myriad Pro" w:hAnsi="Myriad Pro"/>
                <w:sz w:val="18"/>
                <w:szCs w:val="18"/>
              </w:rPr>
            </w:pPr>
            <w:r w:rsidRPr="008134BE">
              <w:rPr>
                <w:rFonts w:ascii="Myriad Pro" w:hAnsi="Myriad Pro"/>
                <w:sz w:val="18"/>
                <w:szCs w:val="18"/>
              </w:rPr>
              <w:t>2.21.3 Organization of training</w:t>
            </w:r>
          </w:p>
          <w:p w:rsidR="00CC2BED" w:rsidRPr="008134BE" w:rsidRDefault="00CC2BED" w:rsidP="00052956">
            <w:pPr>
              <w:rPr>
                <w:rFonts w:ascii="Myriad Pro" w:hAnsi="Myriad Pro"/>
                <w:sz w:val="18"/>
                <w:szCs w:val="18"/>
              </w:rPr>
            </w:pPr>
            <w:r w:rsidRPr="008134BE">
              <w:rPr>
                <w:rFonts w:ascii="Myriad Pro" w:hAnsi="Myriad Pro"/>
                <w:sz w:val="18"/>
                <w:szCs w:val="18"/>
              </w:rPr>
              <w:t>2.22.1 Organization of training</w:t>
            </w:r>
          </w:p>
          <w:p w:rsidR="00CC2BED" w:rsidRPr="008134BE" w:rsidRDefault="00CC2BED" w:rsidP="00052956">
            <w:pPr>
              <w:rPr>
                <w:rFonts w:ascii="Myriad Pro" w:hAnsi="Myriad Pro"/>
                <w:sz w:val="18"/>
                <w:szCs w:val="18"/>
              </w:rPr>
            </w:pPr>
            <w:r w:rsidRPr="008134BE">
              <w:rPr>
                <w:rFonts w:ascii="Myriad Pro" w:hAnsi="Myriad Pro"/>
                <w:sz w:val="18"/>
                <w:szCs w:val="18"/>
              </w:rPr>
              <w:t>2.23.1Organization of training</w:t>
            </w:r>
          </w:p>
          <w:p w:rsidR="00CC2BED" w:rsidRPr="008134BE" w:rsidRDefault="00CC2BED" w:rsidP="00052956">
            <w:pPr>
              <w:rPr>
                <w:rFonts w:ascii="Myriad Pro" w:hAnsi="Myriad Pro"/>
                <w:sz w:val="18"/>
                <w:szCs w:val="18"/>
              </w:rPr>
            </w:pPr>
            <w:r w:rsidRPr="008134BE">
              <w:rPr>
                <w:rFonts w:ascii="Myriad Pro" w:hAnsi="Myriad Pro"/>
                <w:sz w:val="18"/>
                <w:szCs w:val="18"/>
              </w:rPr>
              <w:t>2.24.1 Gamma interferon test for laboratory staff</w:t>
            </w:r>
          </w:p>
          <w:p w:rsidR="00CC2BED" w:rsidRPr="008134BE" w:rsidRDefault="00CC2BED" w:rsidP="00052956">
            <w:pPr>
              <w:rPr>
                <w:rFonts w:ascii="Myriad Pro" w:hAnsi="Myriad Pro"/>
                <w:sz w:val="18"/>
                <w:szCs w:val="18"/>
              </w:rPr>
            </w:pPr>
            <w:r w:rsidRPr="008134BE">
              <w:rPr>
                <w:rFonts w:ascii="Myriad Pro" w:hAnsi="Myriad Pro"/>
                <w:sz w:val="18"/>
                <w:szCs w:val="18"/>
              </w:rPr>
              <w:t>2.24.2 Gamma interferon test for PLWHA</w:t>
            </w:r>
          </w:p>
          <w:p w:rsidR="00CC2BED" w:rsidRPr="008134BE" w:rsidRDefault="00CC2BED" w:rsidP="00052956">
            <w:pPr>
              <w:rPr>
                <w:rFonts w:ascii="Myriad Pro" w:hAnsi="Myriad Pro"/>
                <w:sz w:val="18"/>
                <w:szCs w:val="18"/>
              </w:rPr>
            </w:pPr>
            <w:r w:rsidRPr="008134BE">
              <w:rPr>
                <w:rFonts w:ascii="Myriad Pro" w:hAnsi="Myriad Pro"/>
                <w:sz w:val="18"/>
                <w:szCs w:val="18"/>
              </w:rPr>
              <w:t>2.24.3 Gamma interferon test for staff from TB Clinics</w:t>
            </w:r>
          </w:p>
          <w:p w:rsidR="00F71E16" w:rsidRPr="008134BE" w:rsidRDefault="00F71E16" w:rsidP="00052956">
            <w:pPr>
              <w:rPr>
                <w:rFonts w:ascii="Myriad Pro" w:hAnsi="Myriad Pro"/>
                <w:sz w:val="18"/>
                <w:szCs w:val="18"/>
              </w:rPr>
            </w:pPr>
            <w:r w:rsidRPr="008134BE">
              <w:rPr>
                <w:rFonts w:ascii="Myriad Pro" w:hAnsi="Myriad Pro"/>
                <w:sz w:val="18"/>
                <w:szCs w:val="18"/>
              </w:rPr>
              <w:t>2.25.2 Procurement of laboratory materials and inventory</w:t>
            </w:r>
          </w:p>
          <w:p w:rsidR="00F71E16" w:rsidRPr="008134BE" w:rsidRDefault="00F71E16" w:rsidP="00052956">
            <w:pPr>
              <w:rPr>
                <w:rFonts w:ascii="Myriad Pro" w:hAnsi="Myriad Pro"/>
                <w:sz w:val="18"/>
                <w:szCs w:val="18"/>
              </w:rPr>
            </w:pPr>
            <w:r w:rsidRPr="008134BE">
              <w:rPr>
                <w:rFonts w:ascii="Myriad Pro" w:hAnsi="Myriad Pro"/>
                <w:sz w:val="18"/>
                <w:szCs w:val="18"/>
              </w:rPr>
              <w:t>2.25.3  Installation, maintenance and servicing of equipment</w:t>
            </w:r>
          </w:p>
          <w:p w:rsidR="00F71E16" w:rsidRPr="008134BE" w:rsidRDefault="00F71E16" w:rsidP="00052956">
            <w:pPr>
              <w:rPr>
                <w:rFonts w:ascii="Myriad Pro" w:hAnsi="Myriad Pro"/>
                <w:sz w:val="18"/>
                <w:szCs w:val="18"/>
              </w:rPr>
            </w:pPr>
            <w:r w:rsidRPr="008134BE">
              <w:rPr>
                <w:rFonts w:ascii="Myriad Pro" w:hAnsi="Myriad Pro"/>
                <w:sz w:val="18"/>
                <w:szCs w:val="18"/>
              </w:rPr>
              <w:t>2.26.1 Technical support related to reconstruction provided</w:t>
            </w:r>
          </w:p>
          <w:p w:rsidR="00F71E16" w:rsidRPr="008134BE" w:rsidRDefault="00F71E16" w:rsidP="00052956">
            <w:pPr>
              <w:rPr>
                <w:rFonts w:ascii="Myriad Pro" w:hAnsi="Myriad Pro"/>
                <w:sz w:val="18"/>
                <w:szCs w:val="18"/>
              </w:rPr>
            </w:pPr>
            <w:r w:rsidRPr="008134BE">
              <w:rPr>
                <w:rFonts w:ascii="Myriad Pro" w:hAnsi="Myriad Pro"/>
                <w:sz w:val="18"/>
                <w:szCs w:val="18"/>
              </w:rPr>
              <w:t>2.27.1 Technical support related to reconstruction provided</w:t>
            </w:r>
          </w:p>
          <w:p w:rsidR="00F71E16" w:rsidRPr="008134BE" w:rsidRDefault="00F71E16" w:rsidP="00052956">
            <w:pPr>
              <w:rPr>
                <w:rFonts w:ascii="Myriad Pro" w:hAnsi="Myriad Pro"/>
                <w:sz w:val="18"/>
                <w:szCs w:val="18"/>
              </w:rPr>
            </w:pPr>
            <w:r w:rsidRPr="008134BE">
              <w:rPr>
                <w:rFonts w:ascii="Myriad Pro" w:hAnsi="Myriad Pro"/>
                <w:sz w:val="18"/>
                <w:szCs w:val="18"/>
              </w:rPr>
              <w:t>2.28.1 Payment of GLC fee</w:t>
            </w:r>
          </w:p>
          <w:p w:rsidR="00F71E16" w:rsidRPr="008134BE" w:rsidRDefault="00F71E16" w:rsidP="00052956">
            <w:pPr>
              <w:rPr>
                <w:rFonts w:ascii="Myriad Pro" w:hAnsi="Myriad Pro"/>
                <w:sz w:val="18"/>
                <w:szCs w:val="18"/>
              </w:rPr>
            </w:pPr>
            <w:r w:rsidRPr="008134BE">
              <w:rPr>
                <w:rFonts w:ascii="Myriad Pro" w:hAnsi="Myriad Pro"/>
                <w:sz w:val="18"/>
                <w:szCs w:val="18"/>
              </w:rPr>
              <w:t xml:space="preserve">Activity 2.29  GLC application updated                                                                                                                                       6.500,00         </w:t>
            </w:r>
          </w:p>
          <w:p w:rsidR="00F71E16" w:rsidRPr="008134BE" w:rsidRDefault="00F71E16" w:rsidP="00052956">
            <w:pPr>
              <w:rPr>
                <w:rFonts w:ascii="Myriad Pro" w:hAnsi="Myriad Pro"/>
                <w:sz w:val="18"/>
                <w:szCs w:val="18"/>
              </w:rPr>
            </w:pPr>
            <w:r w:rsidRPr="008134BE">
              <w:rPr>
                <w:rFonts w:ascii="Myriad Pro" w:hAnsi="Myriad Pro"/>
                <w:sz w:val="18"/>
                <w:szCs w:val="18"/>
              </w:rPr>
              <w:t>2.29.1 Engagement of IC</w:t>
            </w:r>
          </w:p>
          <w:p w:rsidR="00CC2BED" w:rsidRPr="008134BE" w:rsidRDefault="00CC2BED" w:rsidP="00052956">
            <w:pPr>
              <w:rPr>
                <w:rFonts w:ascii="Myriad Pro" w:hAnsi="Myriad Pro"/>
                <w:sz w:val="18"/>
                <w:szCs w:val="18"/>
              </w:rPr>
            </w:pPr>
          </w:p>
          <w:p w:rsidR="00CC2BED" w:rsidRPr="008134BE" w:rsidRDefault="00CC2BED" w:rsidP="00052956">
            <w:pPr>
              <w:rPr>
                <w:rFonts w:ascii="Myriad Pro" w:hAnsi="Myriad Pro"/>
                <w:sz w:val="18"/>
                <w:szCs w:val="18"/>
              </w:rPr>
            </w:pPr>
          </w:p>
          <w:p w:rsidR="00004A85" w:rsidRPr="008134BE" w:rsidRDefault="00004A85" w:rsidP="00052956">
            <w:pPr>
              <w:rPr>
                <w:rFonts w:ascii="Myriad Pro" w:hAnsi="Myriad Pro"/>
                <w:sz w:val="18"/>
                <w:szCs w:val="18"/>
              </w:rPr>
            </w:pPr>
          </w:p>
          <w:p w:rsidR="0032149C" w:rsidRPr="008134BE" w:rsidRDefault="0032149C" w:rsidP="00052956">
            <w:pPr>
              <w:rPr>
                <w:rFonts w:ascii="Myriad Pro" w:hAnsi="Myriad Pro"/>
                <w:sz w:val="18"/>
                <w:szCs w:val="18"/>
              </w:rPr>
            </w:pPr>
          </w:p>
          <w:p w:rsidR="0032149C" w:rsidRPr="008134BE" w:rsidRDefault="0032149C" w:rsidP="00052956">
            <w:pPr>
              <w:rPr>
                <w:rFonts w:ascii="Myriad Pro" w:hAnsi="Myriad Pro"/>
                <w:sz w:val="18"/>
                <w:szCs w:val="18"/>
              </w:rPr>
            </w:pPr>
          </w:p>
        </w:tc>
        <w:tc>
          <w:tcPr>
            <w:tcW w:w="506"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3931B6" w:rsidRPr="008134BE" w:rsidRDefault="00463675" w:rsidP="00DD3347">
            <w:pPr>
              <w:rPr>
                <w:rFonts w:ascii="Myriad Pro" w:hAnsi="Myriad Pro"/>
                <w:sz w:val="18"/>
                <w:szCs w:val="18"/>
              </w:rPr>
            </w:pPr>
            <w:r w:rsidRPr="008134BE">
              <w:rPr>
                <w:rFonts w:ascii="Myriad Pro" w:hAnsi="Myriad Pro"/>
                <w:sz w:val="18"/>
                <w:szCs w:val="18"/>
              </w:rPr>
              <w:lastRenderedPageBreak/>
              <w:t xml:space="preserve">Principal Recipient  / </w:t>
            </w:r>
            <w:r w:rsidR="00B629A7" w:rsidRPr="008134BE">
              <w:rPr>
                <w:rFonts w:ascii="Myriad Pro" w:hAnsi="Myriad Pro" w:cs="Arial"/>
                <w:sz w:val="18"/>
                <w:szCs w:val="18"/>
                <w:lang w:val="bs-Latn-BA"/>
              </w:rPr>
              <w:t>Ministry of Health and social welfare of Republika Srpska,</w:t>
            </w:r>
            <w:r w:rsidR="00B629A7" w:rsidRPr="008134BE">
              <w:rPr>
                <w:rFonts w:ascii="Georgia" w:hAnsi="Georgia"/>
                <w:sz w:val="25"/>
                <w:szCs w:val="25"/>
              </w:rPr>
              <w:t xml:space="preserve"> </w:t>
            </w:r>
            <w:r w:rsidR="00B629A7" w:rsidRPr="008134BE">
              <w:rPr>
                <w:rFonts w:ascii="Myriad Pro" w:eastAsia="Times" w:hAnsi="Myriad Pro"/>
                <w:sz w:val="18"/>
                <w:szCs w:val="18"/>
              </w:rPr>
              <w:t>Ministry of Health of Federation of Bosnia and Herzegovina</w:t>
            </w:r>
            <w:r w:rsidR="00B629A7" w:rsidRPr="008134BE" w:rsidDel="00210D9F">
              <w:rPr>
                <w:rFonts w:ascii="Myriad Pro" w:hAnsi="Myriad Pro" w:cs="Arial"/>
                <w:sz w:val="18"/>
                <w:szCs w:val="18"/>
                <w:lang w:val="en-GB"/>
              </w:rPr>
              <w:t xml:space="preserve"> </w:t>
            </w:r>
            <w:r w:rsidR="00B629A7" w:rsidRPr="008134BE">
              <w:rPr>
                <w:rFonts w:ascii="Myriad Pro" w:hAnsi="Myriad Pro" w:cs="Arial"/>
                <w:sz w:val="18"/>
                <w:szCs w:val="18"/>
                <w:lang w:val="en-GB"/>
              </w:rPr>
              <w:t xml:space="preserve">and  </w:t>
            </w:r>
            <w:r w:rsidR="00B629A7" w:rsidRPr="008134BE">
              <w:rPr>
                <w:rFonts w:ascii="Myriad Pro" w:hAnsi="Myriad Pro" w:cs="Arial"/>
                <w:sz w:val="18"/>
                <w:szCs w:val="18"/>
                <w:lang w:val="bs-Latn-BA"/>
              </w:rPr>
              <w:t>Department of Health and other services Brčko District</w:t>
            </w:r>
            <w:r w:rsidR="00DD3347" w:rsidRPr="008134BE" w:rsidDel="00463675">
              <w:rPr>
                <w:rFonts w:ascii="Myriad Pro" w:hAnsi="Myriad Pro"/>
                <w:sz w:val="18"/>
                <w:szCs w:val="18"/>
              </w:rPr>
              <w:t xml:space="preserve"> </w:t>
            </w:r>
          </w:p>
        </w:tc>
        <w:tc>
          <w:tcPr>
            <w:tcW w:w="540"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3931B6" w:rsidRPr="008134BE" w:rsidRDefault="00466B0A" w:rsidP="00052956">
            <w:pPr>
              <w:rPr>
                <w:rFonts w:ascii="Myriad Pro" w:hAnsi="Myriad Pro"/>
                <w:sz w:val="18"/>
                <w:szCs w:val="18"/>
              </w:rPr>
            </w:pPr>
            <w:r w:rsidRPr="008134BE">
              <w:rPr>
                <w:rFonts w:ascii="Myriad Pro" w:hAnsi="Myriad Pro"/>
                <w:sz w:val="18"/>
                <w:szCs w:val="18"/>
              </w:rPr>
              <w:t>2,516,269.78</w:t>
            </w:r>
          </w:p>
        </w:tc>
      </w:tr>
      <w:tr w:rsidR="001A5A69" w:rsidRPr="008134BE" w:rsidTr="00A079CF">
        <w:trPr>
          <w:trHeight w:val="300"/>
        </w:trPr>
        <w:tc>
          <w:tcPr>
            <w:tcW w:w="789" w:type="pct"/>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5A69" w:rsidRPr="008134BE" w:rsidRDefault="001A5A69" w:rsidP="001761EE">
            <w:pPr>
              <w:rPr>
                <w:rFonts w:ascii="Myriad Pro" w:hAnsi="Myriad Pro"/>
                <w:sz w:val="18"/>
                <w:szCs w:val="18"/>
              </w:rPr>
            </w:pPr>
            <w:r w:rsidRPr="008134BE">
              <w:rPr>
                <w:rFonts w:ascii="Myriad Pro" w:hAnsi="Myriad Pro"/>
                <w:sz w:val="18"/>
                <w:szCs w:val="18"/>
              </w:rPr>
              <w:lastRenderedPageBreak/>
              <w:t>3.1 Number of MDR-TB patients enrolled on second-line anti-TB treatment. Baseline n/a</w:t>
            </w:r>
          </w:p>
          <w:p w:rsidR="001A5A69" w:rsidRPr="008134BE" w:rsidRDefault="001A5A69" w:rsidP="001761EE">
            <w:pPr>
              <w:rPr>
                <w:rFonts w:ascii="Myriad Pro" w:hAnsi="Myriad Pro"/>
                <w:sz w:val="18"/>
                <w:szCs w:val="18"/>
              </w:rPr>
            </w:pPr>
            <w:r w:rsidRPr="008134BE">
              <w:rPr>
                <w:rFonts w:ascii="Myriad Pro" w:hAnsi="Myriad Pro"/>
                <w:sz w:val="18"/>
                <w:szCs w:val="18"/>
              </w:rPr>
              <w:t>3.2 Percentage of MDR-TB cases initiated on a second-line anti-TB treatment who have a negative culture at the end of 6 months of treatment during the specified period of assessment Baseline n/a</w:t>
            </w:r>
          </w:p>
          <w:p w:rsidR="001A5A69" w:rsidRPr="008134BE" w:rsidRDefault="001A5A69" w:rsidP="0096386D">
            <w:pPr>
              <w:jc w:val="center"/>
              <w:rPr>
                <w:rFonts w:ascii="Myriad Pro" w:hAnsi="Myriad Pro" w:cs="Calibri"/>
                <w:b/>
                <w:bCs/>
                <w:sz w:val="18"/>
                <w:szCs w:val="18"/>
              </w:rPr>
            </w:pPr>
          </w:p>
        </w:tc>
        <w:tc>
          <w:tcPr>
            <w:tcW w:w="465"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1A5A69" w:rsidRPr="008134BE" w:rsidRDefault="001A5A69" w:rsidP="001761EE">
            <w:pPr>
              <w:rPr>
                <w:rFonts w:ascii="Myriad Pro" w:hAnsi="Myriad Pro"/>
                <w:b/>
                <w:sz w:val="18"/>
                <w:szCs w:val="18"/>
              </w:rPr>
            </w:pPr>
            <w:r w:rsidRPr="008134BE">
              <w:rPr>
                <w:rFonts w:ascii="Myriad Pro" w:hAnsi="Myriad Pro"/>
                <w:b/>
                <w:sz w:val="18"/>
                <w:szCs w:val="18"/>
              </w:rPr>
              <w:t>Year 2010:</w:t>
            </w:r>
          </w:p>
          <w:p w:rsidR="001A5A69" w:rsidRPr="008134BE" w:rsidRDefault="001A5A69" w:rsidP="001761EE">
            <w:pPr>
              <w:rPr>
                <w:rFonts w:ascii="Myriad Pro" w:hAnsi="Myriad Pro"/>
                <w:sz w:val="18"/>
                <w:szCs w:val="18"/>
              </w:rPr>
            </w:pPr>
            <w:r w:rsidRPr="008134BE">
              <w:rPr>
                <w:rFonts w:ascii="Myriad Pro" w:hAnsi="Myriad Pro"/>
                <w:sz w:val="18"/>
                <w:szCs w:val="18"/>
              </w:rPr>
              <w:t>3.1      8</w:t>
            </w:r>
          </w:p>
          <w:p w:rsidR="001A5A69" w:rsidRPr="008134BE" w:rsidRDefault="001A5A69" w:rsidP="001761EE">
            <w:pPr>
              <w:rPr>
                <w:rFonts w:ascii="Myriad Pro" w:hAnsi="Myriad Pro"/>
                <w:sz w:val="18"/>
                <w:szCs w:val="18"/>
              </w:rPr>
            </w:pPr>
            <w:r w:rsidRPr="008134BE">
              <w:rPr>
                <w:rFonts w:ascii="Myriad Pro" w:hAnsi="Myriad Pro"/>
                <w:sz w:val="18"/>
                <w:szCs w:val="18"/>
              </w:rPr>
              <w:t>3.2      n/a</w:t>
            </w:r>
          </w:p>
          <w:p w:rsidR="001A5A69" w:rsidRPr="008134BE" w:rsidRDefault="001A5A69" w:rsidP="001761EE">
            <w:pPr>
              <w:jc w:val="center"/>
              <w:rPr>
                <w:rFonts w:ascii="Myriad Pro" w:hAnsi="Myriad Pro"/>
                <w:sz w:val="18"/>
                <w:szCs w:val="18"/>
              </w:rPr>
            </w:pPr>
            <w:r w:rsidRPr="008134BE">
              <w:rPr>
                <w:rFonts w:ascii="Myriad Pro" w:hAnsi="Myriad Pro"/>
                <w:sz w:val="18"/>
                <w:szCs w:val="18"/>
              </w:rPr>
              <w:t>:</w:t>
            </w:r>
          </w:p>
          <w:p w:rsidR="001A5A69" w:rsidRPr="008134BE" w:rsidRDefault="001A5A69" w:rsidP="001761EE">
            <w:pPr>
              <w:rPr>
                <w:rFonts w:ascii="Myriad Pro" w:hAnsi="Myriad Pro"/>
                <w:b/>
                <w:sz w:val="18"/>
                <w:szCs w:val="18"/>
              </w:rPr>
            </w:pPr>
            <w:r w:rsidRPr="008134BE">
              <w:rPr>
                <w:rFonts w:ascii="Myriad Pro" w:hAnsi="Myriad Pro"/>
                <w:b/>
                <w:sz w:val="18"/>
                <w:szCs w:val="18"/>
              </w:rPr>
              <w:t>Year 2011:</w:t>
            </w:r>
          </w:p>
          <w:p w:rsidR="001A5A69" w:rsidRPr="008134BE" w:rsidRDefault="001A5A69" w:rsidP="001761EE">
            <w:pPr>
              <w:rPr>
                <w:rFonts w:ascii="Myriad Pro" w:hAnsi="Myriad Pro"/>
                <w:sz w:val="18"/>
                <w:szCs w:val="18"/>
              </w:rPr>
            </w:pPr>
            <w:r w:rsidRPr="008134BE">
              <w:rPr>
                <w:rFonts w:ascii="Myriad Pro" w:hAnsi="Myriad Pro"/>
                <w:sz w:val="18"/>
                <w:szCs w:val="18"/>
              </w:rPr>
              <w:t>3.1       6</w:t>
            </w:r>
          </w:p>
          <w:p w:rsidR="001A5A69" w:rsidRPr="008134BE" w:rsidRDefault="001A5A69" w:rsidP="001761EE">
            <w:pPr>
              <w:rPr>
                <w:rFonts w:ascii="Myriad Pro" w:hAnsi="Myriad Pro"/>
                <w:sz w:val="18"/>
                <w:szCs w:val="18"/>
              </w:rPr>
            </w:pPr>
            <w:r w:rsidRPr="008134BE">
              <w:rPr>
                <w:rFonts w:ascii="Myriad Pro" w:hAnsi="Myriad Pro"/>
                <w:sz w:val="18"/>
                <w:szCs w:val="18"/>
              </w:rPr>
              <w:t>3.2       55%</w:t>
            </w:r>
          </w:p>
          <w:p w:rsidR="001A5A69" w:rsidRPr="008134BE" w:rsidRDefault="001A5A69">
            <w:pPr>
              <w:rPr>
                <w:rFonts w:ascii="Myriad Pro" w:hAnsi="Myriad Pro" w:cs="Calibri"/>
                <w:sz w:val="18"/>
                <w:szCs w:val="18"/>
              </w:rPr>
            </w:pPr>
          </w:p>
          <w:p w:rsidR="001A5A69" w:rsidRPr="008134BE" w:rsidRDefault="001A5A69">
            <w:pPr>
              <w:rPr>
                <w:rFonts w:ascii="Myriad Pro" w:hAnsi="Myriad Pro" w:cs="Calibri"/>
                <w:sz w:val="18"/>
                <w:szCs w:val="18"/>
              </w:rPr>
            </w:pPr>
            <w:r w:rsidRPr="008134BE">
              <w:rPr>
                <w:rFonts w:ascii="Myriad Pro" w:hAnsi="Myriad Pro"/>
                <w:b/>
                <w:sz w:val="18"/>
                <w:szCs w:val="18"/>
              </w:rPr>
              <w:t>Year 2012</w:t>
            </w:r>
            <w:r w:rsidRPr="008134BE">
              <w:rPr>
                <w:rFonts w:ascii="Myriad Pro" w:hAnsi="Myriad Pro" w:cs="Calibri"/>
                <w:sz w:val="18"/>
                <w:szCs w:val="18"/>
              </w:rPr>
              <w:t>:</w:t>
            </w:r>
          </w:p>
          <w:p w:rsidR="001A5A69" w:rsidRPr="008134BE" w:rsidRDefault="001A5A69" w:rsidP="001761EE">
            <w:pPr>
              <w:rPr>
                <w:rFonts w:ascii="Myriad Pro" w:hAnsi="Myriad Pro"/>
                <w:sz w:val="18"/>
                <w:szCs w:val="18"/>
              </w:rPr>
            </w:pPr>
            <w:r w:rsidRPr="008134BE">
              <w:rPr>
                <w:rFonts w:ascii="Myriad Pro" w:hAnsi="Myriad Pro"/>
                <w:sz w:val="18"/>
                <w:szCs w:val="18"/>
              </w:rPr>
              <w:t>3.1       4</w:t>
            </w:r>
          </w:p>
          <w:p w:rsidR="001A5A69" w:rsidRPr="008134BE" w:rsidRDefault="001A5A69" w:rsidP="001761EE">
            <w:pPr>
              <w:rPr>
                <w:rFonts w:ascii="Myriad Pro" w:hAnsi="Myriad Pro"/>
                <w:sz w:val="18"/>
                <w:szCs w:val="18"/>
              </w:rPr>
            </w:pPr>
            <w:r w:rsidRPr="008134BE">
              <w:rPr>
                <w:rFonts w:ascii="Myriad Pro" w:hAnsi="Myriad Pro"/>
                <w:sz w:val="18"/>
                <w:szCs w:val="18"/>
              </w:rPr>
              <w:t>3.2       55 %</w:t>
            </w:r>
          </w:p>
          <w:p w:rsidR="001A5A69" w:rsidRPr="008134BE" w:rsidRDefault="001A5A69">
            <w:pPr>
              <w:rPr>
                <w:rFonts w:ascii="Myriad Pro" w:hAnsi="Myriad Pro" w:cs="Calibri"/>
                <w:sz w:val="18"/>
                <w:szCs w:val="18"/>
              </w:rPr>
            </w:pPr>
          </w:p>
        </w:tc>
        <w:tc>
          <w:tcPr>
            <w:tcW w:w="945" w:type="pct"/>
            <w:tcBorders>
              <w:top w:val="single" w:sz="4" w:space="0" w:color="auto"/>
              <w:left w:val="nil"/>
              <w:bottom w:val="nil"/>
              <w:right w:val="single" w:sz="8" w:space="0" w:color="auto"/>
            </w:tcBorders>
            <w:shd w:val="clear" w:color="auto" w:fill="auto"/>
            <w:hideMark/>
          </w:tcPr>
          <w:p w:rsidR="001F57F9" w:rsidRPr="008134BE" w:rsidRDefault="001A5A69" w:rsidP="001F57F9">
            <w:pPr>
              <w:rPr>
                <w:rFonts w:ascii="Myriad Pro" w:hAnsi="Myriad Pro"/>
                <w:lang w:val="en-GB"/>
              </w:rPr>
            </w:pPr>
            <w:r w:rsidRPr="008134BE">
              <w:rPr>
                <w:rFonts w:ascii="Myriad Pro" w:hAnsi="Myriad Pro"/>
                <w:b/>
                <w:sz w:val="18"/>
                <w:szCs w:val="18"/>
              </w:rPr>
              <w:t>Activity 3:</w:t>
            </w:r>
            <w:r w:rsidRPr="008134BE">
              <w:rPr>
                <w:rFonts w:ascii="Myriad Pro" w:hAnsi="Myriad Pro"/>
                <w:sz w:val="18"/>
                <w:szCs w:val="18"/>
              </w:rPr>
              <w:t xml:space="preserve"> </w:t>
            </w:r>
            <w:r w:rsidR="001F57F9" w:rsidRPr="008134BE">
              <w:rPr>
                <w:rFonts w:ascii="Myriad Pro" w:hAnsi="Myriad Pro"/>
                <w:sz w:val="18"/>
                <w:szCs w:val="18"/>
              </w:rPr>
              <w:t>To strengthen and extend the DOTS+ pilot project of MDR-TB case management</w:t>
            </w:r>
          </w:p>
          <w:p w:rsidR="001A5A69" w:rsidRPr="008134BE" w:rsidRDefault="001A5A69" w:rsidP="002054F9">
            <w:pPr>
              <w:rPr>
                <w:rFonts w:ascii="Myriad Pro" w:hAnsi="Myriad Pro"/>
                <w:sz w:val="18"/>
                <w:szCs w:val="18"/>
              </w:rPr>
            </w:pPr>
          </w:p>
        </w:tc>
        <w:tc>
          <w:tcPr>
            <w:tcW w:w="1754" w:type="pct"/>
            <w:vMerge w:val="restart"/>
            <w:tcBorders>
              <w:top w:val="single" w:sz="4" w:space="0" w:color="auto"/>
              <w:left w:val="single" w:sz="8" w:space="0" w:color="auto"/>
              <w:right w:val="single" w:sz="8" w:space="0" w:color="auto"/>
            </w:tcBorders>
          </w:tcPr>
          <w:p w:rsidR="001A5A69" w:rsidRPr="008134BE" w:rsidRDefault="001A5A69" w:rsidP="00052956">
            <w:pPr>
              <w:rPr>
                <w:rFonts w:ascii="Myriad Pro" w:hAnsi="Myriad Pro"/>
                <w:sz w:val="18"/>
                <w:szCs w:val="18"/>
              </w:rPr>
            </w:pPr>
            <w:r w:rsidRPr="008134BE">
              <w:rPr>
                <w:rFonts w:ascii="Myriad Pro" w:hAnsi="Myriad Pro"/>
                <w:sz w:val="18"/>
                <w:szCs w:val="18"/>
              </w:rPr>
              <w:t>3.1.1. Engagement of IC</w:t>
            </w:r>
          </w:p>
          <w:p w:rsidR="001A5A69" w:rsidRPr="008134BE" w:rsidRDefault="001A5A69" w:rsidP="00052956">
            <w:pPr>
              <w:rPr>
                <w:rFonts w:ascii="Myriad Pro" w:hAnsi="Myriad Pro"/>
                <w:sz w:val="18"/>
                <w:szCs w:val="18"/>
              </w:rPr>
            </w:pPr>
            <w:r w:rsidRPr="008134BE">
              <w:rPr>
                <w:rFonts w:ascii="Myriad Pro" w:hAnsi="Myriad Pro"/>
                <w:sz w:val="18"/>
                <w:szCs w:val="18"/>
              </w:rPr>
              <w:t>3.1.2. Engagement of LCs</w:t>
            </w:r>
          </w:p>
          <w:p w:rsidR="001A5A69" w:rsidRPr="008134BE" w:rsidRDefault="001A5A69" w:rsidP="00052956">
            <w:pPr>
              <w:rPr>
                <w:rFonts w:ascii="Myriad Pro" w:hAnsi="Myriad Pro"/>
                <w:sz w:val="18"/>
                <w:szCs w:val="18"/>
              </w:rPr>
            </w:pPr>
            <w:r w:rsidRPr="008134BE">
              <w:rPr>
                <w:rFonts w:ascii="Myriad Pro" w:hAnsi="Myriad Pro"/>
                <w:sz w:val="18"/>
                <w:szCs w:val="18"/>
              </w:rPr>
              <w:t>3.1.3 Organization of meetings</w:t>
            </w:r>
          </w:p>
          <w:p w:rsidR="001A5A69" w:rsidRPr="008134BE" w:rsidRDefault="001A5A69" w:rsidP="00052956">
            <w:pPr>
              <w:rPr>
                <w:rFonts w:ascii="Myriad Pro" w:hAnsi="Myriad Pro"/>
                <w:sz w:val="18"/>
                <w:szCs w:val="18"/>
              </w:rPr>
            </w:pPr>
            <w:r w:rsidRPr="008134BE">
              <w:rPr>
                <w:rFonts w:ascii="Myriad Pro" w:hAnsi="Myriad Pro"/>
                <w:sz w:val="18"/>
                <w:szCs w:val="18"/>
              </w:rPr>
              <w:t>3.1.4 Translation, editing , printing and submission of guidance material to all beneficiaries</w:t>
            </w:r>
          </w:p>
          <w:p w:rsidR="001A5A69" w:rsidRPr="008134BE" w:rsidRDefault="001A5A69" w:rsidP="00052956">
            <w:pPr>
              <w:rPr>
                <w:rFonts w:ascii="Myriad Pro" w:hAnsi="Myriad Pro"/>
                <w:sz w:val="18"/>
                <w:szCs w:val="18"/>
              </w:rPr>
            </w:pPr>
            <w:r w:rsidRPr="008134BE">
              <w:rPr>
                <w:rFonts w:ascii="Myriad Pro" w:hAnsi="Myriad Pro"/>
                <w:sz w:val="18"/>
                <w:szCs w:val="18"/>
              </w:rPr>
              <w:t>3.2.1 Organization of training</w:t>
            </w:r>
          </w:p>
          <w:p w:rsidR="001A5A69" w:rsidRPr="008134BE" w:rsidRDefault="001A5A69" w:rsidP="00052956">
            <w:pPr>
              <w:rPr>
                <w:rFonts w:ascii="Myriad Pro" w:hAnsi="Myriad Pro"/>
                <w:sz w:val="18"/>
                <w:szCs w:val="18"/>
              </w:rPr>
            </w:pPr>
            <w:r w:rsidRPr="008134BE">
              <w:rPr>
                <w:rFonts w:ascii="Myriad Pro" w:hAnsi="Myriad Pro"/>
                <w:sz w:val="18"/>
                <w:szCs w:val="18"/>
              </w:rPr>
              <w:t>3.3.1 Organization of training</w:t>
            </w:r>
          </w:p>
          <w:p w:rsidR="001A5A69" w:rsidRPr="008134BE" w:rsidRDefault="001A5A69" w:rsidP="00052956">
            <w:pPr>
              <w:rPr>
                <w:rFonts w:ascii="Myriad Pro" w:hAnsi="Myriad Pro"/>
                <w:sz w:val="18"/>
                <w:szCs w:val="18"/>
              </w:rPr>
            </w:pPr>
            <w:r w:rsidRPr="008134BE">
              <w:rPr>
                <w:rFonts w:ascii="Myriad Pro" w:hAnsi="Myriad Pro"/>
                <w:sz w:val="18"/>
                <w:szCs w:val="18"/>
              </w:rPr>
              <w:t>3.4.1 Organization of training</w:t>
            </w:r>
          </w:p>
          <w:p w:rsidR="001A5A69" w:rsidRPr="008134BE" w:rsidRDefault="001A5A69" w:rsidP="00052956">
            <w:pPr>
              <w:rPr>
                <w:rFonts w:ascii="Myriad Pro" w:hAnsi="Myriad Pro"/>
                <w:sz w:val="18"/>
                <w:szCs w:val="18"/>
              </w:rPr>
            </w:pPr>
            <w:r w:rsidRPr="008134BE">
              <w:rPr>
                <w:rFonts w:ascii="Myriad Pro" w:hAnsi="Myriad Pro"/>
                <w:sz w:val="18"/>
                <w:szCs w:val="18"/>
              </w:rPr>
              <w:t>3.5.1 Organization of transportation of samples</w:t>
            </w:r>
          </w:p>
          <w:p w:rsidR="001A5A69" w:rsidRPr="008134BE" w:rsidRDefault="001A5A69" w:rsidP="00052956">
            <w:pPr>
              <w:rPr>
                <w:rFonts w:ascii="Myriad Pro" w:hAnsi="Myriad Pro"/>
                <w:sz w:val="18"/>
                <w:szCs w:val="18"/>
              </w:rPr>
            </w:pPr>
            <w:r w:rsidRPr="008134BE">
              <w:rPr>
                <w:rFonts w:ascii="Myriad Pro" w:hAnsi="Myriad Pro"/>
                <w:sz w:val="18"/>
                <w:szCs w:val="18"/>
              </w:rPr>
              <w:t>3.6.1 Selection of staff and organization of training</w:t>
            </w:r>
          </w:p>
          <w:p w:rsidR="001A5A69" w:rsidRPr="008134BE" w:rsidRDefault="001A5A69" w:rsidP="00052956">
            <w:pPr>
              <w:rPr>
                <w:rFonts w:ascii="Myriad Pro" w:hAnsi="Myriad Pro"/>
                <w:sz w:val="18"/>
                <w:szCs w:val="18"/>
              </w:rPr>
            </w:pPr>
            <w:r w:rsidRPr="008134BE">
              <w:rPr>
                <w:rFonts w:ascii="Myriad Pro" w:hAnsi="Myriad Pro"/>
                <w:sz w:val="18"/>
                <w:szCs w:val="18"/>
              </w:rPr>
              <w:t>3.7.1 IEC materials developed and printed</w:t>
            </w:r>
          </w:p>
          <w:p w:rsidR="001A5A69" w:rsidRPr="008134BE" w:rsidRDefault="001A5A69" w:rsidP="00052956">
            <w:pPr>
              <w:rPr>
                <w:rFonts w:ascii="Myriad Pro" w:hAnsi="Myriad Pro"/>
                <w:sz w:val="18"/>
                <w:szCs w:val="18"/>
              </w:rPr>
            </w:pPr>
            <w:r w:rsidRPr="008134BE">
              <w:rPr>
                <w:rFonts w:ascii="Myriad Pro" w:hAnsi="Myriad Pro"/>
                <w:sz w:val="18"/>
                <w:szCs w:val="18"/>
              </w:rPr>
              <w:t>3.8</w:t>
            </w:r>
            <w:r w:rsidR="009C1D4F" w:rsidRPr="008134BE">
              <w:rPr>
                <w:rFonts w:ascii="Myriad Pro" w:hAnsi="Myriad Pro"/>
                <w:sz w:val="18"/>
                <w:szCs w:val="18"/>
              </w:rPr>
              <w:t>.1</w:t>
            </w:r>
            <w:r w:rsidRPr="008134BE">
              <w:rPr>
                <w:rFonts w:ascii="Myriad Pro" w:hAnsi="Myriad Pro"/>
                <w:sz w:val="18"/>
                <w:szCs w:val="18"/>
              </w:rPr>
              <w:t xml:space="preserve"> Enagaged International consultant to support regulations and standard in physical rehabilitation of laboratories</w:t>
            </w:r>
          </w:p>
          <w:p w:rsidR="001A5A69" w:rsidRPr="008134BE" w:rsidRDefault="001A5A69" w:rsidP="00052956">
            <w:pPr>
              <w:rPr>
                <w:rFonts w:ascii="Myriad Pro" w:hAnsi="Myriad Pro"/>
                <w:sz w:val="18"/>
                <w:szCs w:val="18"/>
              </w:rPr>
            </w:pPr>
            <w:r w:rsidRPr="008134BE">
              <w:rPr>
                <w:rFonts w:ascii="Myriad Pro" w:hAnsi="Myriad Pro"/>
                <w:sz w:val="18"/>
                <w:szCs w:val="18"/>
              </w:rPr>
              <w:t>3.9.1 Engagement of external company to develop plan of rehabilitation for two MDR facilities (Sarajevo and Banja Luka)</w:t>
            </w:r>
          </w:p>
          <w:p w:rsidR="001A5A69" w:rsidRPr="008134BE" w:rsidRDefault="001A5A69" w:rsidP="00052956">
            <w:pPr>
              <w:rPr>
                <w:rFonts w:ascii="Myriad Pro" w:hAnsi="Myriad Pro"/>
                <w:sz w:val="18"/>
                <w:szCs w:val="18"/>
              </w:rPr>
            </w:pPr>
            <w:r w:rsidRPr="008134BE">
              <w:rPr>
                <w:rFonts w:ascii="Myriad Pro" w:hAnsi="Myriad Pro"/>
                <w:sz w:val="18"/>
                <w:szCs w:val="18"/>
              </w:rPr>
              <w:t>3.9.2Engagement of the company for revision plan of rehabilitation for two MDR facilities (Sarajevo and Banja Luka)</w:t>
            </w:r>
          </w:p>
          <w:p w:rsidR="001A5A69" w:rsidRPr="008134BE" w:rsidRDefault="001A5A69" w:rsidP="00052956">
            <w:pPr>
              <w:rPr>
                <w:rFonts w:ascii="Myriad Pro" w:hAnsi="Myriad Pro"/>
                <w:sz w:val="18"/>
                <w:szCs w:val="18"/>
              </w:rPr>
            </w:pPr>
            <w:r w:rsidRPr="008134BE">
              <w:rPr>
                <w:rFonts w:ascii="Myriad Pro" w:hAnsi="Myriad Pro"/>
                <w:sz w:val="18"/>
                <w:szCs w:val="18"/>
              </w:rPr>
              <w:t xml:space="preserve">3.9.3Extensive rehabilitation of MDR TB ward, rehabilitation of two facilities and installation of IC ventilation system </w:t>
            </w:r>
          </w:p>
          <w:p w:rsidR="001A5A69" w:rsidRPr="008134BE" w:rsidRDefault="001A5A69" w:rsidP="00052956">
            <w:pPr>
              <w:rPr>
                <w:rFonts w:ascii="Myriad Pro" w:hAnsi="Myriad Pro"/>
                <w:sz w:val="18"/>
                <w:szCs w:val="18"/>
              </w:rPr>
            </w:pPr>
            <w:r w:rsidRPr="008134BE">
              <w:rPr>
                <w:rFonts w:ascii="Myriad Pro" w:hAnsi="Myriad Pro"/>
                <w:sz w:val="18"/>
                <w:szCs w:val="18"/>
              </w:rPr>
              <w:t xml:space="preserve">3.9.4 Engagement of the company for daily supervision of </w:t>
            </w:r>
            <w:r w:rsidRPr="008134BE">
              <w:rPr>
                <w:rFonts w:ascii="Myriad Pro" w:hAnsi="Myriad Pro"/>
                <w:sz w:val="18"/>
                <w:szCs w:val="18"/>
              </w:rPr>
              <w:lastRenderedPageBreak/>
              <w:t>works performed in two MDR departments</w:t>
            </w: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p w:rsidR="001A5A69" w:rsidRPr="008134BE" w:rsidRDefault="001A5A69" w:rsidP="00052956">
            <w:pPr>
              <w:rPr>
                <w:rFonts w:ascii="Myriad Pro" w:hAnsi="Myriad Pro"/>
                <w:sz w:val="18"/>
                <w:szCs w:val="18"/>
              </w:rPr>
            </w:pPr>
          </w:p>
        </w:tc>
        <w:tc>
          <w:tcPr>
            <w:tcW w:w="50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5A69" w:rsidRPr="008134BE" w:rsidRDefault="00463675" w:rsidP="00DD3347">
            <w:pPr>
              <w:rPr>
                <w:rFonts w:ascii="Myriad Pro" w:hAnsi="Myriad Pro"/>
                <w:sz w:val="18"/>
                <w:szCs w:val="18"/>
              </w:rPr>
            </w:pPr>
            <w:r w:rsidRPr="008134BE">
              <w:rPr>
                <w:rFonts w:ascii="Myriad Pro" w:hAnsi="Myriad Pro"/>
                <w:sz w:val="18"/>
                <w:szCs w:val="18"/>
              </w:rPr>
              <w:lastRenderedPageBreak/>
              <w:t xml:space="preserve">Principal Recipient  / </w:t>
            </w:r>
            <w:r w:rsidR="00B629A7" w:rsidRPr="008134BE">
              <w:rPr>
                <w:rFonts w:ascii="Myriad Pro" w:hAnsi="Myriad Pro" w:cs="Arial"/>
                <w:sz w:val="18"/>
                <w:szCs w:val="18"/>
                <w:lang w:val="bs-Latn-BA"/>
              </w:rPr>
              <w:t>Ministry of Health and social welfare of Republika Srpska,</w:t>
            </w:r>
            <w:r w:rsidR="00B629A7" w:rsidRPr="008134BE">
              <w:rPr>
                <w:rFonts w:ascii="Georgia" w:hAnsi="Georgia"/>
                <w:sz w:val="25"/>
                <w:szCs w:val="25"/>
              </w:rPr>
              <w:t xml:space="preserve"> </w:t>
            </w:r>
            <w:r w:rsidR="00B629A7" w:rsidRPr="008134BE">
              <w:rPr>
                <w:rFonts w:ascii="Myriad Pro" w:eastAsia="Times" w:hAnsi="Myriad Pro"/>
                <w:sz w:val="18"/>
                <w:szCs w:val="18"/>
              </w:rPr>
              <w:t>Ministry of Health of Federation of Bosnia and Herzegovina</w:t>
            </w:r>
            <w:r w:rsidR="00B629A7" w:rsidRPr="008134BE" w:rsidDel="00210D9F">
              <w:rPr>
                <w:rFonts w:ascii="Myriad Pro" w:hAnsi="Myriad Pro" w:cs="Arial"/>
                <w:sz w:val="18"/>
                <w:szCs w:val="18"/>
                <w:lang w:val="en-GB"/>
              </w:rPr>
              <w:t xml:space="preserve"> </w:t>
            </w:r>
            <w:r w:rsidR="00B629A7" w:rsidRPr="008134BE">
              <w:rPr>
                <w:rFonts w:ascii="Myriad Pro" w:hAnsi="Myriad Pro" w:cs="Arial"/>
                <w:sz w:val="18"/>
                <w:szCs w:val="18"/>
                <w:lang w:val="en-GB"/>
              </w:rPr>
              <w:t xml:space="preserve">and  </w:t>
            </w:r>
            <w:r w:rsidR="00B629A7" w:rsidRPr="008134BE">
              <w:rPr>
                <w:rFonts w:ascii="Myriad Pro" w:hAnsi="Myriad Pro" w:cs="Arial"/>
                <w:sz w:val="18"/>
                <w:szCs w:val="18"/>
                <w:lang w:val="bs-Latn-BA"/>
              </w:rPr>
              <w:t>Department of Health and other services Brčko District</w:t>
            </w:r>
            <w:r w:rsidR="00DD3347" w:rsidRPr="008134BE" w:rsidDel="00463675">
              <w:rPr>
                <w:rFonts w:ascii="Myriad Pro" w:hAnsi="Myriad Pro"/>
                <w:sz w:val="18"/>
                <w:szCs w:val="18"/>
              </w:rPr>
              <w:t xml:space="preserve"> </w:t>
            </w:r>
          </w:p>
        </w:tc>
        <w:tc>
          <w:tcPr>
            <w:tcW w:w="54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5A69" w:rsidRPr="008134BE" w:rsidRDefault="001A5A69" w:rsidP="00052956">
            <w:pPr>
              <w:ind w:right="-90"/>
              <w:rPr>
                <w:rFonts w:ascii="Myriad Pro" w:hAnsi="Myriad Pro"/>
                <w:sz w:val="18"/>
                <w:szCs w:val="18"/>
              </w:rPr>
            </w:pPr>
            <w:r w:rsidRPr="008134BE">
              <w:rPr>
                <w:rFonts w:ascii="Myriad Pro" w:hAnsi="Myriad Pro"/>
                <w:sz w:val="18"/>
                <w:szCs w:val="18"/>
              </w:rPr>
              <w:t>2,017,506.40</w:t>
            </w:r>
          </w:p>
        </w:tc>
      </w:tr>
      <w:tr w:rsidR="001A5A69" w:rsidRPr="008134BE" w:rsidTr="00A742A8">
        <w:trPr>
          <w:trHeight w:val="300"/>
        </w:trPr>
        <w:tc>
          <w:tcPr>
            <w:tcW w:w="789" w:type="pct"/>
            <w:gridSpan w:val="2"/>
            <w:vMerge/>
            <w:tcBorders>
              <w:top w:val="nil"/>
              <w:left w:val="single" w:sz="8" w:space="0" w:color="auto"/>
              <w:bottom w:val="single" w:sz="8" w:space="0" w:color="000000"/>
              <w:right w:val="single" w:sz="8" w:space="0" w:color="auto"/>
            </w:tcBorders>
            <w:vAlign w:val="center"/>
            <w:hideMark/>
          </w:tcPr>
          <w:p w:rsidR="001A5A69" w:rsidRPr="008134BE" w:rsidRDefault="001A5A69">
            <w:pPr>
              <w:rPr>
                <w:rFonts w:ascii="Myriad Pro" w:hAnsi="Myriad Pro" w:cs="Calibri"/>
                <w:b/>
                <w:bCs/>
                <w:sz w:val="18"/>
                <w:szCs w:val="18"/>
              </w:rPr>
            </w:pPr>
          </w:p>
        </w:tc>
        <w:tc>
          <w:tcPr>
            <w:tcW w:w="465" w:type="pct"/>
            <w:vMerge/>
            <w:tcBorders>
              <w:top w:val="nil"/>
              <w:left w:val="single" w:sz="8" w:space="0" w:color="auto"/>
              <w:bottom w:val="single" w:sz="8" w:space="0" w:color="000000"/>
              <w:right w:val="single" w:sz="8" w:space="0" w:color="auto"/>
            </w:tcBorders>
            <w:vAlign w:val="center"/>
            <w:hideMark/>
          </w:tcPr>
          <w:p w:rsidR="001A5A69" w:rsidRPr="008134BE" w:rsidRDefault="001A5A69">
            <w:pPr>
              <w:rPr>
                <w:rFonts w:ascii="Myriad Pro" w:hAnsi="Myriad Pro" w:cs="Calibri"/>
                <w:sz w:val="18"/>
                <w:szCs w:val="18"/>
              </w:rPr>
            </w:pPr>
          </w:p>
        </w:tc>
        <w:tc>
          <w:tcPr>
            <w:tcW w:w="945" w:type="pct"/>
            <w:tcBorders>
              <w:top w:val="nil"/>
              <w:left w:val="nil"/>
              <w:bottom w:val="single" w:sz="4" w:space="0" w:color="auto"/>
              <w:right w:val="single" w:sz="8" w:space="0" w:color="auto"/>
            </w:tcBorders>
            <w:shd w:val="clear" w:color="auto" w:fill="auto"/>
            <w:hideMark/>
          </w:tcPr>
          <w:p w:rsidR="001A5A69" w:rsidRPr="008134BE" w:rsidRDefault="001A5A69" w:rsidP="00D37F79">
            <w:pPr>
              <w:rPr>
                <w:rFonts w:ascii="Myriad Pro" w:hAnsi="Myriad Pro"/>
                <w:sz w:val="18"/>
                <w:szCs w:val="18"/>
              </w:rPr>
            </w:pPr>
            <w:r w:rsidRPr="008134BE">
              <w:rPr>
                <w:rFonts w:ascii="Myriad Pro" w:hAnsi="Myriad Pro"/>
                <w:sz w:val="18"/>
                <w:szCs w:val="18"/>
              </w:rPr>
              <w:t xml:space="preserve">3.1 Guidance materials for MDR-TB management developed and distributed </w:t>
            </w:r>
          </w:p>
          <w:p w:rsidR="001A5A69" w:rsidRPr="008134BE" w:rsidRDefault="001A5A69" w:rsidP="00D37F79">
            <w:pPr>
              <w:rPr>
                <w:rFonts w:ascii="Myriad Pro" w:hAnsi="Myriad Pro"/>
                <w:sz w:val="18"/>
                <w:szCs w:val="18"/>
              </w:rPr>
            </w:pPr>
            <w:r w:rsidRPr="008134BE">
              <w:rPr>
                <w:rFonts w:ascii="Myriad Pro" w:hAnsi="Myriad Pro"/>
                <w:sz w:val="18"/>
                <w:szCs w:val="18"/>
              </w:rPr>
              <w:t>3.2 Regional NTP managers trained in MDR-TB management (One day training, 23 participants, two sessions)</w:t>
            </w:r>
          </w:p>
          <w:p w:rsidR="001A5A69" w:rsidRPr="008134BE" w:rsidRDefault="001A5A69" w:rsidP="00D37F79">
            <w:pPr>
              <w:rPr>
                <w:rFonts w:ascii="Myriad Pro" w:hAnsi="Myriad Pro"/>
                <w:sz w:val="18"/>
                <w:szCs w:val="18"/>
              </w:rPr>
            </w:pPr>
            <w:r w:rsidRPr="008134BE">
              <w:rPr>
                <w:rFonts w:ascii="Myriad Pro" w:hAnsi="Myriad Pro"/>
                <w:sz w:val="18"/>
                <w:szCs w:val="18"/>
              </w:rPr>
              <w:t>3.3Central level TB hospital specialists trained in MDR-TB management (One day training, 15 participants, two sessions)</w:t>
            </w:r>
          </w:p>
          <w:p w:rsidR="001A5A69" w:rsidRPr="008134BE" w:rsidRDefault="001A5A69" w:rsidP="00D37F79">
            <w:pPr>
              <w:rPr>
                <w:rFonts w:ascii="Myriad Pro" w:hAnsi="Myriad Pro"/>
                <w:sz w:val="18"/>
                <w:szCs w:val="18"/>
              </w:rPr>
            </w:pPr>
            <w:r w:rsidRPr="008134BE">
              <w:rPr>
                <w:rFonts w:ascii="Myriad Pro" w:hAnsi="Myriad Pro"/>
                <w:sz w:val="18"/>
                <w:szCs w:val="18"/>
              </w:rPr>
              <w:t>3.4  Inpatient and outpatient nurses trained in MDR-TB management (One day training, 50 participants, two sessions)</w:t>
            </w:r>
          </w:p>
          <w:p w:rsidR="001A5A69" w:rsidRPr="008134BE" w:rsidRDefault="001A5A69" w:rsidP="00D37F79">
            <w:pPr>
              <w:rPr>
                <w:rFonts w:ascii="Myriad Pro" w:hAnsi="Myriad Pro"/>
                <w:sz w:val="18"/>
                <w:szCs w:val="18"/>
              </w:rPr>
            </w:pPr>
            <w:r w:rsidRPr="008134BE">
              <w:rPr>
                <w:rFonts w:ascii="Myriad Pro" w:hAnsi="Myriad Pro"/>
                <w:sz w:val="18"/>
                <w:szCs w:val="18"/>
              </w:rPr>
              <w:lastRenderedPageBreak/>
              <w:t>3.5 Sending of samples to SNRL  for SLD DRS including instand external QA</w:t>
            </w:r>
          </w:p>
          <w:p w:rsidR="001A5A69" w:rsidRPr="008134BE" w:rsidRDefault="001A5A69" w:rsidP="00D37F79">
            <w:pPr>
              <w:rPr>
                <w:rFonts w:ascii="Myriad Pro" w:hAnsi="Myriad Pro"/>
                <w:sz w:val="18"/>
                <w:szCs w:val="18"/>
              </w:rPr>
            </w:pPr>
            <w:r w:rsidRPr="008134BE">
              <w:rPr>
                <w:rFonts w:ascii="Myriad Pro" w:hAnsi="Myriad Pro"/>
                <w:sz w:val="18"/>
                <w:szCs w:val="18"/>
              </w:rPr>
              <w:t>3.6 National MDR -TB management specialists and nurses (4) trained abroad ( in a country with higher prevalence of MDR-TB/ XDR-TB eg. Baltic countries)</w:t>
            </w:r>
          </w:p>
          <w:p w:rsidR="001A5A69" w:rsidRPr="008134BE" w:rsidRDefault="001A5A69" w:rsidP="00D37F79">
            <w:pPr>
              <w:rPr>
                <w:rFonts w:ascii="Myriad Pro" w:hAnsi="Myriad Pro"/>
                <w:sz w:val="18"/>
                <w:szCs w:val="18"/>
              </w:rPr>
            </w:pPr>
            <w:r w:rsidRPr="008134BE">
              <w:rPr>
                <w:rFonts w:ascii="Myriad Pro" w:hAnsi="Myriad Pro"/>
                <w:sz w:val="18"/>
                <w:szCs w:val="18"/>
              </w:rPr>
              <w:t>3.7 IEC materials (patient guides, booklets, leaflets) developed</w:t>
            </w:r>
          </w:p>
          <w:p w:rsidR="001A5A69" w:rsidRPr="008134BE" w:rsidRDefault="001A5A69" w:rsidP="00D37F79">
            <w:pPr>
              <w:rPr>
                <w:rFonts w:ascii="Myriad Pro" w:hAnsi="Myriad Pro"/>
                <w:sz w:val="18"/>
                <w:szCs w:val="18"/>
              </w:rPr>
            </w:pPr>
            <w:r w:rsidRPr="008134BE">
              <w:rPr>
                <w:rFonts w:ascii="Myriad Pro" w:hAnsi="Myriad Pro"/>
                <w:sz w:val="18"/>
                <w:szCs w:val="18"/>
              </w:rPr>
              <w:t>3.8 Health education sessions for hospitalised patients regularly held</w:t>
            </w:r>
          </w:p>
          <w:p w:rsidR="001A5A69" w:rsidRPr="008134BE" w:rsidRDefault="001A5A69" w:rsidP="00D37F79">
            <w:pPr>
              <w:rPr>
                <w:rFonts w:ascii="Myriad Pro" w:hAnsi="Myriad Pro"/>
                <w:sz w:val="18"/>
                <w:szCs w:val="18"/>
              </w:rPr>
            </w:pPr>
            <w:r w:rsidRPr="008134BE">
              <w:rPr>
                <w:rFonts w:ascii="Myriad Pro" w:hAnsi="Myriad Pro"/>
                <w:sz w:val="18"/>
                <w:szCs w:val="18"/>
              </w:rPr>
              <w:t>3.9 Improving treatment conditions for MDR-TB patients in central-level reference hospitals</w:t>
            </w:r>
          </w:p>
          <w:p w:rsidR="001A5A69" w:rsidRPr="008134BE" w:rsidRDefault="001A5A69" w:rsidP="00D37F79">
            <w:pPr>
              <w:rPr>
                <w:rFonts w:ascii="Myriad Pro" w:hAnsi="Myriad Pro"/>
                <w:sz w:val="18"/>
                <w:szCs w:val="18"/>
              </w:rPr>
            </w:pPr>
          </w:p>
          <w:p w:rsidR="001A5A69" w:rsidRPr="008134BE" w:rsidRDefault="001A5A69" w:rsidP="00D37F79">
            <w:pPr>
              <w:ind w:firstLine="400"/>
              <w:rPr>
                <w:rFonts w:ascii="Myriad Pro" w:hAnsi="Myriad Pro"/>
                <w:sz w:val="18"/>
                <w:szCs w:val="18"/>
              </w:rPr>
            </w:pPr>
          </w:p>
        </w:tc>
        <w:tc>
          <w:tcPr>
            <w:tcW w:w="1754" w:type="pct"/>
            <w:vMerge/>
            <w:tcBorders>
              <w:left w:val="single" w:sz="8" w:space="0" w:color="auto"/>
              <w:bottom w:val="single" w:sz="8" w:space="0" w:color="000000"/>
              <w:right w:val="single" w:sz="8" w:space="0" w:color="auto"/>
            </w:tcBorders>
          </w:tcPr>
          <w:p w:rsidR="001A5A69" w:rsidRPr="008134BE" w:rsidRDefault="001A5A69" w:rsidP="00052956">
            <w:pPr>
              <w:rPr>
                <w:rFonts w:ascii="Myriad Pro" w:hAnsi="Myriad Pro"/>
                <w:sz w:val="18"/>
                <w:szCs w:val="18"/>
              </w:rPr>
            </w:pPr>
          </w:p>
        </w:tc>
        <w:tc>
          <w:tcPr>
            <w:tcW w:w="506" w:type="pct"/>
            <w:vMerge/>
            <w:tcBorders>
              <w:top w:val="nil"/>
              <w:left w:val="single" w:sz="8" w:space="0" w:color="auto"/>
              <w:bottom w:val="single" w:sz="8" w:space="0" w:color="000000"/>
              <w:right w:val="single" w:sz="8" w:space="0" w:color="auto"/>
            </w:tcBorders>
            <w:vAlign w:val="center"/>
            <w:hideMark/>
          </w:tcPr>
          <w:p w:rsidR="001A5A69" w:rsidRPr="008134BE" w:rsidRDefault="001A5A69" w:rsidP="00052956">
            <w:pPr>
              <w:rPr>
                <w:rFonts w:ascii="Myriad Pro" w:hAnsi="Myriad Pro"/>
                <w:sz w:val="18"/>
                <w:szCs w:val="18"/>
              </w:rPr>
            </w:pPr>
          </w:p>
        </w:tc>
        <w:tc>
          <w:tcPr>
            <w:tcW w:w="540" w:type="pct"/>
            <w:vMerge/>
            <w:tcBorders>
              <w:top w:val="nil"/>
              <w:left w:val="single" w:sz="8" w:space="0" w:color="auto"/>
              <w:bottom w:val="single" w:sz="8" w:space="0" w:color="000000"/>
              <w:right w:val="single" w:sz="8" w:space="0" w:color="auto"/>
            </w:tcBorders>
            <w:vAlign w:val="center"/>
            <w:hideMark/>
          </w:tcPr>
          <w:p w:rsidR="001A5A69" w:rsidRPr="008134BE" w:rsidRDefault="001A5A69" w:rsidP="00052956">
            <w:pPr>
              <w:rPr>
                <w:rFonts w:ascii="Myriad Pro" w:hAnsi="Myriad Pro"/>
                <w:sz w:val="18"/>
                <w:szCs w:val="18"/>
              </w:rPr>
            </w:pPr>
          </w:p>
        </w:tc>
      </w:tr>
      <w:tr w:rsidR="00090321" w:rsidRPr="008134BE" w:rsidTr="00A742A8">
        <w:trPr>
          <w:trHeight w:val="300"/>
        </w:trPr>
        <w:tc>
          <w:tcPr>
            <w:tcW w:w="789" w:type="pct"/>
            <w:gridSpan w:val="2"/>
            <w:tcBorders>
              <w:top w:val="nil"/>
              <w:left w:val="single" w:sz="8" w:space="0" w:color="auto"/>
              <w:bottom w:val="single" w:sz="8" w:space="0" w:color="000000"/>
              <w:right w:val="single" w:sz="8" w:space="0" w:color="auto"/>
            </w:tcBorders>
            <w:vAlign w:val="center"/>
            <w:hideMark/>
          </w:tcPr>
          <w:p w:rsidR="00090321" w:rsidRPr="008134BE" w:rsidRDefault="00090321">
            <w:pPr>
              <w:rPr>
                <w:rFonts w:ascii="Myriad Pro" w:hAnsi="Myriad Pro" w:cs="Calibri"/>
                <w:b/>
                <w:bCs/>
                <w:sz w:val="18"/>
                <w:szCs w:val="18"/>
              </w:rPr>
            </w:pPr>
          </w:p>
        </w:tc>
        <w:tc>
          <w:tcPr>
            <w:tcW w:w="465" w:type="pct"/>
            <w:tcBorders>
              <w:top w:val="nil"/>
              <w:left w:val="single" w:sz="8" w:space="0" w:color="auto"/>
              <w:bottom w:val="single" w:sz="8" w:space="0" w:color="000000"/>
              <w:right w:val="single" w:sz="8" w:space="0" w:color="auto"/>
            </w:tcBorders>
            <w:vAlign w:val="center"/>
            <w:hideMark/>
          </w:tcPr>
          <w:p w:rsidR="00090321" w:rsidRPr="008134BE" w:rsidRDefault="00090321">
            <w:pPr>
              <w:rPr>
                <w:rFonts w:ascii="Myriad Pro" w:hAnsi="Myriad Pro" w:cs="Calibri"/>
                <w:sz w:val="18"/>
                <w:szCs w:val="18"/>
              </w:rPr>
            </w:pPr>
          </w:p>
        </w:tc>
        <w:tc>
          <w:tcPr>
            <w:tcW w:w="945" w:type="pct"/>
            <w:tcBorders>
              <w:top w:val="single" w:sz="4" w:space="0" w:color="auto"/>
              <w:left w:val="nil"/>
              <w:bottom w:val="single" w:sz="8" w:space="0" w:color="auto"/>
              <w:right w:val="single" w:sz="8" w:space="0" w:color="auto"/>
            </w:tcBorders>
            <w:shd w:val="clear" w:color="auto" w:fill="auto"/>
            <w:hideMark/>
          </w:tcPr>
          <w:p w:rsidR="00D73E2F" w:rsidRPr="008134BE" w:rsidRDefault="00CE20BD" w:rsidP="00703558">
            <w:pPr>
              <w:rPr>
                <w:rFonts w:ascii="Myriad Pro" w:hAnsi="Myriad Pro"/>
                <w:sz w:val="18"/>
                <w:szCs w:val="18"/>
              </w:rPr>
            </w:pPr>
            <w:r w:rsidRPr="008134BE">
              <w:rPr>
                <w:rFonts w:ascii="Myriad Pro" w:hAnsi="Myriad Pro"/>
                <w:b/>
                <w:sz w:val="18"/>
                <w:szCs w:val="18"/>
              </w:rPr>
              <w:t>Activit</w:t>
            </w:r>
            <w:r w:rsidR="0003294D" w:rsidRPr="008134BE">
              <w:rPr>
                <w:rFonts w:ascii="Myriad Pro" w:hAnsi="Myriad Pro"/>
                <w:b/>
                <w:sz w:val="18"/>
                <w:szCs w:val="18"/>
              </w:rPr>
              <w:t>y</w:t>
            </w:r>
            <w:r w:rsidRPr="008134BE">
              <w:rPr>
                <w:rFonts w:ascii="Myriad Pro" w:hAnsi="Myriad Pro"/>
                <w:b/>
                <w:sz w:val="18"/>
                <w:szCs w:val="18"/>
              </w:rPr>
              <w:t xml:space="preserve"> 4:</w:t>
            </w:r>
            <w:r w:rsidRPr="008134BE">
              <w:rPr>
                <w:rFonts w:ascii="Myriad Pro" w:hAnsi="Myriad Pro"/>
                <w:sz w:val="18"/>
                <w:szCs w:val="18"/>
              </w:rPr>
              <w:t xml:space="preserve"> </w:t>
            </w:r>
            <w:r w:rsidR="00090321" w:rsidRPr="008134BE">
              <w:rPr>
                <w:rFonts w:ascii="Myriad Pro" w:hAnsi="Myriad Pro"/>
                <w:sz w:val="18"/>
                <w:szCs w:val="18"/>
              </w:rPr>
              <w:t>To improve access and efficiency of respiratory health care services in PHCs in BiH through implementation of PAL strategy (as pilot project)</w:t>
            </w:r>
            <w:r w:rsidR="007C4FE9" w:rsidRPr="008134BE">
              <w:rPr>
                <w:rFonts w:ascii="Myriad Pro" w:hAnsi="Myriad Pro"/>
                <w:sz w:val="18"/>
                <w:szCs w:val="18"/>
              </w:rPr>
              <w:t xml:space="preserve"> </w:t>
            </w:r>
          </w:p>
          <w:p w:rsidR="009F2A40" w:rsidRPr="008134BE" w:rsidRDefault="007C4FE9">
            <w:pPr>
              <w:rPr>
                <w:rFonts w:ascii="Myriad Pro" w:hAnsi="Myriad Pro"/>
                <w:sz w:val="18"/>
                <w:szCs w:val="18"/>
              </w:rPr>
            </w:pPr>
            <w:r w:rsidRPr="008134BE">
              <w:rPr>
                <w:rFonts w:ascii="Myriad Pro" w:hAnsi="Myriad Pro"/>
                <w:sz w:val="18"/>
                <w:szCs w:val="18"/>
              </w:rPr>
              <w:t>4.1 Baseline pre-intervention survey carried out  to provide information on existing case management practices, including medicines utilization</w:t>
            </w:r>
          </w:p>
          <w:p w:rsidR="007C4FE9" w:rsidRPr="008134BE" w:rsidRDefault="007C4FE9">
            <w:pPr>
              <w:rPr>
                <w:rFonts w:ascii="Myriad Pro" w:hAnsi="Myriad Pro"/>
                <w:sz w:val="18"/>
                <w:szCs w:val="18"/>
              </w:rPr>
            </w:pPr>
            <w:r w:rsidRPr="008134BE">
              <w:rPr>
                <w:rFonts w:ascii="Myriad Pro" w:hAnsi="Myriad Pro"/>
                <w:sz w:val="18"/>
                <w:szCs w:val="18"/>
              </w:rPr>
              <w:t>4.2 Pilot areas for PAL project implementation selected, based on the selection criteria determined by situational analysis</w:t>
            </w:r>
          </w:p>
          <w:p w:rsidR="007C4FE9" w:rsidRPr="008134BE" w:rsidRDefault="007C4FE9">
            <w:pPr>
              <w:rPr>
                <w:rFonts w:ascii="Myriad Pro" w:hAnsi="Myriad Pro"/>
                <w:sz w:val="18"/>
                <w:szCs w:val="18"/>
              </w:rPr>
            </w:pPr>
            <w:r w:rsidRPr="008134BE">
              <w:rPr>
                <w:rFonts w:ascii="Myriad Pro" w:hAnsi="Myriad Pro"/>
                <w:sz w:val="18"/>
                <w:szCs w:val="18"/>
              </w:rPr>
              <w:t>4.3 PAL WG fully operational as per defined ToR</w:t>
            </w:r>
          </w:p>
          <w:p w:rsidR="007C4FE9" w:rsidRPr="008134BE" w:rsidRDefault="007C4FE9">
            <w:pPr>
              <w:rPr>
                <w:rFonts w:ascii="Myriad Pro" w:hAnsi="Myriad Pro"/>
                <w:sz w:val="18"/>
                <w:szCs w:val="18"/>
              </w:rPr>
            </w:pPr>
            <w:r w:rsidRPr="008134BE">
              <w:rPr>
                <w:rFonts w:ascii="Myriad Pro" w:hAnsi="Myriad Pro"/>
                <w:sz w:val="18"/>
                <w:szCs w:val="18"/>
              </w:rPr>
              <w:t>4.4 Regular quarterly WG meetings organized and progress reports produced and communicated towards NTP management and authorities</w:t>
            </w:r>
          </w:p>
          <w:p w:rsidR="00C24F9E" w:rsidRPr="008134BE" w:rsidRDefault="00C24F9E">
            <w:pPr>
              <w:rPr>
                <w:rFonts w:ascii="Myriad Pro" w:hAnsi="Myriad Pro"/>
                <w:sz w:val="18"/>
                <w:szCs w:val="18"/>
              </w:rPr>
            </w:pPr>
            <w:r w:rsidRPr="008134BE">
              <w:rPr>
                <w:rFonts w:ascii="Myriad Pro" w:hAnsi="Myriad Pro"/>
                <w:sz w:val="18"/>
                <w:szCs w:val="18"/>
              </w:rPr>
              <w:t>4.5 National PAL strategy and operational plan developed and endorsed</w:t>
            </w:r>
          </w:p>
          <w:p w:rsidR="007C1D6E" w:rsidRPr="008134BE" w:rsidRDefault="007C1D6E" w:rsidP="007C1D6E">
            <w:pPr>
              <w:rPr>
                <w:rFonts w:ascii="Myriad Pro" w:hAnsi="Myriad Pro"/>
                <w:sz w:val="18"/>
                <w:szCs w:val="18"/>
              </w:rPr>
            </w:pPr>
            <w:r w:rsidRPr="008134BE">
              <w:rPr>
                <w:rFonts w:ascii="Myriad Pro" w:hAnsi="Myriad Pro"/>
                <w:sz w:val="18"/>
                <w:szCs w:val="18"/>
              </w:rPr>
              <w:t>4.6 PAL WG fully operational as per defined ToR</w:t>
            </w:r>
          </w:p>
          <w:p w:rsidR="00002534" w:rsidRPr="008134BE" w:rsidRDefault="00002534" w:rsidP="007C1D6E">
            <w:pPr>
              <w:rPr>
                <w:rFonts w:ascii="Myriad Pro" w:hAnsi="Myriad Pro"/>
                <w:sz w:val="18"/>
                <w:szCs w:val="18"/>
              </w:rPr>
            </w:pPr>
            <w:r w:rsidRPr="008134BE">
              <w:rPr>
                <w:rFonts w:ascii="Myriad Pro" w:hAnsi="Myriad Pro"/>
                <w:sz w:val="18"/>
                <w:szCs w:val="18"/>
              </w:rPr>
              <w:t xml:space="preserve">4.7 PAL WG fully operational </w:t>
            </w:r>
            <w:r w:rsidRPr="008134BE">
              <w:rPr>
                <w:rFonts w:ascii="Myriad Pro" w:hAnsi="Myriad Pro"/>
                <w:sz w:val="18"/>
                <w:szCs w:val="18"/>
              </w:rPr>
              <w:lastRenderedPageBreak/>
              <w:t>as per defined ToR</w:t>
            </w:r>
          </w:p>
          <w:p w:rsidR="00002534" w:rsidRPr="008134BE" w:rsidRDefault="00002534" w:rsidP="007C1D6E">
            <w:pPr>
              <w:rPr>
                <w:rFonts w:ascii="Myriad Pro" w:hAnsi="Myriad Pro"/>
                <w:sz w:val="18"/>
                <w:szCs w:val="18"/>
              </w:rPr>
            </w:pPr>
            <w:r w:rsidRPr="008134BE">
              <w:rPr>
                <w:rFonts w:ascii="Myriad Pro" w:hAnsi="Myriad Pro"/>
                <w:sz w:val="18"/>
                <w:szCs w:val="18"/>
              </w:rPr>
              <w:t>4.8 Regular quarterly WG meetings organized and progress reports produced and communicated towards NTP management and authorities</w:t>
            </w:r>
          </w:p>
          <w:p w:rsidR="000A03BC" w:rsidRPr="008134BE" w:rsidRDefault="000A03BC" w:rsidP="007C1D6E">
            <w:pPr>
              <w:rPr>
                <w:rFonts w:ascii="Myriad Pro" w:hAnsi="Myriad Pro"/>
                <w:sz w:val="18"/>
                <w:szCs w:val="18"/>
              </w:rPr>
            </w:pPr>
            <w:r w:rsidRPr="008134BE">
              <w:rPr>
                <w:rFonts w:ascii="Myriad Pro" w:hAnsi="Myriad Pro"/>
                <w:sz w:val="18"/>
                <w:szCs w:val="18"/>
              </w:rPr>
              <w:t>4.9 PAL training curricula and materials developed and printed</w:t>
            </w:r>
          </w:p>
          <w:p w:rsidR="000A03BC" w:rsidRPr="008134BE" w:rsidRDefault="000A03BC" w:rsidP="007C1D6E">
            <w:pPr>
              <w:rPr>
                <w:rFonts w:ascii="Myriad Pro" w:hAnsi="Myriad Pro"/>
                <w:sz w:val="18"/>
                <w:szCs w:val="18"/>
              </w:rPr>
            </w:pPr>
            <w:r w:rsidRPr="008134BE">
              <w:rPr>
                <w:rFonts w:ascii="Myriad Pro" w:hAnsi="Myriad Pro"/>
                <w:sz w:val="18"/>
                <w:szCs w:val="18"/>
              </w:rPr>
              <w:t>4.10 Training for NTP managers organized (2 day workshop, 40 participants)</w:t>
            </w:r>
          </w:p>
          <w:p w:rsidR="001E1CB9" w:rsidRPr="008134BE" w:rsidRDefault="001E1CB9" w:rsidP="007C1D6E">
            <w:pPr>
              <w:rPr>
                <w:rFonts w:ascii="Myriad Pro" w:hAnsi="Myriad Pro"/>
                <w:sz w:val="18"/>
                <w:szCs w:val="18"/>
              </w:rPr>
            </w:pPr>
            <w:r w:rsidRPr="008134BE">
              <w:rPr>
                <w:rFonts w:ascii="Myriad Pro" w:hAnsi="Myriad Pro"/>
                <w:sz w:val="18"/>
                <w:szCs w:val="18"/>
              </w:rPr>
              <w:t>4.11 Training of PAL Trainers carried out ( 3 day training for 30 participants in two sessions)</w:t>
            </w:r>
          </w:p>
          <w:p w:rsidR="00966A75" w:rsidRPr="008134BE" w:rsidRDefault="00966A75" w:rsidP="007C1D6E">
            <w:pPr>
              <w:rPr>
                <w:rFonts w:ascii="Myriad Pro" w:hAnsi="Myriad Pro"/>
                <w:sz w:val="18"/>
                <w:szCs w:val="18"/>
              </w:rPr>
            </w:pPr>
            <w:r w:rsidRPr="008134BE">
              <w:rPr>
                <w:rFonts w:ascii="Myriad Pro" w:hAnsi="Myriad Pro"/>
                <w:sz w:val="18"/>
                <w:szCs w:val="18"/>
              </w:rPr>
              <w:t>4.12 Training of PHC/FM teams undertaken in pilot areas (ito include specialists and private providers )</w:t>
            </w:r>
          </w:p>
          <w:p w:rsidR="00966A75" w:rsidRPr="008134BE" w:rsidRDefault="006D0DFD" w:rsidP="007C1D6E">
            <w:pPr>
              <w:rPr>
                <w:rFonts w:ascii="Myriad Pro" w:hAnsi="Myriad Pro"/>
                <w:sz w:val="18"/>
                <w:szCs w:val="18"/>
              </w:rPr>
            </w:pPr>
            <w:r w:rsidRPr="008134BE">
              <w:rPr>
                <w:rFonts w:ascii="Myriad Pro" w:hAnsi="Myriad Pro"/>
                <w:sz w:val="18"/>
                <w:szCs w:val="18"/>
              </w:rPr>
              <w:t>4.13 Local supervision protocols developed</w:t>
            </w:r>
          </w:p>
          <w:p w:rsidR="00090321" w:rsidRPr="008134BE" w:rsidDel="007B40EF" w:rsidRDefault="007C4FE9" w:rsidP="007C1D6E">
            <w:pPr>
              <w:rPr>
                <w:rFonts w:ascii="Myriad Pro" w:hAnsi="Myriad Pro"/>
                <w:sz w:val="18"/>
                <w:szCs w:val="18"/>
              </w:rPr>
            </w:pPr>
            <w:r w:rsidRPr="008134BE">
              <w:rPr>
                <w:rFonts w:ascii="Myriad Pro" w:hAnsi="Myriad Pro"/>
                <w:sz w:val="18"/>
                <w:szCs w:val="18"/>
              </w:rPr>
              <w:t>.</w:t>
            </w:r>
          </w:p>
        </w:tc>
        <w:tc>
          <w:tcPr>
            <w:tcW w:w="1754" w:type="pct"/>
            <w:tcBorders>
              <w:top w:val="nil"/>
              <w:left w:val="single" w:sz="8" w:space="0" w:color="auto"/>
              <w:bottom w:val="single" w:sz="8" w:space="0" w:color="000000"/>
              <w:right w:val="single" w:sz="8" w:space="0" w:color="auto"/>
            </w:tcBorders>
          </w:tcPr>
          <w:p w:rsidR="00BE5DB1" w:rsidRPr="008134BE" w:rsidRDefault="00BE5DB1" w:rsidP="00052956">
            <w:pPr>
              <w:rPr>
                <w:rFonts w:ascii="Myriad Pro" w:hAnsi="Myriad Pro"/>
                <w:sz w:val="18"/>
                <w:szCs w:val="18"/>
              </w:rPr>
            </w:pPr>
            <w:r w:rsidRPr="008134BE">
              <w:rPr>
                <w:rFonts w:ascii="Myriad Pro" w:hAnsi="Myriad Pro"/>
                <w:sz w:val="18"/>
                <w:szCs w:val="18"/>
              </w:rPr>
              <w:lastRenderedPageBreak/>
              <w:t>4.1.1 Organization of survey</w:t>
            </w:r>
          </w:p>
          <w:p w:rsidR="00BE5DB1" w:rsidRPr="008134BE" w:rsidRDefault="00BE5DB1" w:rsidP="00052956">
            <w:pPr>
              <w:rPr>
                <w:rFonts w:ascii="Myriad Pro" w:hAnsi="Myriad Pro"/>
                <w:sz w:val="18"/>
                <w:szCs w:val="18"/>
              </w:rPr>
            </w:pPr>
            <w:r w:rsidRPr="008134BE">
              <w:rPr>
                <w:rFonts w:ascii="Myriad Pro" w:hAnsi="Myriad Pro"/>
                <w:sz w:val="18"/>
                <w:szCs w:val="18"/>
              </w:rPr>
              <w:t>4.2.1 Engagement of IC</w:t>
            </w:r>
          </w:p>
          <w:p w:rsidR="00BE5DB1" w:rsidRPr="008134BE" w:rsidRDefault="00BE5DB1" w:rsidP="00052956">
            <w:pPr>
              <w:rPr>
                <w:rFonts w:ascii="Myriad Pro" w:hAnsi="Myriad Pro"/>
                <w:sz w:val="18"/>
                <w:szCs w:val="18"/>
              </w:rPr>
            </w:pPr>
            <w:r w:rsidRPr="008134BE">
              <w:rPr>
                <w:rFonts w:ascii="Myriad Pro" w:hAnsi="Myriad Pro"/>
                <w:sz w:val="18"/>
                <w:szCs w:val="18"/>
              </w:rPr>
              <w:t>4.2.2 Engagement of LCs</w:t>
            </w:r>
          </w:p>
          <w:p w:rsidR="00BE5DB1" w:rsidRPr="008134BE" w:rsidRDefault="00BE5DB1" w:rsidP="00052956">
            <w:pPr>
              <w:rPr>
                <w:rFonts w:ascii="Myriad Pro" w:hAnsi="Myriad Pro"/>
                <w:sz w:val="18"/>
                <w:szCs w:val="18"/>
              </w:rPr>
            </w:pPr>
            <w:r w:rsidRPr="008134BE">
              <w:rPr>
                <w:rFonts w:ascii="Myriad Pro" w:hAnsi="Myriad Pro"/>
                <w:sz w:val="18"/>
                <w:szCs w:val="18"/>
              </w:rPr>
              <w:t>4.2.3 Organization of transport within the country</w:t>
            </w:r>
          </w:p>
          <w:p w:rsidR="00BE5DB1" w:rsidRPr="008134BE" w:rsidRDefault="00BE5DB1" w:rsidP="00052956">
            <w:pPr>
              <w:rPr>
                <w:rFonts w:ascii="Myriad Pro" w:hAnsi="Myriad Pro"/>
                <w:sz w:val="18"/>
                <w:szCs w:val="18"/>
              </w:rPr>
            </w:pPr>
            <w:r w:rsidRPr="008134BE">
              <w:rPr>
                <w:rFonts w:ascii="Myriad Pro" w:hAnsi="Myriad Pro"/>
                <w:sz w:val="18"/>
                <w:szCs w:val="18"/>
              </w:rPr>
              <w:t>4.2.4 Organization of meetings</w:t>
            </w:r>
          </w:p>
          <w:p w:rsidR="00BE5DB1" w:rsidRPr="008134BE" w:rsidRDefault="00BE5DB1" w:rsidP="00052956">
            <w:pPr>
              <w:rPr>
                <w:rFonts w:ascii="Myriad Pro" w:hAnsi="Myriad Pro"/>
                <w:sz w:val="18"/>
                <w:szCs w:val="18"/>
              </w:rPr>
            </w:pPr>
            <w:r w:rsidRPr="008134BE">
              <w:rPr>
                <w:rFonts w:ascii="Myriad Pro" w:hAnsi="Myriad Pro"/>
                <w:sz w:val="18"/>
                <w:szCs w:val="18"/>
              </w:rPr>
              <w:t>4.3.1 Engagement of PAL WG members</w:t>
            </w:r>
          </w:p>
          <w:p w:rsidR="00BE5DB1" w:rsidRPr="008134BE" w:rsidRDefault="00BE5DB1" w:rsidP="00052956">
            <w:pPr>
              <w:rPr>
                <w:rFonts w:ascii="Myriad Pro" w:hAnsi="Myriad Pro"/>
                <w:sz w:val="18"/>
                <w:szCs w:val="18"/>
              </w:rPr>
            </w:pPr>
            <w:r w:rsidRPr="008134BE">
              <w:rPr>
                <w:rFonts w:ascii="Myriad Pro" w:hAnsi="Myriad Pro"/>
                <w:sz w:val="18"/>
                <w:szCs w:val="18"/>
              </w:rPr>
              <w:t>4.4.1 Regular quarterly WG meetings organized</w:t>
            </w:r>
          </w:p>
          <w:p w:rsidR="00BE5DB1" w:rsidRPr="008134BE" w:rsidRDefault="00BE5DB1" w:rsidP="00052956">
            <w:pPr>
              <w:rPr>
                <w:rFonts w:ascii="Myriad Pro" w:hAnsi="Myriad Pro"/>
                <w:sz w:val="18"/>
                <w:szCs w:val="18"/>
              </w:rPr>
            </w:pPr>
            <w:r w:rsidRPr="008134BE">
              <w:rPr>
                <w:rFonts w:ascii="Myriad Pro" w:hAnsi="Myriad Pro"/>
                <w:sz w:val="18"/>
                <w:szCs w:val="18"/>
              </w:rPr>
              <w:t>4.5.1 Engagement of IC</w:t>
            </w:r>
          </w:p>
          <w:p w:rsidR="00BE5DB1" w:rsidRPr="008134BE" w:rsidRDefault="00BE5DB1" w:rsidP="00052956">
            <w:pPr>
              <w:rPr>
                <w:rFonts w:ascii="Myriad Pro" w:hAnsi="Myriad Pro"/>
                <w:sz w:val="18"/>
                <w:szCs w:val="18"/>
              </w:rPr>
            </w:pPr>
            <w:r w:rsidRPr="008134BE">
              <w:rPr>
                <w:rFonts w:ascii="Myriad Pro" w:hAnsi="Myriad Pro"/>
                <w:sz w:val="18"/>
                <w:szCs w:val="18"/>
              </w:rPr>
              <w:t>4.5.2 Engagement of LCs</w:t>
            </w:r>
          </w:p>
          <w:p w:rsidR="00BE5DB1" w:rsidRPr="008134BE" w:rsidRDefault="00BE5DB1" w:rsidP="00052956">
            <w:pPr>
              <w:rPr>
                <w:rFonts w:ascii="Myriad Pro" w:hAnsi="Myriad Pro"/>
                <w:sz w:val="18"/>
                <w:szCs w:val="18"/>
              </w:rPr>
            </w:pPr>
            <w:r w:rsidRPr="008134BE">
              <w:rPr>
                <w:rFonts w:ascii="Myriad Pro" w:hAnsi="Myriad Pro"/>
                <w:sz w:val="18"/>
                <w:szCs w:val="18"/>
              </w:rPr>
              <w:t>4.5.3 Organization of meetings</w:t>
            </w:r>
          </w:p>
          <w:p w:rsidR="00BE5DB1" w:rsidRPr="008134BE" w:rsidRDefault="00BE5DB1" w:rsidP="00052956">
            <w:pPr>
              <w:rPr>
                <w:rFonts w:ascii="Myriad Pro" w:hAnsi="Myriad Pro"/>
                <w:sz w:val="18"/>
                <w:szCs w:val="18"/>
              </w:rPr>
            </w:pPr>
            <w:r w:rsidRPr="008134BE">
              <w:rPr>
                <w:rFonts w:ascii="Myriad Pro" w:hAnsi="Myriad Pro"/>
                <w:sz w:val="18"/>
                <w:szCs w:val="18"/>
              </w:rPr>
              <w:t>4.5.4 Editing, design and printing of National PAL strategy and operational plan</w:t>
            </w:r>
          </w:p>
          <w:p w:rsidR="00BE5DB1" w:rsidRPr="008134BE" w:rsidRDefault="00BE5DB1" w:rsidP="00052956">
            <w:pPr>
              <w:rPr>
                <w:rFonts w:ascii="Myriad Pro" w:hAnsi="Myriad Pro"/>
                <w:sz w:val="18"/>
                <w:szCs w:val="18"/>
              </w:rPr>
            </w:pPr>
            <w:r w:rsidRPr="008134BE">
              <w:rPr>
                <w:rFonts w:ascii="Myriad Pro" w:hAnsi="Myriad Pro"/>
                <w:sz w:val="18"/>
                <w:szCs w:val="18"/>
              </w:rPr>
              <w:t>4.6.1 LCs engaged</w:t>
            </w:r>
          </w:p>
          <w:p w:rsidR="00090321" w:rsidRPr="008134BE" w:rsidRDefault="00BE5DB1" w:rsidP="00052956">
            <w:pPr>
              <w:rPr>
                <w:rFonts w:ascii="Myriad Pro" w:hAnsi="Myriad Pro"/>
                <w:sz w:val="18"/>
                <w:szCs w:val="18"/>
              </w:rPr>
            </w:pPr>
            <w:r w:rsidRPr="008134BE">
              <w:rPr>
                <w:rFonts w:ascii="Myriad Pro" w:hAnsi="Myriad Pro"/>
                <w:sz w:val="18"/>
                <w:szCs w:val="18"/>
              </w:rPr>
              <w:t>4.6.2 Editing, design and printing of PAL operational/clinical guidelines and protocols</w:t>
            </w:r>
          </w:p>
          <w:p w:rsidR="00D42002" w:rsidRPr="008134BE" w:rsidRDefault="00D42002" w:rsidP="00052956">
            <w:pPr>
              <w:rPr>
                <w:rFonts w:ascii="Myriad Pro" w:hAnsi="Myriad Pro"/>
                <w:sz w:val="18"/>
                <w:szCs w:val="18"/>
              </w:rPr>
            </w:pPr>
            <w:r w:rsidRPr="008134BE">
              <w:rPr>
                <w:rFonts w:ascii="Myriad Pro" w:hAnsi="Myriad Pro"/>
                <w:sz w:val="18"/>
                <w:szCs w:val="18"/>
              </w:rPr>
              <w:t>4.7.1 PAL WG identified and engaged</w:t>
            </w:r>
          </w:p>
          <w:p w:rsidR="00D42002" w:rsidRPr="008134BE" w:rsidRDefault="00D42002" w:rsidP="00052956">
            <w:pPr>
              <w:rPr>
                <w:rFonts w:ascii="Myriad Pro" w:hAnsi="Myriad Pro"/>
                <w:sz w:val="18"/>
                <w:szCs w:val="18"/>
              </w:rPr>
            </w:pPr>
            <w:r w:rsidRPr="008134BE">
              <w:rPr>
                <w:rFonts w:ascii="Myriad Pro" w:hAnsi="Myriad Pro"/>
                <w:sz w:val="18"/>
                <w:szCs w:val="18"/>
              </w:rPr>
              <w:t>4.8.1 Quarterly WG meetings organized</w:t>
            </w:r>
          </w:p>
          <w:p w:rsidR="00D42002" w:rsidRPr="008134BE" w:rsidRDefault="00D42002" w:rsidP="00052956">
            <w:pPr>
              <w:rPr>
                <w:rFonts w:ascii="Myriad Pro" w:hAnsi="Myriad Pro"/>
                <w:sz w:val="18"/>
                <w:szCs w:val="18"/>
              </w:rPr>
            </w:pPr>
            <w:r w:rsidRPr="008134BE">
              <w:rPr>
                <w:rFonts w:ascii="Myriad Pro" w:hAnsi="Myriad Pro"/>
                <w:sz w:val="18"/>
                <w:szCs w:val="18"/>
              </w:rPr>
              <w:t>4.9.1 Engagement of LCs</w:t>
            </w:r>
          </w:p>
          <w:p w:rsidR="00D42002" w:rsidRPr="008134BE" w:rsidRDefault="00D42002" w:rsidP="00052956">
            <w:pPr>
              <w:rPr>
                <w:rFonts w:ascii="Myriad Pro" w:hAnsi="Myriad Pro"/>
                <w:sz w:val="18"/>
                <w:szCs w:val="18"/>
              </w:rPr>
            </w:pPr>
            <w:r w:rsidRPr="008134BE">
              <w:rPr>
                <w:rFonts w:ascii="Myriad Pro" w:hAnsi="Myriad Pro"/>
                <w:sz w:val="18"/>
                <w:szCs w:val="18"/>
              </w:rPr>
              <w:t>4.9.2 Editing, design and printing of training materials</w:t>
            </w:r>
          </w:p>
          <w:p w:rsidR="00D42002" w:rsidRPr="008134BE" w:rsidRDefault="00D42002" w:rsidP="00052956">
            <w:pPr>
              <w:rPr>
                <w:rFonts w:ascii="Myriad Pro" w:hAnsi="Myriad Pro"/>
                <w:sz w:val="18"/>
                <w:szCs w:val="18"/>
              </w:rPr>
            </w:pPr>
            <w:r w:rsidRPr="008134BE">
              <w:rPr>
                <w:rFonts w:ascii="Myriad Pro" w:hAnsi="Myriad Pro"/>
                <w:sz w:val="18"/>
                <w:szCs w:val="18"/>
              </w:rPr>
              <w:t>4.10.1 Engagement of IC</w:t>
            </w:r>
          </w:p>
          <w:p w:rsidR="00D42002" w:rsidRPr="008134BE" w:rsidRDefault="00D42002" w:rsidP="00052956">
            <w:pPr>
              <w:rPr>
                <w:rFonts w:ascii="Myriad Pro" w:hAnsi="Myriad Pro"/>
                <w:sz w:val="18"/>
                <w:szCs w:val="18"/>
              </w:rPr>
            </w:pPr>
            <w:r w:rsidRPr="008134BE">
              <w:rPr>
                <w:rFonts w:ascii="Myriad Pro" w:hAnsi="Myriad Pro"/>
                <w:sz w:val="18"/>
                <w:szCs w:val="18"/>
              </w:rPr>
              <w:t>4.10.2 Organization of training</w:t>
            </w:r>
          </w:p>
          <w:p w:rsidR="00D42002" w:rsidRPr="008134BE" w:rsidRDefault="00D42002" w:rsidP="00052956">
            <w:pPr>
              <w:rPr>
                <w:rFonts w:ascii="Myriad Pro" w:hAnsi="Myriad Pro"/>
                <w:sz w:val="18"/>
                <w:szCs w:val="18"/>
              </w:rPr>
            </w:pPr>
            <w:r w:rsidRPr="008134BE">
              <w:rPr>
                <w:rFonts w:ascii="Myriad Pro" w:hAnsi="Myriad Pro"/>
                <w:sz w:val="18"/>
                <w:szCs w:val="18"/>
              </w:rPr>
              <w:t xml:space="preserve">4.11.1 Engagement of IC </w:t>
            </w:r>
          </w:p>
          <w:p w:rsidR="00D42002" w:rsidRPr="008134BE" w:rsidRDefault="00D42002" w:rsidP="00052956">
            <w:pPr>
              <w:rPr>
                <w:rFonts w:ascii="Myriad Pro" w:hAnsi="Myriad Pro"/>
                <w:sz w:val="18"/>
                <w:szCs w:val="18"/>
              </w:rPr>
            </w:pPr>
            <w:r w:rsidRPr="008134BE">
              <w:rPr>
                <w:rFonts w:ascii="Myriad Pro" w:hAnsi="Myriad Pro"/>
                <w:sz w:val="18"/>
                <w:szCs w:val="18"/>
              </w:rPr>
              <w:t xml:space="preserve">4.11.2 Engagement of LC </w:t>
            </w:r>
          </w:p>
          <w:p w:rsidR="00D42002" w:rsidRPr="008134BE" w:rsidRDefault="00D42002" w:rsidP="00052956">
            <w:pPr>
              <w:rPr>
                <w:rFonts w:ascii="Myriad Pro" w:hAnsi="Myriad Pro"/>
                <w:sz w:val="18"/>
                <w:szCs w:val="18"/>
              </w:rPr>
            </w:pPr>
            <w:r w:rsidRPr="008134BE">
              <w:rPr>
                <w:rFonts w:ascii="Myriad Pro" w:hAnsi="Myriad Pro"/>
                <w:sz w:val="18"/>
                <w:szCs w:val="18"/>
              </w:rPr>
              <w:t xml:space="preserve">4.11.3 Organization of training </w:t>
            </w:r>
          </w:p>
          <w:p w:rsidR="00D42002" w:rsidRPr="008134BE" w:rsidRDefault="00D42002" w:rsidP="00052956">
            <w:pPr>
              <w:rPr>
                <w:rFonts w:ascii="Myriad Pro" w:hAnsi="Myriad Pro"/>
                <w:sz w:val="18"/>
                <w:szCs w:val="18"/>
              </w:rPr>
            </w:pPr>
            <w:r w:rsidRPr="008134BE">
              <w:rPr>
                <w:rFonts w:ascii="Myriad Pro" w:hAnsi="Myriad Pro"/>
                <w:sz w:val="18"/>
                <w:szCs w:val="18"/>
              </w:rPr>
              <w:t>4.12.1 Training sessions for doctors (2 day workshop, 5 sessions 35 doctors each)</w:t>
            </w:r>
          </w:p>
          <w:p w:rsidR="00D42002" w:rsidRPr="008134BE" w:rsidRDefault="00D42002" w:rsidP="00052956">
            <w:pPr>
              <w:rPr>
                <w:rFonts w:ascii="Myriad Pro" w:hAnsi="Myriad Pro"/>
                <w:sz w:val="18"/>
                <w:szCs w:val="18"/>
              </w:rPr>
            </w:pPr>
            <w:r w:rsidRPr="008134BE">
              <w:rPr>
                <w:rFonts w:ascii="Myriad Pro" w:hAnsi="Myriad Pro"/>
                <w:sz w:val="18"/>
                <w:szCs w:val="18"/>
              </w:rPr>
              <w:t xml:space="preserve">4.12.2.Engagement of LC </w:t>
            </w:r>
          </w:p>
          <w:p w:rsidR="00D42002" w:rsidRPr="008134BE" w:rsidRDefault="00D42002" w:rsidP="00052956">
            <w:pPr>
              <w:rPr>
                <w:rFonts w:ascii="Myriad Pro" w:hAnsi="Myriad Pro"/>
                <w:sz w:val="18"/>
                <w:szCs w:val="18"/>
              </w:rPr>
            </w:pPr>
            <w:r w:rsidRPr="008134BE">
              <w:rPr>
                <w:rFonts w:ascii="Myriad Pro" w:hAnsi="Myriad Pro"/>
                <w:sz w:val="18"/>
                <w:szCs w:val="18"/>
              </w:rPr>
              <w:t xml:space="preserve">4.12.3.Organization of training </w:t>
            </w:r>
          </w:p>
          <w:p w:rsidR="00D42002" w:rsidRPr="008134BE" w:rsidRDefault="00D42002" w:rsidP="00052956">
            <w:pPr>
              <w:rPr>
                <w:rFonts w:ascii="Myriad Pro" w:hAnsi="Myriad Pro"/>
                <w:sz w:val="18"/>
                <w:szCs w:val="18"/>
              </w:rPr>
            </w:pPr>
            <w:r w:rsidRPr="008134BE">
              <w:rPr>
                <w:rFonts w:ascii="Myriad Pro" w:hAnsi="Myriad Pro"/>
                <w:sz w:val="18"/>
                <w:szCs w:val="18"/>
              </w:rPr>
              <w:t>4.12.4Training sessions for nurses (2 day workshop, 7 sessions 50 nurses each)</w:t>
            </w:r>
          </w:p>
          <w:p w:rsidR="00D42002" w:rsidRPr="008134BE" w:rsidRDefault="00D42002" w:rsidP="00052956">
            <w:pPr>
              <w:rPr>
                <w:rFonts w:ascii="Myriad Pro" w:hAnsi="Myriad Pro"/>
                <w:sz w:val="18"/>
                <w:szCs w:val="18"/>
              </w:rPr>
            </w:pPr>
            <w:r w:rsidRPr="008134BE">
              <w:rPr>
                <w:rFonts w:ascii="Myriad Pro" w:hAnsi="Myriad Pro"/>
                <w:sz w:val="18"/>
                <w:szCs w:val="18"/>
              </w:rPr>
              <w:lastRenderedPageBreak/>
              <w:t xml:space="preserve">4.12.5Engagement of LC </w:t>
            </w:r>
          </w:p>
          <w:p w:rsidR="00D42002" w:rsidRPr="008134BE" w:rsidRDefault="00D42002" w:rsidP="00052956">
            <w:pPr>
              <w:rPr>
                <w:rFonts w:ascii="Myriad Pro" w:hAnsi="Myriad Pro"/>
                <w:sz w:val="18"/>
                <w:szCs w:val="18"/>
              </w:rPr>
            </w:pPr>
            <w:r w:rsidRPr="008134BE">
              <w:rPr>
                <w:rFonts w:ascii="Myriad Pro" w:hAnsi="Myriad Pro"/>
                <w:sz w:val="18"/>
                <w:szCs w:val="18"/>
              </w:rPr>
              <w:t>4.12.6Training sessions for doctors (2 day workshop, 5 sessions 35 doctors each)</w:t>
            </w:r>
          </w:p>
          <w:p w:rsidR="00D42002" w:rsidRPr="008134BE" w:rsidRDefault="00D42002" w:rsidP="00052956">
            <w:pPr>
              <w:rPr>
                <w:rFonts w:ascii="Myriad Pro" w:hAnsi="Myriad Pro"/>
                <w:sz w:val="18"/>
                <w:szCs w:val="18"/>
              </w:rPr>
            </w:pPr>
            <w:r w:rsidRPr="008134BE">
              <w:rPr>
                <w:rFonts w:ascii="Myriad Pro" w:hAnsi="Myriad Pro"/>
                <w:sz w:val="18"/>
                <w:szCs w:val="18"/>
              </w:rPr>
              <w:t xml:space="preserve">4.13.1 Engagement of LC </w:t>
            </w:r>
          </w:p>
          <w:p w:rsidR="00D42002" w:rsidRPr="008134BE" w:rsidRDefault="00D42002" w:rsidP="00052956">
            <w:pPr>
              <w:rPr>
                <w:rFonts w:ascii="Myriad Pro" w:hAnsi="Myriad Pro"/>
                <w:sz w:val="18"/>
                <w:szCs w:val="18"/>
              </w:rPr>
            </w:pPr>
            <w:r w:rsidRPr="008134BE">
              <w:rPr>
                <w:rFonts w:ascii="Myriad Pro" w:hAnsi="Myriad Pro"/>
                <w:sz w:val="18"/>
                <w:szCs w:val="18"/>
              </w:rPr>
              <w:t>4.13.2 Editing, design and printing of protocol</w:t>
            </w:r>
          </w:p>
          <w:p w:rsidR="00D42002" w:rsidRPr="008134BE" w:rsidRDefault="00D42002" w:rsidP="00052956">
            <w:pPr>
              <w:rPr>
                <w:rFonts w:ascii="Myriad Pro" w:hAnsi="Myriad Pro"/>
                <w:sz w:val="18"/>
                <w:szCs w:val="18"/>
              </w:rPr>
            </w:pPr>
          </w:p>
        </w:tc>
        <w:tc>
          <w:tcPr>
            <w:tcW w:w="506" w:type="pct"/>
            <w:tcBorders>
              <w:top w:val="nil"/>
              <w:left w:val="single" w:sz="8" w:space="0" w:color="auto"/>
              <w:bottom w:val="single" w:sz="8" w:space="0" w:color="000000"/>
              <w:right w:val="single" w:sz="8" w:space="0" w:color="auto"/>
            </w:tcBorders>
            <w:vAlign w:val="center"/>
            <w:hideMark/>
          </w:tcPr>
          <w:p w:rsidR="00090321" w:rsidRPr="008134BE" w:rsidRDefault="00D114F7" w:rsidP="00052956">
            <w:pPr>
              <w:rPr>
                <w:rFonts w:ascii="Myriad Pro" w:hAnsi="Myriad Pro"/>
                <w:sz w:val="18"/>
                <w:szCs w:val="18"/>
              </w:rPr>
            </w:pPr>
            <w:r w:rsidRPr="008134BE">
              <w:rPr>
                <w:rFonts w:ascii="Myriad Pro" w:hAnsi="Myriad Pro"/>
                <w:sz w:val="18"/>
                <w:szCs w:val="18"/>
              </w:rPr>
              <w:lastRenderedPageBreak/>
              <w:t xml:space="preserve">Principal Recipient  / </w:t>
            </w: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540" w:type="pct"/>
            <w:tcBorders>
              <w:top w:val="nil"/>
              <w:left w:val="single" w:sz="8" w:space="0" w:color="auto"/>
              <w:bottom w:val="single" w:sz="8" w:space="0" w:color="000000"/>
              <w:right w:val="single" w:sz="8" w:space="0" w:color="auto"/>
            </w:tcBorders>
            <w:vAlign w:val="center"/>
            <w:hideMark/>
          </w:tcPr>
          <w:p w:rsidR="00090321" w:rsidRPr="008134BE" w:rsidRDefault="0003294D" w:rsidP="00052956">
            <w:pPr>
              <w:rPr>
                <w:rFonts w:ascii="Myriad Pro" w:hAnsi="Myriad Pro"/>
                <w:sz w:val="18"/>
                <w:szCs w:val="18"/>
              </w:rPr>
            </w:pPr>
            <w:r w:rsidRPr="008134BE">
              <w:rPr>
                <w:rFonts w:ascii="Myriad Pro" w:hAnsi="Myriad Pro"/>
                <w:sz w:val="18"/>
                <w:szCs w:val="18"/>
              </w:rPr>
              <w:t>385,421.13</w:t>
            </w:r>
          </w:p>
        </w:tc>
      </w:tr>
      <w:tr w:rsidR="00163AE3" w:rsidRPr="008134BE" w:rsidTr="00A079CF">
        <w:trPr>
          <w:trHeight w:val="300"/>
        </w:trPr>
        <w:tc>
          <w:tcPr>
            <w:tcW w:w="789"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63AE3" w:rsidRPr="008134BE" w:rsidRDefault="00163AE3" w:rsidP="00E15731">
            <w:pPr>
              <w:rPr>
                <w:rFonts w:ascii="Myriad Pro" w:hAnsi="Myriad Pro"/>
                <w:sz w:val="18"/>
                <w:szCs w:val="18"/>
              </w:rPr>
            </w:pPr>
            <w:r w:rsidRPr="008134BE">
              <w:rPr>
                <w:rFonts w:ascii="Myriad Pro" w:hAnsi="Myriad Pro"/>
                <w:sz w:val="18"/>
                <w:szCs w:val="18"/>
              </w:rPr>
              <w:lastRenderedPageBreak/>
              <w:t>5.1 Number of Roma people reached with TB sessions provided by outreach workers</w:t>
            </w:r>
            <w:r w:rsidRPr="008134BE" w:rsidDel="0055429A">
              <w:rPr>
                <w:rFonts w:ascii="Myriad Pro" w:hAnsi="Myriad Pro" w:cs="Calibri"/>
                <w:b/>
                <w:bCs/>
                <w:sz w:val="18"/>
                <w:szCs w:val="18"/>
              </w:rPr>
              <w:t xml:space="preserve"> </w:t>
            </w:r>
            <w:r w:rsidRPr="008134BE">
              <w:rPr>
                <w:rFonts w:ascii="Myriad Pro" w:hAnsi="Myriad Pro"/>
                <w:sz w:val="18"/>
                <w:szCs w:val="18"/>
              </w:rPr>
              <w:t>Baseline n/a</w:t>
            </w:r>
          </w:p>
          <w:p w:rsidR="00163AE3" w:rsidRPr="008134BE" w:rsidRDefault="00163AE3" w:rsidP="00E15731">
            <w:pPr>
              <w:jc w:val="center"/>
              <w:rPr>
                <w:rFonts w:ascii="Myriad Pro" w:hAnsi="Myriad Pro" w:cs="Calibri"/>
                <w:b/>
                <w:bCs/>
                <w:sz w:val="18"/>
                <w:szCs w:val="18"/>
              </w:rPr>
            </w:pPr>
          </w:p>
        </w:tc>
        <w:tc>
          <w:tcPr>
            <w:tcW w:w="465" w:type="pct"/>
            <w:vMerge w:val="restart"/>
            <w:tcBorders>
              <w:top w:val="nil"/>
              <w:left w:val="single" w:sz="8" w:space="0" w:color="auto"/>
              <w:bottom w:val="single" w:sz="8" w:space="0" w:color="000000"/>
              <w:right w:val="single" w:sz="8" w:space="0" w:color="auto"/>
            </w:tcBorders>
            <w:shd w:val="clear" w:color="auto" w:fill="auto"/>
            <w:hideMark/>
          </w:tcPr>
          <w:p w:rsidR="00163AE3" w:rsidRPr="008134BE" w:rsidRDefault="00163AE3" w:rsidP="00E15731">
            <w:pPr>
              <w:rPr>
                <w:rFonts w:ascii="Myriad Pro" w:hAnsi="Myriad Pro" w:cs="Calibri"/>
                <w:sz w:val="18"/>
                <w:szCs w:val="18"/>
              </w:rPr>
            </w:pPr>
            <w:r w:rsidRPr="008134BE">
              <w:rPr>
                <w:rFonts w:ascii="Myriad Pro" w:hAnsi="Myriad Pro"/>
                <w:b/>
                <w:sz w:val="18"/>
                <w:szCs w:val="18"/>
              </w:rPr>
              <w:t>Year 2010</w:t>
            </w:r>
            <w:r w:rsidRPr="008134BE">
              <w:rPr>
                <w:rFonts w:ascii="Myriad Pro" w:hAnsi="Myriad Pro" w:cs="Calibri"/>
                <w:sz w:val="18"/>
                <w:szCs w:val="18"/>
              </w:rPr>
              <w:t>:</w:t>
            </w:r>
          </w:p>
          <w:p w:rsidR="00163AE3" w:rsidRPr="008134BE" w:rsidRDefault="00163AE3" w:rsidP="00E15731">
            <w:pPr>
              <w:rPr>
                <w:rFonts w:ascii="Myriad Pro" w:hAnsi="Myriad Pro"/>
                <w:sz w:val="18"/>
                <w:szCs w:val="18"/>
              </w:rPr>
            </w:pPr>
            <w:r w:rsidRPr="008134BE">
              <w:rPr>
                <w:rFonts w:ascii="Myriad Pro" w:hAnsi="Myriad Pro"/>
                <w:sz w:val="18"/>
                <w:szCs w:val="18"/>
              </w:rPr>
              <w:t>5.1       0</w:t>
            </w:r>
          </w:p>
          <w:p w:rsidR="00163AE3" w:rsidRPr="008134BE" w:rsidRDefault="00163AE3" w:rsidP="00E15731">
            <w:pPr>
              <w:rPr>
                <w:rFonts w:ascii="Myriad Pro" w:hAnsi="Myriad Pro"/>
                <w:sz w:val="18"/>
                <w:szCs w:val="18"/>
              </w:rPr>
            </w:pPr>
          </w:p>
          <w:p w:rsidR="00163AE3" w:rsidRPr="008134BE" w:rsidRDefault="00163AE3" w:rsidP="00E15731">
            <w:pPr>
              <w:rPr>
                <w:rFonts w:ascii="Myriad Pro" w:hAnsi="Myriad Pro" w:cs="Calibri"/>
                <w:sz w:val="18"/>
                <w:szCs w:val="18"/>
              </w:rPr>
            </w:pPr>
            <w:r w:rsidRPr="008134BE">
              <w:rPr>
                <w:rFonts w:ascii="Myriad Pro" w:hAnsi="Myriad Pro"/>
                <w:b/>
                <w:sz w:val="18"/>
                <w:szCs w:val="18"/>
              </w:rPr>
              <w:t>Year 2011</w:t>
            </w:r>
            <w:r w:rsidRPr="008134BE">
              <w:rPr>
                <w:rFonts w:ascii="Myriad Pro" w:hAnsi="Myriad Pro" w:cs="Calibri"/>
                <w:sz w:val="18"/>
                <w:szCs w:val="18"/>
              </w:rPr>
              <w:t>:</w:t>
            </w:r>
          </w:p>
          <w:p w:rsidR="00163AE3" w:rsidRPr="008134BE" w:rsidRDefault="00163AE3" w:rsidP="00E15731">
            <w:pPr>
              <w:rPr>
                <w:rFonts w:ascii="Myriad Pro" w:hAnsi="Myriad Pro"/>
                <w:sz w:val="18"/>
                <w:szCs w:val="18"/>
              </w:rPr>
            </w:pPr>
            <w:r w:rsidRPr="008134BE">
              <w:rPr>
                <w:rFonts w:ascii="Myriad Pro" w:hAnsi="Myriad Pro"/>
                <w:sz w:val="18"/>
                <w:szCs w:val="18"/>
              </w:rPr>
              <w:t>5.1       1350</w:t>
            </w:r>
          </w:p>
          <w:p w:rsidR="00163AE3" w:rsidRPr="008134BE" w:rsidRDefault="00163AE3" w:rsidP="00E15731">
            <w:pPr>
              <w:rPr>
                <w:rFonts w:ascii="Myriad Pro" w:hAnsi="Myriad Pro"/>
                <w:sz w:val="18"/>
                <w:szCs w:val="18"/>
              </w:rPr>
            </w:pPr>
          </w:p>
          <w:p w:rsidR="00163AE3" w:rsidRPr="008134BE" w:rsidRDefault="00163AE3" w:rsidP="00E15731">
            <w:pPr>
              <w:rPr>
                <w:rFonts w:ascii="Myriad Pro" w:hAnsi="Myriad Pro" w:cs="Calibri"/>
                <w:sz w:val="18"/>
                <w:szCs w:val="18"/>
              </w:rPr>
            </w:pPr>
            <w:r w:rsidRPr="008134BE">
              <w:rPr>
                <w:rFonts w:ascii="Myriad Pro" w:hAnsi="Myriad Pro"/>
                <w:b/>
                <w:sz w:val="18"/>
                <w:szCs w:val="18"/>
              </w:rPr>
              <w:t>Year 2012</w:t>
            </w:r>
            <w:r w:rsidRPr="008134BE">
              <w:rPr>
                <w:rFonts w:ascii="Myriad Pro" w:hAnsi="Myriad Pro" w:cs="Calibri"/>
                <w:sz w:val="18"/>
                <w:szCs w:val="18"/>
              </w:rPr>
              <w:t>:</w:t>
            </w:r>
          </w:p>
          <w:p w:rsidR="00163AE3" w:rsidRPr="008134BE" w:rsidRDefault="00163AE3" w:rsidP="00E15731">
            <w:pPr>
              <w:rPr>
                <w:rFonts w:ascii="Myriad Pro" w:hAnsi="Myriad Pro"/>
                <w:sz w:val="18"/>
                <w:szCs w:val="18"/>
              </w:rPr>
            </w:pPr>
            <w:r w:rsidRPr="008134BE">
              <w:rPr>
                <w:rFonts w:ascii="Myriad Pro" w:hAnsi="Myriad Pro"/>
                <w:sz w:val="18"/>
                <w:szCs w:val="18"/>
              </w:rPr>
              <w:t>5.1       2700</w:t>
            </w:r>
          </w:p>
          <w:p w:rsidR="00D73E2F" w:rsidRPr="008134BE" w:rsidRDefault="00D73E2F">
            <w:pPr>
              <w:rPr>
                <w:rFonts w:ascii="Myriad Pro" w:hAnsi="Myriad Pro" w:cs="Calibri"/>
                <w:sz w:val="18"/>
                <w:szCs w:val="18"/>
              </w:rPr>
            </w:pPr>
          </w:p>
        </w:tc>
        <w:tc>
          <w:tcPr>
            <w:tcW w:w="945" w:type="pct"/>
            <w:tcBorders>
              <w:top w:val="nil"/>
              <w:left w:val="nil"/>
              <w:bottom w:val="nil"/>
              <w:right w:val="single" w:sz="8" w:space="0" w:color="auto"/>
            </w:tcBorders>
            <w:shd w:val="clear" w:color="auto" w:fill="auto"/>
            <w:hideMark/>
          </w:tcPr>
          <w:p w:rsidR="00163AE3" w:rsidRPr="008134BE" w:rsidRDefault="00163AE3" w:rsidP="002775DC">
            <w:pPr>
              <w:rPr>
                <w:rFonts w:ascii="Myriad Pro" w:hAnsi="Myriad Pro"/>
                <w:sz w:val="18"/>
                <w:szCs w:val="18"/>
              </w:rPr>
            </w:pPr>
            <w:r w:rsidRPr="008134BE">
              <w:rPr>
                <w:rFonts w:ascii="Myriad Pro" w:hAnsi="Myriad Pro"/>
                <w:b/>
                <w:sz w:val="18"/>
                <w:szCs w:val="18"/>
              </w:rPr>
              <w:t>Activity 5</w:t>
            </w:r>
            <w:r w:rsidRPr="008134BE">
              <w:rPr>
                <w:rFonts w:ascii="Myriad Pro" w:hAnsi="Myriad Pro"/>
                <w:sz w:val="18"/>
                <w:szCs w:val="18"/>
              </w:rPr>
              <w:t>: To improve TB control in Roma and other vulnerable populations</w:t>
            </w:r>
          </w:p>
          <w:p w:rsidR="00163AE3" w:rsidRPr="008134BE" w:rsidRDefault="00163AE3" w:rsidP="002775DC">
            <w:pPr>
              <w:rPr>
                <w:rFonts w:ascii="Myriad Pro" w:hAnsi="Myriad Pro"/>
                <w:sz w:val="18"/>
                <w:szCs w:val="18"/>
              </w:rPr>
            </w:pPr>
            <w:r w:rsidRPr="008134BE">
              <w:rPr>
                <w:rFonts w:ascii="Myriad Pro" w:hAnsi="Myriad Pro"/>
                <w:sz w:val="18"/>
                <w:szCs w:val="18"/>
              </w:rPr>
              <w:t>5.1 Establish 4 Roma TB regional centers within the BiH Roma Network</w:t>
            </w:r>
          </w:p>
          <w:p w:rsidR="00163AE3" w:rsidRPr="008134BE" w:rsidRDefault="00163AE3" w:rsidP="002775DC">
            <w:pPr>
              <w:rPr>
                <w:rFonts w:ascii="Myriad Pro" w:hAnsi="Myriad Pro"/>
                <w:sz w:val="18"/>
                <w:szCs w:val="18"/>
              </w:rPr>
            </w:pPr>
            <w:r w:rsidRPr="008134BE">
              <w:rPr>
                <w:rFonts w:ascii="Myriad Pro" w:hAnsi="Myriad Pro"/>
                <w:sz w:val="18"/>
                <w:szCs w:val="18"/>
              </w:rPr>
              <w:t>5.2 Sensitize and mobilize Roma population and Roma stakeholders for action against TB</w:t>
            </w:r>
          </w:p>
          <w:p w:rsidR="00163AE3" w:rsidRPr="008134BE" w:rsidRDefault="00163AE3" w:rsidP="002775DC">
            <w:pPr>
              <w:rPr>
                <w:rFonts w:ascii="Myriad Pro" w:hAnsi="Myriad Pro"/>
                <w:sz w:val="18"/>
                <w:szCs w:val="18"/>
              </w:rPr>
            </w:pPr>
            <w:r w:rsidRPr="008134BE">
              <w:rPr>
                <w:rFonts w:ascii="Myriad Pro" w:hAnsi="Myriad Pro"/>
                <w:sz w:val="18"/>
                <w:szCs w:val="18"/>
              </w:rPr>
              <w:t>5.3 Develop Program and Action Plan for TB DOTS control in Roma population</w:t>
            </w:r>
          </w:p>
          <w:p w:rsidR="00163AE3" w:rsidRPr="008134BE" w:rsidRDefault="00163AE3" w:rsidP="002775DC">
            <w:pPr>
              <w:rPr>
                <w:rFonts w:ascii="Myriad Pro" w:hAnsi="Myriad Pro"/>
                <w:sz w:val="18"/>
                <w:szCs w:val="18"/>
              </w:rPr>
            </w:pPr>
            <w:r w:rsidRPr="008134BE">
              <w:rPr>
                <w:rFonts w:ascii="Myriad Pro" w:hAnsi="Myriad Pro"/>
                <w:sz w:val="18"/>
                <w:szCs w:val="18"/>
              </w:rPr>
              <w:t>5.4 Establish and train TB core teams and outreach workers</w:t>
            </w:r>
          </w:p>
          <w:p w:rsidR="00163AE3" w:rsidRPr="008134BE" w:rsidRDefault="00163AE3" w:rsidP="002775DC">
            <w:pPr>
              <w:rPr>
                <w:rFonts w:ascii="Myriad Pro" w:hAnsi="Myriad Pro"/>
                <w:sz w:val="18"/>
                <w:szCs w:val="18"/>
              </w:rPr>
            </w:pPr>
            <w:r w:rsidRPr="008134BE">
              <w:rPr>
                <w:rFonts w:ascii="Myriad Pro" w:hAnsi="Myriad Pro"/>
                <w:sz w:val="18"/>
                <w:szCs w:val="18"/>
              </w:rPr>
              <w:t>5.5 Follow-up training of Roma outreach workers</w:t>
            </w:r>
          </w:p>
          <w:p w:rsidR="00163AE3" w:rsidRPr="008134BE" w:rsidRDefault="00163AE3" w:rsidP="002775DC">
            <w:pPr>
              <w:rPr>
                <w:rFonts w:ascii="Myriad Pro" w:hAnsi="Myriad Pro"/>
                <w:sz w:val="18"/>
                <w:szCs w:val="18"/>
              </w:rPr>
            </w:pPr>
            <w:r w:rsidRPr="008134BE">
              <w:rPr>
                <w:rFonts w:ascii="Myriad Pro" w:hAnsi="Myriad Pro"/>
                <w:sz w:val="18"/>
                <w:szCs w:val="18"/>
              </w:rPr>
              <w:t>5.6 Facilitate Community TB Core teams and outreach workers in organizing community TB initiatives</w:t>
            </w:r>
          </w:p>
          <w:p w:rsidR="00163AE3" w:rsidRPr="008134BE" w:rsidRDefault="00163AE3" w:rsidP="002775DC">
            <w:pPr>
              <w:rPr>
                <w:rFonts w:ascii="Myriad Pro" w:hAnsi="Myriad Pro"/>
                <w:sz w:val="18"/>
                <w:szCs w:val="18"/>
              </w:rPr>
            </w:pPr>
            <w:r w:rsidRPr="008134BE">
              <w:rPr>
                <w:rFonts w:ascii="Myriad Pro" w:hAnsi="Myriad Pro"/>
                <w:sz w:val="18"/>
                <w:szCs w:val="18"/>
              </w:rPr>
              <w:t xml:space="preserve">5.7 Engage 30 Nurses (educated through GF R5) in Roma community TB field work (DOTS providers)  </w:t>
            </w:r>
          </w:p>
          <w:p w:rsidR="00163AE3" w:rsidRPr="008134BE" w:rsidRDefault="00163AE3" w:rsidP="002775DC">
            <w:pPr>
              <w:rPr>
                <w:rFonts w:ascii="Myriad Pro" w:hAnsi="Myriad Pro"/>
                <w:sz w:val="18"/>
                <w:szCs w:val="18"/>
              </w:rPr>
            </w:pPr>
            <w:r w:rsidRPr="008134BE">
              <w:rPr>
                <w:rFonts w:ascii="Myriad Pro" w:hAnsi="Myriad Pro"/>
                <w:sz w:val="18"/>
                <w:szCs w:val="18"/>
              </w:rPr>
              <w:t xml:space="preserve">5.8 Sensitizing, mobilizing and training social/health care </w:t>
            </w:r>
            <w:r w:rsidRPr="008134BE">
              <w:rPr>
                <w:rFonts w:ascii="Myriad Pro" w:hAnsi="Myriad Pro"/>
                <w:sz w:val="18"/>
                <w:szCs w:val="18"/>
              </w:rPr>
              <w:lastRenderedPageBreak/>
              <w:t>professionals for effective and quality health/social service provision to Roma people</w:t>
            </w:r>
          </w:p>
          <w:p w:rsidR="00163AE3" w:rsidRPr="008134BE" w:rsidRDefault="00163AE3" w:rsidP="002775DC">
            <w:pPr>
              <w:rPr>
                <w:rFonts w:ascii="Myriad Pro" w:hAnsi="Myriad Pro"/>
                <w:sz w:val="18"/>
                <w:szCs w:val="18"/>
              </w:rPr>
            </w:pPr>
            <w:r w:rsidRPr="008134BE">
              <w:rPr>
                <w:rFonts w:ascii="Myriad Pro" w:hAnsi="Myriad Pro"/>
                <w:sz w:val="18"/>
                <w:szCs w:val="18"/>
              </w:rPr>
              <w:t>5.9 Conduct symptomatic TB case identification among Roma population and perform DOTS for early Detection and Treatment of  New SM+ cases</w:t>
            </w:r>
          </w:p>
          <w:p w:rsidR="00163AE3" w:rsidRPr="008134BE" w:rsidRDefault="00163AE3" w:rsidP="002775DC">
            <w:pPr>
              <w:rPr>
                <w:rFonts w:ascii="Myriad Pro" w:hAnsi="Myriad Pro"/>
                <w:sz w:val="18"/>
                <w:szCs w:val="18"/>
              </w:rPr>
            </w:pPr>
            <w:r w:rsidRPr="008134BE">
              <w:rPr>
                <w:rFonts w:ascii="Myriad Pro" w:hAnsi="Myriad Pro"/>
                <w:sz w:val="18"/>
                <w:szCs w:val="18"/>
              </w:rPr>
              <w:t>5.10 Enhance capacity to increase Case Detection of TB among Roma</w:t>
            </w:r>
          </w:p>
          <w:p w:rsidR="00163AE3" w:rsidRPr="008134BE" w:rsidRDefault="00163AE3" w:rsidP="002775DC">
            <w:pPr>
              <w:rPr>
                <w:rFonts w:ascii="Myriad Pro" w:hAnsi="Myriad Pro"/>
                <w:sz w:val="18"/>
                <w:szCs w:val="18"/>
              </w:rPr>
            </w:pPr>
            <w:r w:rsidRPr="008134BE">
              <w:rPr>
                <w:rFonts w:ascii="Myriad Pro" w:hAnsi="Myriad Pro"/>
                <w:sz w:val="18"/>
                <w:szCs w:val="18"/>
              </w:rPr>
              <w:t>5.11 Roma Community Health Education provided</w:t>
            </w:r>
          </w:p>
          <w:p w:rsidR="00163AE3" w:rsidRPr="008134BE" w:rsidRDefault="00163AE3" w:rsidP="002775DC">
            <w:pPr>
              <w:rPr>
                <w:rFonts w:ascii="Myriad Pro" w:hAnsi="Myriad Pro"/>
                <w:sz w:val="18"/>
                <w:szCs w:val="18"/>
              </w:rPr>
            </w:pPr>
            <w:r w:rsidRPr="008134BE">
              <w:rPr>
                <w:rFonts w:ascii="Myriad Pro" w:hAnsi="Myriad Pro"/>
                <w:sz w:val="18"/>
                <w:szCs w:val="18"/>
              </w:rPr>
              <w:t>5.12 Conduct  KAP survey: To define efficacy of ACSM activities among Roma population</w:t>
            </w:r>
          </w:p>
          <w:p w:rsidR="00163AE3" w:rsidRPr="008134BE" w:rsidRDefault="00163AE3" w:rsidP="002775DC">
            <w:pPr>
              <w:rPr>
                <w:rFonts w:ascii="Myriad Pro" w:hAnsi="Myriad Pro"/>
                <w:sz w:val="18"/>
                <w:szCs w:val="18"/>
              </w:rPr>
            </w:pPr>
            <w:r w:rsidRPr="008134BE">
              <w:rPr>
                <w:rFonts w:ascii="Myriad Pro" w:hAnsi="Myriad Pro"/>
                <w:sz w:val="18"/>
                <w:szCs w:val="18"/>
              </w:rPr>
              <w:t>5.13 Creation of Health Database for Roma population</w:t>
            </w:r>
          </w:p>
          <w:p w:rsidR="00163AE3" w:rsidRPr="008134BE" w:rsidRDefault="00163AE3" w:rsidP="002775DC">
            <w:pPr>
              <w:rPr>
                <w:rFonts w:ascii="Myriad Pro" w:hAnsi="Myriad Pro"/>
                <w:sz w:val="18"/>
                <w:szCs w:val="18"/>
              </w:rPr>
            </w:pPr>
            <w:r w:rsidRPr="008134BE">
              <w:rPr>
                <w:rFonts w:ascii="Myriad Pro" w:hAnsi="Myriad Pro"/>
                <w:sz w:val="18"/>
                <w:szCs w:val="18"/>
              </w:rPr>
              <w:t>5.14 Capacity building of 4 Roma TB regional centers and outreach workers</w:t>
            </w:r>
          </w:p>
          <w:p w:rsidR="00163AE3" w:rsidRPr="008134BE" w:rsidRDefault="00163AE3" w:rsidP="002775DC">
            <w:pPr>
              <w:rPr>
                <w:rFonts w:ascii="Myriad Pro" w:hAnsi="Myriad Pro"/>
                <w:sz w:val="18"/>
                <w:szCs w:val="18"/>
              </w:rPr>
            </w:pPr>
            <w:r w:rsidRPr="008134BE">
              <w:rPr>
                <w:rFonts w:ascii="Myriad Pro" w:hAnsi="Myriad Pro"/>
                <w:sz w:val="18"/>
                <w:szCs w:val="18"/>
              </w:rPr>
              <w:t>5.15 Procurment of Commodities &amp; Products for SR</w:t>
            </w:r>
          </w:p>
          <w:p w:rsidR="00163AE3" w:rsidRPr="008134BE" w:rsidRDefault="00163AE3" w:rsidP="002775DC">
            <w:pPr>
              <w:rPr>
                <w:rFonts w:ascii="Myriad Pro" w:hAnsi="Myriad Pro"/>
                <w:sz w:val="18"/>
                <w:szCs w:val="18"/>
              </w:rPr>
            </w:pPr>
            <w:r w:rsidRPr="008134BE">
              <w:rPr>
                <w:rFonts w:ascii="Myriad Pro" w:hAnsi="Myriad Pro"/>
                <w:sz w:val="18"/>
                <w:szCs w:val="18"/>
              </w:rPr>
              <w:t>5.16 Human Resources</w:t>
            </w:r>
          </w:p>
          <w:p w:rsidR="00163AE3" w:rsidRPr="008134BE" w:rsidRDefault="00163AE3" w:rsidP="002775DC">
            <w:pPr>
              <w:rPr>
                <w:rFonts w:ascii="Myriad Pro" w:hAnsi="Myriad Pro"/>
                <w:sz w:val="18"/>
                <w:szCs w:val="18"/>
              </w:rPr>
            </w:pPr>
            <w:r w:rsidRPr="008134BE">
              <w:rPr>
                <w:rFonts w:ascii="Myriad Pro" w:hAnsi="Myriad Pro"/>
                <w:sz w:val="18"/>
                <w:szCs w:val="18"/>
              </w:rPr>
              <w:t>5.17 Operational Costs</w:t>
            </w:r>
          </w:p>
          <w:p w:rsidR="00163AE3" w:rsidRPr="008134BE" w:rsidRDefault="00163AE3" w:rsidP="002775DC">
            <w:pPr>
              <w:rPr>
                <w:rFonts w:ascii="Myriad Pro" w:hAnsi="Myriad Pro"/>
                <w:sz w:val="18"/>
                <w:szCs w:val="18"/>
              </w:rPr>
            </w:pPr>
            <w:r w:rsidRPr="008134BE">
              <w:rPr>
                <w:rFonts w:ascii="Myriad Pro" w:hAnsi="Myriad Pro"/>
                <w:sz w:val="18"/>
                <w:szCs w:val="18"/>
              </w:rPr>
              <w:t>5.18 M&amp;E supervision provided</w:t>
            </w:r>
          </w:p>
          <w:p w:rsidR="00163AE3" w:rsidRPr="008134BE" w:rsidRDefault="00163AE3" w:rsidP="002775DC">
            <w:pPr>
              <w:rPr>
                <w:rFonts w:ascii="Myriad Pro" w:hAnsi="Myriad Pro"/>
                <w:sz w:val="18"/>
                <w:szCs w:val="18"/>
              </w:rPr>
            </w:pPr>
            <w:r w:rsidRPr="008134BE">
              <w:rPr>
                <w:rFonts w:ascii="Myriad Pro" w:hAnsi="Myriad Pro"/>
                <w:sz w:val="18"/>
                <w:szCs w:val="18"/>
              </w:rPr>
              <w:t>5.19 Engagement of M&amp;E consultant</w:t>
            </w:r>
          </w:p>
          <w:p w:rsidR="00163AE3" w:rsidRPr="008134BE" w:rsidRDefault="00163AE3" w:rsidP="002775DC">
            <w:pPr>
              <w:rPr>
                <w:rFonts w:ascii="Myriad Pro" w:hAnsi="Myriad Pro"/>
                <w:sz w:val="18"/>
                <w:szCs w:val="18"/>
              </w:rPr>
            </w:pPr>
            <w:r w:rsidRPr="008134BE">
              <w:rPr>
                <w:rFonts w:ascii="Myriad Pro" w:hAnsi="Myriad Pro"/>
                <w:sz w:val="18"/>
                <w:szCs w:val="18"/>
              </w:rPr>
              <w:t>5.20 Establishing of data collection group</w:t>
            </w:r>
          </w:p>
          <w:p w:rsidR="00163AE3" w:rsidRPr="008134BE" w:rsidRDefault="00163AE3" w:rsidP="002775DC">
            <w:pPr>
              <w:rPr>
                <w:rFonts w:ascii="Myriad Pro" w:hAnsi="Myriad Pro"/>
                <w:sz w:val="18"/>
                <w:szCs w:val="18"/>
              </w:rPr>
            </w:pPr>
            <w:r w:rsidRPr="008134BE">
              <w:rPr>
                <w:rFonts w:ascii="Myriad Pro" w:hAnsi="Myriad Pro"/>
                <w:sz w:val="18"/>
                <w:szCs w:val="18"/>
              </w:rPr>
              <w:t xml:space="preserve">5.21 Translation and publishing of annual surveillance report     </w:t>
            </w:r>
          </w:p>
          <w:p w:rsidR="00163AE3" w:rsidRPr="008134BE" w:rsidRDefault="00163AE3" w:rsidP="00442F36">
            <w:pPr>
              <w:ind w:firstLineChars="200" w:firstLine="360"/>
              <w:rPr>
                <w:rFonts w:ascii="Myriad Pro" w:hAnsi="Myriad Pro"/>
                <w:sz w:val="18"/>
                <w:szCs w:val="18"/>
              </w:rPr>
            </w:pPr>
          </w:p>
        </w:tc>
        <w:tc>
          <w:tcPr>
            <w:tcW w:w="1754" w:type="pct"/>
            <w:vMerge w:val="restart"/>
            <w:tcBorders>
              <w:top w:val="nil"/>
              <w:left w:val="single" w:sz="8" w:space="0" w:color="auto"/>
              <w:right w:val="single" w:sz="8" w:space="0" w:color="auto"/>
            </w:tcBorders>
          </w:tcPr>
          <w:p w:rsidR="00163AE3" w:rsidRPr="008134BE" w:rsidRDefault="00163AE3" w:rsidP="00052956">
            <w:pPr>
              <w:rPr>
                <w:rFonts w:ascii="Myriad Pro" w:hAnsi="Myriad Pro"/>
                <w:sz w:val="18"/>
                <w:szCs w:val="18"/>
              </w:rPr>
            </w:pPr>
            <w:r w:rsidRPr="008134BE">
              <w:rPr>
                <w:rFonts w:ascii="Myriad Pro" w:hAnsi="Myriad Pro"/>
                <w:sz w:val="18"/>
                <w:szCs w:val="18"/>
              </w:rPr>
              <w:lastRenderedPageBreak/>
              <w:t>5.1.1 Two 2-days workshops for creation of operational/action plan for 4 Roma TB regional centers by local NGO partner (15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5.1.2 Coordinate TB activities within Roma communities (4 members of the 4 Roma TB regional centers/fee, local NGO partner)</w:t>
            </w:r>
          </w:p>
          <w:p w:rsidR="00163AE3" w:rsidRPr="008134BE" w:rsidRDefault="00163AE3" w:rsidP="00052956">
            <w:pPr>
              <w:rPr>
                <w:rFonts w:ascii="Myriad Pro" w:hAnsi="Myriad Pro"/>
                <w:sz w:val="18"/>
                <w:szCs w:val="18"/>
              </w:rPr>
            </w:pPr>
            <w:r w:rsidRPr="008134BE">
              <w:rPr>
                <w:rFonts w:ascii="Myriad Pro" w:hAnsi="Myriad Pro"/>
                <w:sz w:val="18"/>
                <w:szCs w:val="18"/>
              </w:rPr>
              <w:t>5.2.1 One 1-day workshop for the creation of criteria for the selection of outreach workers by local NGO partner (15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5.2.</w:t>
            </w:r>
            <w:r w:rsidR="00EE2545" w:rsidRPr="008134BE">
              <w:rPr>
                <w:rFonts w:ascii="Myriad Pro" w:hAnsi="Myriad Pro"/>
                <w:sz w:val="18"/>
                <w:szCs w:val="18"/>
              </w:rPr>
              <w:t>2</w:t>
            </w:r>
            <w:r w:rsidRPr="008134BE">
              <w:rPr>
                <w:rFonts w:ascii="Myriad Pro" w:hAnsi="Myriad Pro"/>
                <w:sz w:val="18"/>
                <w:szCs w:val="18"/>
              </w:rPr>
              <w:t>One 1-day workshop for the selection of outreach workers by local NGO partner (15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5.2.3 Organized 250 public events by outreach workers and 4 Roma TB regional centers within Roma communities (15 participants, 50 Roma communities, logistics), 50 events/year</w:t>
            </w:r>
          </w:p>
          <w:p w:rsidR="00163AE3" w:rsidRPr="008134BE" w:rsidRDefault="00163AE3" w:rsidP="00052956">
            <w:pPr>
              <w:rPr>
                <w:rFonts w:ascii="Myriad Pro" w:hAnsi="Myriad Pro"/>
                <w:sz w:val="18"/>
                <w:szCs w:val="18"/>
              </w:rPr>
            </w:pPr>
            <w:r w:rsidRPr="008134BE">
              <w:rPr>
                <w:rFonts w:ascii="Myriad Pro" w:hAnsi="Myriad Pro"/>
                <w:sz w:val="18"/>
                <w:szCs w:val="18"/>
              </w:rPr>
              <w:t>5.3.1One 2-days workshop for the development of TB Action Plan by local NGO partner (15 participants, TB experts, Roma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5.3.2 Facilitate development of Program by local NGO partner (expert team 10 persons) 8 days (4 sessions per 2 days (weekends), expert fees, logistic</w:t>
            </w:r>
          </w:p>
          <w:p w:rsidR="00163AE3" w:rsidRPr="008134BE" w:rsidRDefault="00163AE3" w:rsidP="00052956">
            <w:pPr>
              <w:rPr>
                <w:rFonts w:ascii="Myriad Pro" w:hAnsi="Myriad Pro"/>
                <w:sz w:val="18"/>
                <w:szCs w:val="18"/>
              </w:rPr>
            </w:pPr>
            <w:r w:rsidRPr="008134BE">
              <w:rPr>
                <w:rFonts w:ascii="Myriad Pro" w:hAnsi="Myriad Pro"/>
                <w:sz w:val="18"/>
                <w:szCs w:val="18"/>
              </w:rPr>
              <w:t>5.3.3  Printing of Program document and Action Plan</w:t>
            </w:r>
          </w:p>
          <w:p w:rsidR="00163AE3" w:rsidRPr="008134BE" w:rsidRDefault="00163AE3" w:rsidP="00052956">
            <w:pPr>
              <w:rPr>
                <w:rFonts w:ascii="Myriad Pro" w:hAnsi="Myriad Pro"/>
                <w:sz w:val="18"/>
                <w:szCs w:val="18"/>
              </w:rPr>
            </w:pPr>
            <w:r w:rsidRPr="008134BE">
              <w:rPr>
                <w:rFonts w:ascii="Myriad Pro" w:hAnsi="Myriad Pro"/>
                <w:sz w:val="18"/>
                <w:szCs w:val="18"/>
              </w:rPr>
              <w:t>5.3.4  Distribution of Program and TB Action Plan to stakeholders</w:t>
            </w:r>
          </w:p>
          <w:p w:rsidR="00163AE3" w:rsidRPr="008134BE" w:rsidRDefault="00163AE3" w:rsidP="00052956">
            <w:pPr>
              <w:rPr>
                <w:rFonts w:ascii="Myriad Pro" w:hAnsi="Myriad Pro"/>
                <w:sz w:val="18"/>
                <w:szCs w:val="18"/>
              </w:rPr>
            </w:pPr>
            <w:r w:rsidRPr="008134BE">
              <w:rPr>
                <w:rFonts w:ascii="Myriad Pro" w:hAnsi="Myriad Pro"/>
                <w:sz w:val="18"/>
                <w:szCs w:val="18"/>
              </w:rPr>
              <w:t xml:space="preserve">5.4.1 One 2-day basic training for 40 Roma Network and community representatives in TB transmission modes, prevention, care, treatment approaches and outreach by </w:t>
            </w:r>
            <w:r w:rsidRPr="008134BE">
              <w:rPr>
                <w:rFonts w:ascii="Myriad Pro" w:hAnsi="Myriad Pro"/>
                <w:sz w:val="18"/>
                <w:szCs w:val="18"/>
              </w:rPr>
              <w:lastRenderedPageBreak/>
              <w:t>local NGO partner (40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5.5.1 Five 2-days follow-up trainings for 40 Roma Network and outreach workers in TB transmission modes, prevention, care, treatment approaches and outreach by local NGO partner (1 training /year for 40 people)</w:t>
            </w:r>
          </w:p>
          <w:p w:rsidR="00163AE3" w:rsidRPr="008134BE" w:rsidRDefault="00163AE3" w:rsidP="00052956">
            <w:pPr>
              <w:rPr>
                <w:rFonts w:ascii="Myriad Pro" w:hAnsi="Myriad Pro"/>
                <w:sz w:val="18"/>
                <w:szCs w:val="18"/>
              </w:rPr>
            </w:pPr>
            <w:r w:rsidRPr="008134BE">
              <w:rPr>
                <w:rFonts w:ascii="Myriad Pro" w:hAnsi="Myriad Pro"/>
                <w:sz w:val="18"/>
                <w:szCs w:val="18"/>
              </w:rPr>
              <w:t>5.6.1 30 outreach workers within 4 Roma TB regional centers facilitate outreach activities within 50 Roma communities (outreach workers/fees, logistics)</w:t>
            </w:r>
          </w:p>
          <w:p w:rsidR="00163AE3" w:rsidRPr="008134BE" w:rsidRDefault="00163AE3" w:rsidP="00052956">
            <w:pPr>
              <w:rPr>
                <w:rFonts w:ascii="Myriad Pro" w:hAnsi="Myriad Pro"/>
                <w:sz w:val="18"/>
                <w:szCs w:val="18"/>
              </w:rPr>
            </w:pPr>
            <w:r w:rsidRPr="008134BE">
              <w:rPr>
                <w:rFonts w:ascii="Myriad Pro" w:hAnsi="Myriad Pro"/>
                <w:sz w:val="18"/>
                <w:szCs w:val="18"/>
              </w:rPr>
              <w:t>5.7.1 One 2-days additional TB skills building workshop (by local NGO partner) for 30 nurses trained through GF R5 (30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5.7.2 Incentives for ambulatory treatment of MDR patients, Roma and risk patients (transportation and food)</w:t>
            </w:r>
          </w:p>
          <w:p w:rsidR="00163AE3" w:rsidRPr="008134BE" w:rsidRDefault="00163AE3" w:rsidP="00052956">
            <w:pPr>
              <w:rPr>
                <w:rFonts w:ascii="Myriad Pro" w:hAnsi="Myriad Pro"/>
                <w:sz w:val="18"/>
                <w:szCs w:val="18"/>
              </w:rPr>
            </w:pPr>
            <w:r w:rsidRPr="008134BE">
              <w:rPr>
                <w:rFonts w:ascii="Myriad Pro" w:hAnsi="Myriad Pro"/>
                <w:sz w:val="18"/>
                <w:szCs w:val="18"/>
              </w:rPr>
              <w:t>5.7.3 10 nurses and 20 Roma outreach workers within 4 Roma TB regional centers facilitate TB field activities within 50 Roma communities (nurses/fees, logistics)</w:t>
            </w:r>
          </w:p>
          <w:p w:rsidR="00163AE3" w:rsidRPr="008134BE" w:rsidRDefault="00163AE3" w:rsidP="00052956">
            <w:pPr>
              <w:rPr>
                <w:rFonts w:ascii="Myriad Pro" w:hAnsi="Myriad Pro"/>
                <w:sz w:val="18"/>
                <w:szCs w:val="18"/>
              </w:rPr>
            </w:pPr>
            <w:r w:rsidRPr="008134BE">
              <w:rPr>
                <w:rFonts w:ascii="Myriad Pro" w:hAnsi="Myriad Pro"/>
                <w:sz w:val="18"/>
                <w:szCs w:val="18"/>
              </w:rPr>
              <w:t>5.8.1 Three 3-days workshops for 50 social/health care professionals on conditions in Roma communities, Roma Decade, Action Plans and other programs implemented in Roma communities by local NGO partner</w:t>
            </w:r>
          </w:p>
          <w:p w:rsidR="00163AE3" w:rsidRPr="008134BE" w:rsidRDefault="00163AE3" w:rsidP="00052956">
            <w:pPr>
              <w:rPr>
                <w:rFonts w:ascii="Myriad Pro" w:hAnsi="Myriad Pro"/>
                <w:sz w:val="18"/>
                <w:szCs w:val="18"/>
              </w:rPr>
            </w:pPr>
            <w:r w:rsidRPr="008134BE">
              <w:rPr>
                <w:rFonts w:ascii="Myriad Pro" w:hAnsi="Myriad Pro"/>
                <w:sz w:val="18"/>
                <w:szCs w:val="18"/>
              </w:rPr>
              <w:t>5.9.1 Two 2-days workshops for the development of Guidelines of Screening Methodology and short behavioral questionnaire, and homework by local NGO partner (TB experts/researchers and lab specialists - 6 persons, expert fees, logistics)</w:t>
            </w:r>
          </w:p>
          <w:p w:rsidR="00163AE3" w:rsidRPr="008134BE" w:rsidRDefault="00163AE3" w:rsidP="00052956">
            <w:pPr>
              <w:rPr>
                <w:rFonts w:ascii="Myriad Pro" w:hAnsi="Myriad Pro"/>
                <w:sz w:val="18"/>
                <w:szCs w:val="18"/>
              </w:rPr>
            </w:pPr>
            <w:r w:rsidRPr="008134BE">
              <w:rPr>
                <w:rFonts w:ascii="Myriad Pro" w:hAnsi="Myriad Pro"/>
                <w:sz w:val="18"/>
                <w:szCs w:val="18"/>
              </w:rPr>
              <w:t>5.9.2 Two 2-days training in DOTS strategy, recognition of pulmonary  TB symptoms, tracing, counseling and referral for testing of all representatives of vulnerable groups with TB symptoms, sputum collection methodology and its safety transportation to NTP lab, DOT conducting for 30 TB outreach workers, 10 representatives of the Roma Network and project staff  (45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5.10.1 Medical exams of Roma in public health institutions (sputum collection, X-ray, blood samples)</w:t>
            </w:r>
          </w:p>
          <w:p w:rsidR="00163AE3" w:rsidRPr="008134BE" w:rsidRDefault="00163AE3" w:rsidP="00052956">
            <w:pPr>
              <w:rPr>
                <w:rFonts w:ascii="Myriad Pro" w:hAnsi="Myriad Pro"/>
                <w:sz w:val="18"/>
                <w:szCs w:val="18"/>
              </w:rPr>
            </w:pPr>
            <w:r w:rsidRPr="008134BE">
              <w:rPr>
                <w:rFonts w:ascii="Myriad Pro" w:hAnsi="Myriad Pro"/>
                <w:sz w:val="18"/>
                <w:szCs w:val="18"/>
              </w:rPr>
              <w:t>5.10.2 Medical supplies (containers etc.)</w:t>
            </w:r>
          </w:p>
          <w:p w:rsidR="00163AE3" w:rsidRPr="008134BE" w:rsidRDefault="00163AE3" w:rsidP="00052956">
            <w:pPr>
              <w:rPr>
                <w:rFonts w:ascii="Myriad Pro" w:hAnsi="Myriad Pro"/>
                <w:sz w:val="18"/>
                <w:szCs w:val="18"/>
              </w:rPr>
            </w:pPr>
            <w:r w:rsidRPr="008134BE">
              <w:rPr>
                <w:rFonts w:ascii="Myriad Pro" w:hAnsi="Myriad Pro"/>
                <w:sz w:val="18"/>
                <w:szCs w:val="18"/>
              </w:rPr>
              <w:t>5.10.3 Medical exams of Roma in public health institutions (transportation)</w:t>
            </w:r>
          </w:p>
          <w:p w:rsidR="00163AE3" w:rsidRPr="008134BE" w:rsidRDefault="00163AE3" w:rsidP="00052956">
            <w:pPr>
              <w:rPr>
                <w:rFonts w:ascii="Myriad Pro" w:hAnsi="Myriad Pro"/>
                <w:sz w:val="18"/>
                <w:szCs w:val="18"/>
              </w:rPr>
            </w:pPr>
            <w:r w:rsidRPr="008134BE">
              <w:rPr>
                <w:rFonts w:ascii="Myriad Pro" w:hAnsi="Myriad Pro"/>
                <w:sz w:val="18"/>
                <w:szCs w:val="18"/>
              </w:rPr>
              <w:t>5.11.1 One 2-days workshops for development of health education methodology and plan by local NGO partner. The methodology and plan will be developed by the TB Working Group (TB expert, PH specialist and psychologists, 4 Roma TB regional centers – 17 participants, expert fee, logistics)</w:t>
            </w:r>
          </w:p>
          <w:p w:rsidR="00163AE3" w:rsidRPr="008134BE" w:rsidRDefault="00163AE3" w:rsidP="00052956">
            <w:pPr>
              <w:rPr>
                <w:rFonts w:ascii="Myriad Pro" w:hAnsi="Myriad Pro"/>
                <w:sz w:val="18"/>
                <w:szCs w:val="18"/>
              </w:rPr>
            </w:pPr>
            <w:r w:rsidRPr="008134BE">
              <w:rPr>
                <w:rFonts w:ascii="Myriad Pro" w:hAnsi="Myriad Pro"/>
                <w:sz w:val="18"/>
                <w:szCs w:val="18"/>
              </w:rPr>
              <w:t>5.11.2 Printing and distribution of methodology and plan to all stakeholders</w:t>
            </w:r>
          </w:p>
          <w:p w:rsidR="00163AE3" w:rsidRPr="008134BE" w:rsidRDefault="00163AE3" w:rsidP="00052956">
            <w:pPr>
              <w:rPr>
                <w:rFonts w:ascii="Myriad Pro" w:hAnsi="Myriad Pro"/>
                <w:sz w:val="18"/>
                <w:szCs w:val="18"/>
              </w:rPr>
            </w:pPr>
            <w:r w:rsidRPr="008134BE">
              <w:rPr>
                <w:rFonts w:ascii="Myriad Pro" w:hAnsi="Myriad Pro"/>
                <w:sz w:val="18"/>
                <w:szCs w:val="18"/>
              </w:rPr>
              <w:t>5.11.3 Facilitation of five 2-days workshops for development of promotional/health educational materials by local NGO partner (12 participants, expert fees, logistics)</w:t>
            </w:r>
          </w:p>
          <w:p w:rsidR="00163AE3" w:rsidRPr="008134BE" w:rsidRDefault="00163AE3" w:rsidP="00052956">
            <w:pPr>
              <w:rPr>
                <w:rFonts w:ascii="Myriad Pro" w:hAnsi="Myriad Pro"/>
                <w:sz w:val="18"/>
                <w:szCs w:val="18"/>
              </w:rPr>
            </w:pPr>
            <w:r w:rsidRPr="008134BE">
              <w:rPr>
                <w:rFonts w:ascii="Myriad Pro" w:hAnsi="Myriad Pro"/>
                <w:sz w:val="18"/>
                <w:szCs w:val="18"/>
              </w:rPr>
              <w:t>5.11.4 Translations of materials to Romani language</w:t>
            </w:r>
          </w:p>
          <w:p w:rsidR="00163AE3" w:rsidRPr="008134BE" w:rsidRDefault="00163AE3" w:rsidP="00052956">
            <w:pPr>
              <w:rPr>
                <w:rFonts w:ascii="Myriad Pro" w:hAnsi="Myriad Pro"/>
                <w:sz w:val="18"/>
                <w:szCs w:val="18"/>
              </w:rPr>
            </w:pPr>
            <w:r w:rsidRPr="008134BE">
              <w:rPr>
                <w:rFonts w:ascii="Myriad Pro" w:hAnsi="Myriad Pro"/>
                <w:sz w:val="18"/>
                <w:szCs w:val="18"/>
              </w:rPr>
              <w:t>5.11.5 Printing and distribution of materials</w:t>
            </w:r>
          </w:p>
          <w:p w:rsidR="00163AE3" w:rsidRPr="008134BE" w:rsidRDefault="00163AE3" w:rsidP="00052956">
            <w:pPr>
              <w:rPr>
                <w:rFonts w:ascii="Myriad Pro" w:hAnsi="Myriad Pro"/>
                <w:sz w:val="18"/>
                <w:szCs w:val="18"/>
              </w:rPr>
            </w:pPr>
            <w:r w:rsidRPr="008134BE">
              <w:rPr>
                <w:rFonts w:ascii="Myriad Pro" w:hAnsi="Myriad Pro"/>
                <w:sz w:val="18"/>
                <w:szCs w:val="18"/>
              </w:rPr>
              <w:t xml:space="preserve">5.11.6 Develop and launch of five TB public awareness </w:t>
            </w:r>
            <w:r w:rsidRPr="008134BE">
              <w:rPr>
                <w:rFonts w:ascii="Myriad Pro" w:hAnsi="Myriad Pro"/>
                <w:sz w:val="18"/>
                <w:szCs w:val="18"/>
              </w:rPr>
              <w:lastRenderedPageBreak/>
              <w:t>campaigns by local NGO partner (media, round tables, conferences etc.)</w:t>
            </w:r>
          </w:p>
          <w:p w:rsidR="00163AE3" w:rsidRPr="008134BE" w:rsidRDefault="00163AE3" w:rsidP="00052956">
            <w:pPr>
              <w:rPr>
                <w:rFonts w:ascii="Myriad Pro" w:hAnsi="Myriad Pro"/>
                <w:sz w:val="18"/>
                <w:szCs w:val="18"/>
              </w:rPr>
            </w:pPr>
            <w:r w:rsidRPr="008134BE">
              <w:rPr>
                <w:rFonts w:ascii="Myriad Pro" w:hAnsi="Myriad Pro"/>
                <w:sz w:val="18"/>
                <w:szCs w:val="18"/>
              </w:rPr>
              <w:t>5.11.7  Information dissemination through Roma Information Center - RIC (5 mtgs., RIC staff fee, materials newsletter, rent, transportation, logistics)</w:t>
            </w:r>
          </w:p>
          <w:p w:rsidR="00163AE3" w:rsidRPr="008134BE" w:rsidRDefault="00163AE3" w:rsidP="00052956">
            <w:pPr>
              <w:rPr>
                <w:rFonts w:ascii="Myriad Pro" w:hAnsi="Myriad Pro"/>
                <w:sz w:val="18"/>
                <w:szCs w:val="18"/>
              </w:rPr>
            </w:pPr>
            <w:r w:rsidRPr="008134BE">
              <w:rPr>
                <w:rFonts w:ascii="Myriad Pro" w:hAnsi="Myriad Pro"/>
                <w:sz w:val="18"/>
                <w:szCs w:val="18"/>
              </w:rPr>
              <w:t>5.12.1 One  workshop for the design of KAP questionnaire (10 TB experts, representatives of Public Health Institute, and Roma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5.12.2 Supervision and consultancy by International expert</w:t>
            </w:r>
          </w:p>
          <w:p w:rsidR="00163AE3" w:rsidRPr="008134BE" w:rsidRDefault="00163AE3" w:rsidP="00052956">
            <w:pPr>
              <w:rPr>
                <w:rFonts w:ascii="Myriad Pro" w:hAnsi="Myriad Pro"/>
                <w:sz w:val="18"/>
                <w:szCs w:val="18"/>
              </w:rPr>
            </w:pPr>
            <w:r w:rsidRPr="008134BE">
              <w:rPr>
                <w:rFonts w:ascii="Myriad Pro" w:hAnsi="Myriad Pro"/>
                <w:sz w:val="18"/>
                <w:szCs w:val="18"/>
              </w:rPr>
              <w:t>5.12.3 IC per diem</w:t>
            </w:r>
          </w:p>
          <w:p w:rsidR="00163AE3" w:rsidRPr="008134BE" w:rsidRDefault="00163AE3" w:rsidP="00052956">
            <w:pPr>
              <w:rPr>
                <w:rFonts w:ascii="Myriad Pro" w:hAnsi="Myriad Pro"/>
                <w:sz w:val="18"/>
                <w:szCs w:val="18"/>
              </w:rPr>
            </w:pPr>
            <w:r w:rsidRPr="008134BE">
              <w:rPr>
                <w:rFonts w:ascii="Myriad Pro" w:hAnsi="Myriad Pro"/>
                <w:sz w:val="18"/>
                <w:szCs w:val="18"/>
              </w:rPr>
              <w:t>5.12.4  IC transportation</w:t>
            </w:r>
          </w:p>
          <w:p w:rsidR="00163AE3" w:rsidRPr="008134BE" w:rsidRDefault="00163AE3" w:rsidP="00052956">
            <w:pPr>
              <w:rPr>
                <w:rFonts w:ascii="Myriad Pro" w:hAnsi="Myriad Pro"/>
                <w:sz w:val="18"/>
                <w:szCs w:val="18"/>
              </w:rPr>
            </w:pPr>
            <w:r w:rsidRPr="008134BE">
              <w:rPr>
                <w:rFonts w:ascii="Myriad Pro" w:hAnsi="Myriad Pro"/>
                <w:sz w:val="18"/>
                <w:szCs w:val="18"/>
              </w:rPr>
              <w:t>5.12.5 Testing of questionnaire (4 persons for vulnerable population)</w:t>
            </w:r>
          </w:p>
          <w:p w:rsidR="00163AE3" w:rsidRPr="008134BE" w:rsidRDefault="00163AE3" w:rsidP="00052956">
            <w:pPr>
              <w:rPr>
                <w:rFonts w:ascii="Myriad Pro" w:hAnsi="Myriad Pro"/>
                <w:sz w:val="18"/>
                <w:szCs w:val="18"/>
              </w:rPr>
            </w:pPr>
            <w:r w:rsidRPr="008134BE">
              <w:rPr>
                <w:rFonts w:ascii="Myriad Pro" w:hAnsi="Myriad Pro"/>
                <w:sz w:val="18"/>
                <w:szCs w:val="18"/>
              </w:rPr>
              <w:t>5.12.6 Questionnaire redesign and printing</w:t>
            </w:r>
          </w:p>
          <w:p w:rsidR="00163AE3" w:rsidRPr="008134BE" w:rsidRDefault="00163AE3" w:rsidP="00052956">
            <w:pPr>
              <w:rPr>
                <w:rFonts w:ascii="Myriad Pro" w:hAnsi="Myriad Pro"/>
                <w:sz w:val="18"/>
                <w:szCs w:val="18"/>
              </w:rPr>
            </w:pPr>
            <w:r w:rsidRPr="008134BE">
              <w:rPr>
                <w:rFonts w:ascii="Myriad Pro" w:hAnsi="Myriad Pro"/>
                <w:sz w:val="18"/>
                <w:szCs w:val="18"/>
              </w:rPr>
              <w:t>5.12.7  Two 1-day training of interviewers in how to conduct interviews (60 interviewers, logistics)</w:t>
            </w:r>
          </w:p>
          <w:p w:rsidR="00163AE3" w:rsidRPr="008134BE" w:rsidRDefault="00163AE3" w:rsidP="00052956">
            <w:pPr>
              <w:rPr>
                <w:rFonts w:ascii="Myriad Pro" w:hAnsi="Myriad Pro"/>
                <w:sz w:val="18"/>
                <w:szCs w:val="18"/>
              </w:rPr>
            </w:pPr>
            <w:r w:rsidRPr="008134BE">
              <w:rPr>
                <w:rFonts w:ascii="Myriad Pro" w:hAnsi="Myriad Pro"/>
                <w:sz w:val="18"/>
                <w:szCs w:val="18"/>
              </w:rPr>
              <w:t>5.12.8 Conduct KAP survey in vulnerable population interviewers fees, logistics)</w:t>
            </w:r>
          </w:p>
          <w:p w:rsidR="00163AE3" w:rsidRPr="008134BE" w:rsidRDefault="00163AE3" w:rsidP="00052956">
            <w:pPr>
              <w:rPr>
                <w:rFonts w:ascii="Myriad Pro" w:hAnsi="Myriad Pro"/>
                <w:sz w:val="18"/>
                <w:szCs w:val="18"/>
              </w:rPr>
            </w:pPr>
            <w:r w:rsidRPr="008134BE">
              <w:rPr>
                <w:rFonts w:ascii="Myriad Pro" w:hAnsi="Myriad Pro"/>
                <w:sz w:val="18"/>
                <w:szCs w:val="18"/>
              </w:rPr>
              <w:t>5.12.9 Survey data entry (2 representatives from Public Health Institutes, fee)</w:t>
            </w:r>
          </w:p>
          <w:p w:rsidR="00163AE3" w:rsidRPr="008134BE" w:rsidRDefault="00163AE3" w:rsidP="00052956">
            <w:pPr>
              <w:rPr>
                <w:rFonts w:ascii="Myriad Pro" w:hAnsi="Myriad Pro"/>
                <w:sz w:val="18"/>
                <w:szCs w:val="18"/>
              </w:rPr>
            </w:pPr>
            <w:r w:rsidRPr="008134BE">
              <w:rPr>
                <w:rFonts w:ascii="Myriad Pro" w:hAnsi="Myriad Pro"/>
                <w:sz w:val="18"/>
                <w:szCs w:val="18"/>
              </w:rPr>
              <w:t>5.12.10 Final report developed</w:t>
            </w:r>
          </w:p>
          <w:p w:rsidR="00163AE3" w:rsidRPr="008134BE" w:rsidRDefault="00163AE3" w:rsidP="00052956">
            <w:pPr>
              <w:rPr>
                <w:rFonts w:ascii="Myriad Pro" w:hAnsi="Myriad Pro"/>
                <w:sz w:val="18"/>
                <w:szCs w:val="18"/>
              </w:rPr>
            </w:pPr>
            <w:r w:rsidRPr="008134BE">
              <w:rPr>
                <w:rFonts w:ascii="Myriad Pro" w:hAnsi="Myriad Pro"/>
                <w:sz w:val="18"/>
                <w:szCs w:val="18"/>
              </w:rPr>
              <w:t>5.12.11 Printing of KAP Survey document</w:t>
            </w:r>
          </w:p>
          <w:p w:rsidR="00163AE3" w:rsidRPr="008134BE" w:rsidRDefault="00163AE3" w:rsidP="00052956">
            <w:pPr>
              <w:rPr>
                <w:rFonts w:ascii="Myriad Pro" w:hAnsi="Myriad Pro"/>
                <w:sz w:val="18"/>
                <w:szCs w:val="18"/>
              </w:rPr>
            </w:pPr>
            <w:r w:rsidRPr="008134BE">
              <w:rPr>
                <w:rFonts w:ascii="Myriad Pro" w:hAnsi="Myriad Pro"/>
                <w:sz w:val="18"/>
                <w:szCs w:val="18"/>
              </w:rPr>
              <w:t>5.13.1 Purchase of 4 computers for 4 Roma TB regional centers</w:t>
            </w:r>
          </w:p>
          <w:p w:rsidR="00163AE3" w:rsidRPr="008134BE" w:rsidRDefault="00163AE3" w:rsidP="00052956">
            <w:pPr>
              <w:rPr>
                <w:rFonts w:ascii="Myriad Pro" w:hAnsi="Myriad Pro"/>
                <w:sz w:val="18"/>
                <w:szCs w:val="18"/>
              </w:rPr>
            </w:pPr>
            <w:r w:rsidRPr="008134BE">
              <w:rPr>
                <w:rFonts w:ascii="Myriad Pro" w:hAnsi="Myriad Pro"/>
                <w:sz w:val="18"/>
                <w:szCs w:val="18"/>
              </w:rPr>
              <w:t>5.13.2 One 2-days workshop on setting up a database (8 Roma TB regional centers’ representatives, logistics)</w:t>
            </w:r>
          </w:p>
          <w:p w:rsidR="00163AE3" w:rsidRPr="008134BE" w:rsidRDefault="00163AE3" w:rsidP="00052956">
            <w:pPr>
              <w:rPr>
                <w:rFonts w:ascii="Myriad Pro" w:hAnsi="Myriad Pro"/>
                <w:sz w:val="18"/>
                <w:szCs w:val="18"/>
              </w:rPr>
            </w:pPr>
            <w:r w:rsidRPr="008134BE">
              <w:rPr>
                <w:rFonts w:ascii="Myriad Pro" w:hAnsi="Myriad Pro"/>
                <w:sz w:val="18"/>
                <w:szCs w:val="18"/>
              </w:rPr>
              <w:t>5.13.3 Information exchange with stakeholders</w:t>
            </w:r>
          </w:p>
          <w:p w:rsidR="00163AE3" w:rsidRPr="008134BE" w:rsidRDefault="00163AE3" w:rsidP="00052956">
            <w:pPr>
              <w:rPr>
                <w:rFonts w:ascii="Myriad Pro" w:hAnsi="Myriad Pro"/>
                <w:sz w:val="18"/>
                <w:szCs w:val="18"/>
              </w:rPr>
            </w:pPr>
            <w:r w:rsidRPr="008134BE">
              <w:rPr>
                <w:rFonts w:ascii="Myriad Pro" w:hAnsi="Myriad Pro"/>
                <w:sz w:val="18"/>
                <w:szCs w:val="18"/>
              </w:rPr>
              <w:t>5.14.1 Fifteen days of capacity building trainings by local NGO partner related to TB, networking and coalitions, mediation/facilitation, advocacy, reporting; public speaking skills, organizational and financial management, and informing communities through preparation, implementation, participation in monitoring and evaluation of the project (BiH Roma Network: BiH Roma Council, RS Roma Union, Resource Centers Kakanj and Tuzla, and representatives of 30 NGOs (40 participants, logistics, project staff)</w:t>
            </w:r>
          </w:p>
          <w:p w:rsidR="00163AE3" w:rsidRPr="008134BE" w:rsidRDefault="00163AE3" w:rsidP="00052956">
            <w:pPr>
              <w:rPr>
                <w:rFonts w:ascii="Myriad Pro" w:hAnsi="Myriad Pro"/>
                <w:sz w:val="18"/>
                <w:szCs w:val="18"/>
              </w:rPr>
            </w:pPr>
            <w:r w:rsidRPr="008134BE">
              <w:rPr>
                <w:rFonts w:ascii="Myriad Pro" w:hAnsi="Myriad Pro"/>
                <w:sz w:val="18"/>
                <w:szCs w:val="18"/>
              </w:rPr>
              <w:t>5.14.2 Training materials/supplies</w:t>
            </w:r>
          </w:p>
          <w:p w:rsidR="00163AE3" w:rsidRPr="008134BE" w:rsidRDefault="00163AE3" w:rsidP="00052956">
            <w:pPr>
              <w:rPr>
                <w:rFonts w:ascii="Myriad Pro" w:hAnsi="Myriad Pro"/>
                <w:sz w:val="18"/>
                <w:szCs w:val="18"/>
              </w:rPr>
            </w:pPr>
            <w:r w:rsidRPr="008134BE">
              <w:rPr>
                <w:rFonts w:ascii="Myriad Pro" w:hAnsi="Myriad Pro"/>
                <w:sz w:val="18"/>
                <w:szCs w:val="18"/>
              </w:rPr>
              <w:t>5.14.3  Five one-day round tables on above-mentioned (20 participants, logistics)</w:t>
            </w:r>
          </w:p>
          <w:p w:rsidR="00163AE3" w:rsidRPr="008134BE" w:rsidRDefault="00163AE3" w:rsidP="00052956">
            <w:pPr>
              <w:rPr>
                <w:rFonts w:ascii="Myriad Pro" w:hAnsi="Myriad Pro"/>
                <w:sz w:val="18"/>
                <w:szCs w:val="18"/>
              </w:rPr>
            </w:pPr>
            <w:r w:rsidRPr="008134BE">
              <w:rPr>
                <w:rFonts w:ascii="Myriad Pro" w:hAnsi="Myriad Pro"/>
                <w:sz w:val="18"/>
                <w:szCs w:val="18"/>
              </w:rPr>
              <w:t xml:space="preserve">5.15.1 Vehicle procured </w:t>
            </w:r>
          </w:p>
          <w:p w:rsidR="00163AE3" w:rsidRPr="008134BE" w:rsidRDefault="00163AE3" w:rsidP="00052956">
            <w:pPr>
              <w:rPr>
                <w:rFonts w:ascii="Myriad Pro" w:hAnsi="Myriad Pro"/>
                <w:sz w:val="18"/>
                <w:szCs w:val="18"/>
              </w:rPr>
            </w:pPr>
            <w:r w:rsidRPr="008134BE">
              <w:rPr>
                <w:rFonts w:ascii="Myriad Pro" w:hAnsi="Myriad Pro"/>
                <w:sz w:val="18"/>
                <w:szCs w:val="18"/>
              </w:rPr>
              <w:t xml:space="preserve">5.15.2 Material (guidelines) provided </w:t>
            </w:r>
          </w:p>
          <w:p w:rsidR="00163AE3" w:rsidRPr="008134BE" w:rsidRDefault="00163AE3" w:rsidP="00052956">
            <w:pPr>
              <w:rPr>
                <w:rFonts w:ascii="Myriad Pro" w:hAnsi="Myriad Pro"/>
                <w:sz w:val="18"/>
                <w:szCs w:val="18"/>
              </w:rPr>
            </w:pPr>
            <w:r w:rsidRPr="008134BE">
              <w:rPr>
                <w:rFonts w:ascii="Myriad Pro" w:hAnsi="Myriad Pro"/>
                <w:sz w:val="18"/>
                <w:szCs w:val="18"/>
              </w:rPr>
              <w:t>5.15.3 Training materials</w:t>
            </w:r>
          </w:p>
          <w:p w:rsidR="00B5484A" w:rsidRPr="008134BE" w:rsidRDefault="00B5484A" w:rsidP="00052956">
            <w:pPr>
              <w:rPr>
                <w:rFonts w:ascii="Myriad Pro" w:hAnsi="Myriad Pro"/>
                <w:sz w:val="18"/>
                <w:szCs w:val="18"/>
              </w:rPr>
            </w:pPr>
            <w:r w:rsidRPr="008134BE">
              <w:rPr>
                <w:rFonts w:ascii="Myriad Pro" w:hAnsi="Myriad Pro"/>
                <w:sz w:val="18"/>
                <w:szCs w:val="18"/>
              </w:rPr>
              <w:t xml:space="preserve">5.16.1 Project Manager </w:t>
            </w:r>
          </w:p>
          <w:p w:rsidR="00B5484A" w:rsidRPr="008134BE" w:rsidRDefault="00B5484A" w:rsidP="00052956">
            <w:pPr>
              <w:rPr>
                <w:rFonts w:ascii="Myriad Pro" w:hAnsi="Myriad Pro"/>
                <w:sz w:val="18"/>
                <w:szCs w:val="18"/>
              </w:rPr>
            </w:pPr>
          </w:p>
          <w:p w:rsidR="00B5484A" w:rsidRPr="008134BE" w:rsidRDefault="00B5484A" w:rsidP="00052956">
            <w:pPr>
              <w:rPr>
                <w:rFonts w:ascii="Myriad Pro" w:hAnsi="Myriad Pro"/>
                <w:sz w:val="18"/>
                <w:szCs w:val="18"/>
              </w:rPr>
            </w:pPr>
            <w:r w:rsidRPr="008134BE">
              <w:rPr>
                <w:rFonts w:ascii="Myriad Pro" w:hAnsi="Myriad Pro"/>
                <w:sz w:val="18"/>
                <w:szCs w:val="18"/>
              </w:rPr>
              <w:t>5.16..2 Project officer (medical staff)</w:t>
            </w:r>
          </w:p>
          <w:p w:rsidR="00B5484A" w:rsidRPr="008134BE" w:rsidRDefault="00B5484A" w:rsidP="00052956">
            <w:pPr>
              <w:rPr>
                <w:rFonts w:ascii="Myriad Pro" w:hAnsi="Myriad Pro"/>
                <w:sz w:val="18"/>
                <w:szCs w:val="18"/>
              </w:rPr>
            </w:pPr>
            <w:r w:rsidRPr="008134BE">
              <w:rPr>
                <w:rFonts w:ascii="Myriad Pro" w:hAnsi="Myriad Pro"/>
                <w:sz w:val="18"/>
                <w:szCs w:val="18"/>
              </w:rPr>
              <w:t>5.16..3 Project Finance officer - part time</w:t>
            </w:r>
          </w:p>
          <w:p w:rsidR="00B5484A" w:rsidRPr="008134BE" w:rsidRDefault="00B5484A" w:rsidP="00052956">
            <w:pPr>
              <w:rPr>
                <w:rFonts w:ascii="Myriad Pro" w:hAnsi="Myriad Pro"/>
                <w:sz w:val="18"/>
                <w:szCs w:val="18"/>
              </w:rPr>
            </w:pPr>
            <w:r w:rsidRPr="008134BE">
              <w:rPr>
                <w:rFonts w:ascii="Myriad Pro" w:hAnsi="Myriad Pro"/>
                <w:sz w:val="18"/>
                <w:szCs w:val="18"/>
              </w:rPr>
              <w:t>5.16.4 Roma Coordinator</w:t>
            </w:r>
          </w:p>
          <w:p w:rsidR="00B5484A" w:rsidRPr="008134BE" w:rsidRDefault="00B5484A" w:rsidP="00052956">
            <w:pPr>
              <w:rPr>
                <w:rFonts w:ascii="Myriad Pro" w:hAnsi="Myriad Pro"/>
                <w:sz w:val="18"/>
                <w:szCs w:val="18"/>
              </w:rPr>
            </w:pPr>
            <w:r w:rsidRPr="008134BE">
              <w:rPr>
                <w:rFonts w:ascii="Myriad Pro" w:hAnsi="Myriad Pro"/>
                <w:sz w:val="18"/>
                <w:szCs w:val="18"/>
              </w:rPr>
              <w:t>5.16.5 Tehnical assistance  MHRR</w:t>
            </w:r>
          </w:p>
          <w:p w:rsidR="00B5484A" w:rsidRPr="008134BE" w:rsidRDefault="00B5484A" w:rsidP="00052956">
            <w:pPr>
              <w:rPr>
                <w:rFonts w:ascii="Myriad Pro" w:hAnsi="Myriad Pro"/>
                <w:sz w:val="18"/>
                <w:szCs w:val="18"/>
              </w:rPr>
            </w:pPr>
            <w:r w:rsidRPr="008134BE">
              <w:rPr>
                <w:rFonts w:ascii="Myriad Pro" w:hAnsi="Myriad Pro"/>
                <w:sz w:val="18"/>
                <w:szCs w:val="18"/>
              </w:rPr>
              <w:t>5.16.5 Service fee for local partner to conduct advocacy, cap building,campaigns,trainings…</w:t>
            </w:r>
          </w:p>
          <w:p w:rsidR="00163AE3" w:rsidRPr="008134BE" w:rsidRDefault="00B5484A" w:rsidP="00052956">
            <w:pPr>
              <w:rPr>
                <w:rFonts w:ascii="Myriad Pro" w:hAnsi="Myriad Pro"/>
                <w:sz w:val="18"/>
                <w:szCs w:val="18"/>
              </w:rPr>
            </w:pPr>
            <w:r w:rsidRPr="008134BE">
              <w:rPr>
                <w:rFonts w:ascii="Myriad Pro" w:hAnsi="Myriad Pro"/>
                <w:sz w:val="18"/>
                <w:szCs w:val="18"/>
              </w:rPr>
              <w:lastRenderedPageBreak/>
              <w:t>5.16..6  Service fee for technical assistants (2 experts)</w:t>
            </w:r>
          </w:p>
          <w:p w:rsidR="00163AE3" w:rsidRPr="008134BE" w:rsidRDefault="00163AE3" w:rsidP="00052956">
            <w:pPr>
              <w:rPr>
                <w:rFonts w:ascii="Myriad Pro" w:hAnsi="Myriad Pro"/>
                <w:sz w:val="18"/>
                <w:szCs w:val="18"/>
              </w:rPr>
            </w:pPr>
            <w:r w:rsidRPr="008134BE">
              <w:rPr>
                <w:rFonts w:ascii="Myriad Pro" w:hAnsi="Myriad Pro"/>
                <w:sz w:val="18"/>
                <w:szCs w:val="18"/>
              </w:rPr>
              <w:t>5.17.1 Local travel/accommodation and office costs for local partner</w:t>
            </w:r>
          </w:p>
          <w:p w:rsidR="00163AE3" w:rsidRPr="008134BE" w:rsidRDefault="00163AE3" w:rsidP="00052956">
            <w:pPr>
              <w:rPr>
                <w:rFonts w:ascii="Myriad Pro" w:hAnsi="Myriad Pro"/>
                <w:sz w:val="18"/>
                <w:szCs w:val="18"/>
              </w:rPr>
            </w:pPr>
            <w:r w:rsidRPr="008134BE">
              <w:rPr>
                <w:rFonts w:ascii="Myriad Pro" w:hAnsi="Myriad Pro"/>
                <w:sz w:val="18"/>
                <w:szCs w:val="18"/>
              </w:rPr>
              <w:t>5.17.2 Bank fee</w:t>
            </w:r>
          </w:p>
          <w:p w:rsidR="00163AE3" w:rsidRPr="008134BE" w:rsidRDefault="00163AE3" w:rsidP="00052956">
            <w:pPr>
              <w:rPr>
                <w:rFonts w:ascii="Myriad Pro" w:hAnsi="Myriad Pro"/>
                <w:sz w:val="18"/>
                <w:szCs w:val="18"/>
              </w:rPr>
            </w:pPr>
            <w:r w:rsidRPr="008134BE">
              <w:rPr>
                <w:rFonts w:ascii="Myriad Pro" w:hAnsi="Myriad Pro"/>
                <w:sz w:val="18"/>
                <w:szCs w:val="18"/>
              </w:rPr>
              <w:t>5.17.3  Transportation, insurance, fuel costs for 1 vehicles</w:t>
            </w:r>
          </w:p>
          <w:p w:rsidR="00163AE3" w:rsidRPr="008134BE" w:rsidRDefault="00163AE3" w:rsidP="00052956">
            <w:pPr>
              <w:rPr>
                <w:rFonts w:ascii="Myriad Pro" w:hAnsi="Myriad Pro"/>
                <w:sz w:val="18"/>
                <w:szCs w:val="18"/>
              </w:rPr>
            </w:pPr>
            <w:r w:rsidRPr="008134BE">
              <w:rPr>
                <w:rFonts w:ascii="Myriad Pro" w:hAnsi="Myriad Pro"/>
                <w:sz w:val="18"/>
                <w:szCs w:val="18"/>
              </w:rPr>
              <w:t>5.17.4 Local transport for staff incl. overnight</w:t>
            </w:r>
          </w:p>
          <w:p w:rsidR="00163AE3" w:rsidRPr="008134BE" w:rsidRDefault="00163AE3" w:rsidP="00052956">
            <w:pPr>
              <w:rPr>
                <w:rFonts w:ascii="Myriad Pro" w:hAnsi="Myriad Pro"/>
                <w:sz w:val="18"/>
                <w:szCs w:val="18"/>
              </w:rPr>
            </w:pPr>
            <w:r w:rsidRPr="008134BE">
              <w:rPr>
                <w:rFonts w:ascii="Myriad Pro" w:hAnsi="Myriad Pro"/>
                <w:sz w:val="18"/>
                <w:szCs w:val="18"/>
              </w:rPr>
              <w:t>5.17.5 Supplies for Project Manager</w:t>
            </w:r>
          </w:p>
          <w:p w:rsidR="00163AE3" w:rsidRPr="008134BE" w:rsidRDefault="00163AE3" w:rsidP="00052956">
            <w:pPr>
              <w:rPr>
                <w:rFonts w:ascii="Myriad Pro" w:hAnsi="Myriad Pro"/>
                <w:sz w:val="18"/>
                <w:szCs w:val="18"/>
              </w:rPr>
            </w:pPr>
            <w:r w:rsidRPr="008134BE">
              <w:rPr>
                <w:rFonts w:ascii="Myriad Pro" w:hAnsi="Myriad Pro"/>
                <w:sz w:val="18"/>
                <w:szCs w:val="18"/>
              </w:rPr>
              <w:t>5.17.7 Communication</w:t>
            </w:r>
          </w:p>
          <w:p w:rsidR="00163AE3" w:rsidRPr="008134BE" w:rsidRDefault="00163AE3" w:rsidP="00052956">
            <w:pPr>
              <w:rPr>
                <w:rFonts w:ascii="Myriad Pro" w:hAnsi="Myriad Pro"/>
                <w:sz w:val="18"/>
                <w:szCs w:val="18"/>
              </w:rPr>
            </w:pPr>
            <w:r w:rsidRPr="008134BE">
              <w:rPr>
                <w:rFonts w:ascii="Myriad Pro" w:hAnsi="Myriad Pro"/>
                <w:sz w:val="18"/>
                <w:szCs w:val="18"/>
              </w:rPr>
              <w:t>5.17.8 Project Monitoring and  Supervision</w:t>
            </w:r>
          </w:p>
          <w:p w:rsidR="00163AE3" w:rsidRPr="008134BE" w:rsidRDefault="00163AE3" w:rsidP="00052956">
            <w:pPr>
              <w:rPr>
                <w:rFonts w:ascii="Myriad Pro" w:hAnsi="Myriad Pro"/>
                <w:sz w:val="18"/>
                <w:szCs w:val="18"/>
              </w:rPr>
            </w:pPr>
            <w:r w:rsidRPr="008134BE">
              <w:rPr>
                <w:rFonts w:ascii="Myriad Pro" w:hAnsi="Myriad Pro"/>
                <w:sz w:val="18"/>
                <w:szCs w:val="18"/>
              </w:rPr>
              <w:t>5.18.1 Engagement of supervisor for implementation of SR activities</w:t>
            </w:r>
          </w:p>
          <w:p w:rsidR="00163AE3" w:rsidRPr="008134BE" w:rsidRDefault="00163AE3" w:rsidP="00052956">
            <w:pPr>
              <w:rPr>
                <w:rFonts w:ascii="Myriad Pro" w:hAnsi="Myriad Pro"/>
                <w:sz w:val="18"/>
                <w:szCs w:val="18"/>
              </w:rPr>
            </w:pPr>
            <w:r w:rsidRPr="008134BE">
              <w:rPr>
                <w:rFonts w:ascii="Myriad Pro" w:hAnsi="Myriad Pro"/>
                <w:sz w:val="18"/>
                <w:szCs w:val="18"/>
              </w:rPr>
              <w:t xml:space="preserve">5.18.2 Engagement of three Project coordinators </w:t>
            </w:r>
          </w:p>
          <w:p w:rsidR="00163AE3" w:rsidRPr="008134BE" w:rsidRDefault="00163AE3" w:rsidP="00052956">
            <w:pPr>
              <w:rPr>
                <w:rFonts w:ascii="Myriad Pro" w:hAnsi="Myriad Pro"/>
                <w:sz w:val="18"/>
                <w:szCs w:val="18"/>
              </w:rPr>
            </w:pPr>
            <w:r w:rsidRPr="008134BE">
              <w:rPr>
                <w:rFonts w:ascii="Myriad Pro" w:hAnsi="Myriad Pro"/>
                <w:sz w:val="18"/>
                <w:szCs w:val="18"/>
              </w:rPr>
              <w:t>5.20.1 Organization of meetings</w:t>
            </w:r>
          </w:p>
          <w:p w:rsidR="00163AE3" w:rsidRPr="008134BE" w:rsidRDefault="00163AE3" w:rsidP="00052956">
            <w:pPr>
              <w:rPr>
                <w:rFonts w:ascii="Myriad Pro" w:hAnsi="Myriad Pro"/>
                <w:sz w:val="18"/>
                <w:szCs w:val="18"/>
              </w:rPr>
            </w:pPr>
            <w:r w:rsidRPr="008134BE">
              <w:rPr>
                <w:rFonts w:ascii="Myriad Pro" w:hAnsi="Myriad Pro"/>
                <w:sz w:val="18"/>
                <w:szCs w:val="18"/>
              </w:rPr>
              <w:t>5.21.1 Publishing of annual surveillance report</w:t>
            </w:r>
          </w:p>
        </w:tc>
        <w:tc>
          <w:tcPr>
            <w:tcW w:w="506" w:type="pct"/>
            <w:vMerge w:val="restart"/>
            <w:tcBorders>
              <w:top w:val="nil"/>
              <w:left w:val="single" w:sz="8" w:space="0" w:color="auto"/>
              <w:bottom w:val="single" w:sz="8" w:space="0" w:color="000000"/>
              <w:right w:val="single" w:sz="8" w:space="0" w:color="auto"/>
            </w:tcBorders>
            <w:shd w:val="clear" w:color="auto" w:fill="auto"/>
            <w:vAlign w:val="center"/>
            <w:hideMark/>
          </w:tcPr>
          <w:p w:rsidR="00163AE3" w:rsidRPr="008134BE" w:rsidRDefault="00B11C72" w:rsidP="00E94072">
            <w:pPr>
              <w:rPr>
                <w:rFonts w:ascii="Myriad Pro" w:hAnsi="Myriad Pro"/>
                <w:sz w:val="18"/>
                <w:szCs w:val="18"/>
              </w:rPr>
            </w:pPr>
            <w:r w:rsidRPr="008134BE">
              <w:rPr>
                <w:rFonts w:ascii="Myriad Pro" w:hAnsi="Myriad Pro"/>
                <w:sz w:val="18"/>
                <w:szCs w:val="18"/>
              </w:rPr>
              <w:lastRenderedPageBreak/>
              <w:t xml:space="preserve">Principal Recipient  / </w:t>
            </w:r>
            <w:r w:rsidR="00B629A7" w:rsidRPr="008134BE">
              <w:rPr>
                <w:rFonts w:ascii="Myriad Pro" w:hAnsi="Myriad Pro" w:cs="Arial"/>
                <w:sz w:val="18"/>
                <w:szCs w:val="18"/>
                <w:lang w:val="bs-Latn-BA"/>
              </w:rPr>
              <w:t>Ministry of Health and social welfare of Republika Srpska,</w:t>
            </w:r>
            <w:r w:rsidR="00B629A7" w:rsidRPr="008134BE">
              <w:rPr>
                <w:rFonts w:ascii="Georgia" w:hAnsi="Georgia"/>
                <w:sz w:val="25"/>
                <w:szCs w:val="25"/>
              </w:rPr>
              <w:t xml:space="preserve"> </w:t>
            </w:r>
            <w:r w:rsidR="00B629A7" w:rsidRPr="008134BE">
              <w:rPr>
                <w:rFonts w:ascii="Myriad Pro" w:eastAsia="Times" w:hAnsi="Myriad Pro"/>
                <w:sz w:val="18"/>
                <w:szCs w:val="18"/>
              </w:rPr>
              <w:t>Ministry of Health of Federation of Bosnia and Herzegovina</w:t>
            </w:r>
            <w:r w:rsidR="00B629A7" w:rsidRPr="008134BE" w:rsidDel="00210D9F">
              <w:rPr>
                <w:rFonts w:ascii="Myriad Pro" w:hAnsi="Myriad Pro" w:cs="Arial"/>
                <w:sz w:val="18"/>
                <w:szCs w:val="18"/>
                <w:lang w:val="en-GB"/>
              </w:rPr>
              <w:t xml:space="preserve"> </w:t>
            </w:r>
            <w:r w:rsidR="00B629A7" w:rsidRPr="008134BE">
              <w:rPr>
                <w:rFonts w:ascii="Myriad Pro" w:hAnsi="Myriad Pro" w:cs="Arial"/>
                <w:sz w:val="18"/>
                <w:szCs w:val="18"/>
                <w:lang w:val="en-GB"/>
              </w:rPr>
              <w:t xml:space="preserve">and  </w:t>
            </w:r>
            <w:r w:rsidR="00B629A7" w:rsidRPr="008134BE">
              <w:rPr>
                <w:rFonts w:ascii="Myriad Pro" w:hAnsi="Myriad Pro" w:cs="Arial"/>
                <w:sz w:val="18"/>
                <w:szCs w:val="18"/>
                <w:lang w:val="bs-Latn-BA"/>
              </w:rPr>
              <w:t>Department of Health and other services Brčko District</w:t>
            </w:r>
            <w:r w:rsidRPr="008134BE">
              <w:rPr>
                <w:rFonts w:ascii="Myriad Pro" w:hAnsi="Myriad Pro"/>
                <w:sz w:val="18"/>
                <w:szCs w:val="18"/>
              </w:rPr>
              <w:t>/Sub recipients</w:t>
            </w:r>
          </w:p>
        </w:tc>
        <w:tc>
          <w:tcPr>
            <w:tcW w:w="540" w:type="pct"/>
            <w:vMerge w:val="restart"/>
            <w:tcBorders>
              <w:top w:val="nil"/>
              <w:left w:val="single" w:sz="8" w:space="0" w:color="auto"/>
              <w:bottom w:val="single" w:sz="8" w:space="0" w:color="000000"/>
              <w:right w:val="single" w:sz="8" w:space="0" w:color="auto"/>
            </w:tcBorders>
            <w:shd w:val="clear" w:color="auto" w:fill="auto"/>
            <w:vAlign w:val="center"/>
            <w:hideMark/>
          </w:tcPr>
          <w:p w:rsidR="00163AE3" w:rsidRPr="008134BE" w:rsidRDefault="00163AE3" w:rsidP="00052956">
            <w:pPr>
              <w:rPr>
                <w:rFonts w:ascii="Myriad Pro" w:hAnsi="Myriad Pro"/>
                <w:sz w:val="18"/>
                <w:szCs w:val="18"/>
              </w:rPr>
            </w:pPr>
            <w:r w:rsidRPr="008134BE">
              <w:rPr>
                <w:rFonts w:ascii="Myriad Pro" w:hAnsi="Myriad Pro"/>
                <w:sz w:val="18"/>
                <w:szCs w:val="18"/>
              </w:rPr>
              <w:t>991,612.50</w:t>
            </w:r>
          </w:p>
        </w:tc>
      </w:tr>
      <w:tr w:rsidR="00163AE3" w:rsidRPr="008134BE" w:rsidTr="00A079CF">
        <w:trPr>
          <w:trHeight w:val="300"/>
        </w:trPr>
        <w:tc>
          <w:tcPr>
            <w:tcW w:w="789" w:type="pct"/>
            <w:gridSpan w:val="2"/>
            <w:vMerge/>
            <w:tcBorders>
              <w:top w:val="nil"/>
              <w:left w:val="single" w:sz="8" w:space="0" w:color="auto"/>
              <w:bottom w:val="single" w:sz="8" w:space="0" w:color="000000"/>
              <w:right w:val="single" w:sz="8" w:space="0" w:color="auto"/>
            </w:tcBorders>
            <w:vAlign w:val="center"/>
            <w:hideMark/>
          </w:tcPr>
          <w:p w:rsidR="00163AE3" w:rsidRPr="008134BE" w:rsidRDefault="00163AE3">
            <w:pPr>
              <w:rPr>
                <w:rFonts w:ascii="Myriad Pro" w:hAnsi="Myriad Pro" w:cs="Calibri"/>
                <w:b/>
                <w:bCs/>
                <w:sz w:val="18"/>
                <w:szCs w:val="18"/>
              </w:rPr>
            </w:pPr>
          </w:p>
        </w:tc>
        <w:tc>
          <w:tcPr>
            <w:tcW w:w="465" w:type="pct"/>
            <w:vMerge/>
            <w:tcBorders>
              <w:top w:val="nil"/>
              <w:left w:val="single" w:sz="8" w:space="0" w:color="auto"/>
              <w:bottom w:val="single" w:sz="8" w:space="0" w:color="000000"/>
              <w:right w:val="single" w:sz="8" w:space="0" w:color="auto"/>
            </w:tcBorders>
            <w:vAlign w:val="center"/>
            <w:hideMark/>
          </w:tcPr>
          <w:p w:rsidR="00163AE3" w:rsidRPr="008134BE" w:rsidRDefault="00163AE3">
            <w:pPr>
              <w:rPr>
                <w:rFonts w:ascii="Myriad Pro" w:hAnsi="Myriad Pro" w:cs="Calibri"/>
                <w:sz w:val="18"/>
                <w:szCs w:val="18"/>
              </w:rPr>
            </w:pPr>
          </w:p>
        </w:tc>
        <w:tc>
          <w:tcPr>
            <w:tcW w:w="945" w:type="pct"/>
            <w:tcBorders>
              <w:top w:val="nil"/>
              <w:left w:val="nil"/>
              <w:bottom w:val="single" w:sz="8" w:space="0" w:color="auto"/>
              <w:right w:val="single" w:sz="8" w:space="0" w:color="auto"/>
            </w:tcBorders>
            <w:shd w:val="clear" w:color="auto" w:fill="auto"/>
            <w:hideMark/>
          </w:tcPr>
          <w:p w:rsidR="00163AE3" w:rsidRPr="008134BE" w:rsidRDefault="00163AE3" w:rsidP="002054F9">
            <w:pPr>
              <w:rPr>
                <w:rFonts w:ascii="Myriad Pro" w:hAnsi="Myriad Pro"/>
                <w:sz w:val="18"/>
                <w:szCs w:val="18"/>
              </w:rPr>
            </w:pPr>
          </w:p>
        </w:tc>
        <w:tc>
          <w:tcPr>
            <w:tcW w:w="1754" w:type="pct"/>
            <w:vMerge/>
            <w:tcBorders>
              <w:left w:val="single" w:sz="8" w:space="0" w:color="auto"/>
              <w:bottom w:val="single" w:sz="8" w:space="0" w:color="000000"/>
              <w:right w:val="single" w:sz="8" w:space="0" w:color="auto"/>
            </w:tcBorders>
          </w:tcPr>
          <w:p w:rsidR="00163AE3" w:rsidRPr="008134BE" w:rsidRDefault="00163AE3" w:rsidP="00052956">
            <w:pPr>
              <w:rPr>
                <w:rFonts w:ascii="Myriad Pro" w:hAnsi="Myriad Pro"/>
                <w:sz w:val="18"/>
                <w:szCs w:val="18"/>
              </w:rPr>
            </w:pPr>
          </w:p>
        </w:tc>
        <w:tc>
          <w:tcPr>
            <w:tcW w:w="506" w:type="pct"/>
            <w:vMerge/>
            <w:tcBorders>
              <w:top w:val="nil"/>
              <w:left w:val="single" w:sz="8" w:space="0" w:color="auto"/>
              <w:bottom w:val="single" w:sz="8" w:space="0" w:color="000000"/>
              <w:right w:val="single" w:sz="8" w:space="0" w:color="auto"/>
            </w:tcBorders>
            <w:vAlign w:val="center"/>
            <w:hideMark/>
          </w:tcPr>
          <w:p w:rsidR="00163AE3" w:rsidRPr="008134BE" w:rsidRDefault="00163AE3" w:rsidP="00052956">
            <w:pPr>
              <w:rPr>
                <w:rFonts w:ascii="Myriad Pro" w:hAnsi="Myriad Pro"/>
                <w:sz w:val="18"/>
                <w:szCs w:val="18"/>
              </w:rPr>
            </w:pPr>
          </w:p>
        </w:tc>
        <w:tc>
          <w:tcPr>
            <w:tcW w:w="540" w:type="pct"/>
            <w:vMerge/>
            <w:tcBorders>
              <w:top w:val="nil"/>
              <w:left w:val="single" w:sz="8" w:space="0" w:color="auto"/>
              <w:bottom w:val="single" w:sz="8" w:space="0" w:color="000000"/>
              <w:right w:val="single" w:sz="8" w:space="0" w:color="auto"/>
            </w:tcBorders>
            <w:vAlign w:val="center"/>
            <w:hideMark/>
          </w:tcPr>
          <w:p w:rsidR="00163AE3" w:rsidRPr="008134BE" w:rsidRDefault="00163AE3" w:rsidP="00052956">
            <w:pPr>
              <w:rPr>
                <w:rFonts w:ascii="Myriad Pro" w:hAnsi="Myriad Pro"/>
                <w:sz w:val="18"/>
                <w:szCs w:val="18"/>
              </w:rPr>
            </w:pPr>
          </w:p>
        </w:tc>
      </w:tr>
      <w:tr w:rsidR="00090321" w:rsidRPr="008134BE" w:rsidTr="00A079CF">
        <w:trPr>
          <w:trHeight w:val="300"/>
        </w:trPr>
        <w:tc>
          <w:tcPr>
            <w:tcW w:w="789" w:type="pct"/>
            <w:gridSpan w:val="2"/>
            <w:tcBorders>
              <w:top w:val="nil"/>
              <w:left w:val="single" w:sz="8" w:space="0" w:color="auto"/>
              <w:bottom w:val="single" w:sz="8" w:space="0" w:color="000000"/>
              <w:right w:val="single" w:sz="8" w:space="0" w:color="auto"/>
            </w:tcBorders>
            <w:vAlign w:val="center"/>
            <w:hideMark/>
          </w:tcPr>
          <w:p w:rsidR="00090321" w:rsidRPr="008134BE" w:rsidRDefault="00090321">
            <w:pPr>
              <w:rPr>
                <w:rFonts w:ascii="Myriad Pro" w:hAnsi="Myriad Pro" w:cs="Calibri"/>
                <w:b/>
                <w:bCs/>
                <w:sz w:val="18"/>
                <w:szCs w:val="18"/>
              </w:rPr>
            </w:pPr>
          </w:p>
        </w:tc>
        <w:tc>
          <w:tcPr>
            <w:tcW w:w="465" w:type="pct"/>
            <w:tcBorders>
              <w:top w:val="nil"/>
              <w:left w:val="single" w:sz="8" w:space="0" w:color="auto"/>
              <w:bottom w:val="single" w:sz="8" w:space="0" w:color="000000"/>
              <w:right w:val="single" w:sz="8" w:space="0" w:color="auto"/>
            </w:tcBorders>
            <w:vAlign w:val="center"/>
            <w:hideMark/>
          </w:tcPr>
          <w:p w:rsidR="00090321" w:rsidRPr="008134BE" w:rsidRDefault="00090321" w:rsidP="00480AA0">
            <w:pPr>
              <w:rPr>
                <w:rFonts w:ascii="Myriad Pro" w:hAnsi="Myriad Pro" w:cs="Calibri"/>
                <w:sz w:val="18"/>
                <w:szCs w:val="18"/>
              </w:rPr>
            </w:pPr>
          </w:p>
        </w:tc>
        <w:tc>
          <w:tcPr>
            <w:tcW w:w="945" w:type="pct"/>
            <w:tcBorders>
              <w:top w:val="nil"/>
              <w:left w:val="nil"/>
              <w:bottom w:val="single" w:sz="8" w:space="0" w:color="auto"/>
              <w:right w:val="single" w:sz="8" w:space="0" w:color="auto"/>
            </w:tcBorders>
            <w:shd w:val="clear" w:color="auto" w:fill="auto"/>
            <w:hideMark/>
          </w:tcPr>
          <w:p w:rsidR="00F4241A" w:rsidRPr="008134BE" w:rsidRDefault="003B033F" w:rsidP="00F4241A">
            <w:pPr>
              <w:rPr>
                <w:rFonts w:ascii="Myriad Pro" w:hAnsi="Myriad Pro"/>
                <w:sz w:val="18"/>
                <w:szCs w:val="18"/>
              </w:rPr>
            </w:pPr>
            <w:r w:rsidRPr="008134BE">
              <w:rPr>
                <w:rFonts w:ascii="Myriad Pro" w:hAnsi="Myriad Pro"/>
                <w:b/>
                <w:sz w:val="18"/>
                <w:szCs w:val="18"/>
              </w:rPr>
              <w:t>Activity 6:</w:t>
            </w:r>
            <w:r w:rsidR="00090321" w:rsidRPr="008134BE">
              <w:rPr>
                <w:rFonts w:ascii="Myriad Pro" w:hAnsi="Myriad Pro"/>
                <w:sz w:val="18"/>
                <w:szCs w:val="18"/>
              </w:rPr>
              <w:t>Project management</w:t>
            </w:r>
            <w:r w:rsidRPr="008134BE">
              <w:rPr>
                <w:rFonts w:ascii="Myriad Pro" w:hAnsi="Myriad Pro"/>
                <w:sz w:val="18"/>
                <w:szCs w:val="18"/>
              </w:rPr>
              <w:t xml:space="preserve"> unit operational</w:t>
            </w:r>
          </w:p>
          <w:p w:rsidR="00B96129" w:rsidRPr="008134BE" w:rsidRDefault="00B96129">
            <w:pPr>
              <w:rPr>
                <w:rFonts w:ascii="Myriad Pro" w:hAnsi="Myriad Pro"/>
                <w:sz w:val="18"/>
                <w:szCs w:val="18"/>
              </w:rPr>
            </w:pPr>
            <w:r w:rsidRPr="008134BE">
              <w:rPr>
                <w:rFonts w:ascii="Myriad Pro" w:hAnsi="Myriad Pro"/>
                <w:sz w:val="18"/>
                <w:szCs w:val="18"/>
              </w:rPr>
              <w:t>6.1 TB Project managament unit operational</w:t>
            </w:r>
          </w:p>
          <w:p w:rsidR="00F30334" w:rsidRPr="008134BE" w:rsidRDefault="00F30334">
            <w:pPr>
              <w:rPr>
                <w:rFonts w:ascii="Myriad Pro" w:hAnsi="Myriad Pro"/>
                <w:sz w:val="18"/>
                <w:szCs w:val="18"/>
              </w:rPr>
            </w:pPr>
            <w:r w:rsidRPr="008134BE">
              <w:rPr>
                <w:rFonts w:ascii="Myriad Pro" w:hAnsi="Myriad Pro"/>
                <w:sz w:val="18"/>
                <w:szCs w:val="18"/>
              </w:rPr>
              <w:t>6.2 Operational activities</w:t>
            </w:r>
          </w:p>
          <w:p w:rsidR="00F30334" w:rsidRPr="008134BE" w:rsidRDefault="00F30334" w:rsidP="00F30334">
            <w:pPr>
              <w:rPr>
                <w:rFonts w:ascii="Myriad Pro" w:hAnsi="Myriad Pro"/>
                <w:sz w:val="18"/>
                <w:szCs w:val="18"/>
              </w:rPr>
            </w:pPr>
            <w:r w:rsidRPr="008134BE">
              <w:rPr>
                <w:rFonts w:ascii="Myriad Pro" w:hAnsi="Myriad Pro"/>
                <w:sz w:val="18"/>
                <w:szCs w:val="18"/>
              </w:rPr>
              <w:t>6.3  Programme management and administration</w:t>
            </w:r>
          </w:p>
        </w:tc>
        <w:tc>
          <w:tcPr>
            <w:tcW w:w="1754" w:type="pct"/>
            <w:tcBorders>
              <w:top w:val="nil"/>
              <w:left w:val="single" w:sz="8" w:space="0" w:color="auto"/>
              <w:bottom w:val="single" w:sz="8" w:space="0" w:color="000000"/>
              <w:right w:val="single" w:sz="8" w:space="0" w:color="auto"/>
            </w:tcBorders>
          </w:tcPr>
          <w:p w:rsidR="005818CA" w:rsidRPr="008134BE" w:rsidRDefault="005818CA" w:rsidP="00052956">
            <w:pPr>
              <w:rPr>
                <w:rFonts w:ascii="Myriad Pro" w:hAnsi="Myriad Pro"/>
                <w:sz w:val="18"/>
                <w:szCs w:val="18"/>
              </w:rPr>
            </w:pPr>
            <w:r w:rsidRPr="008134BE">
              <w:rPr>
                <w:rFonts w:ascii="Myriad Pro" w:hAnsi="Myriad Pro"/>
                <w:sz w:val="18"/>
                <w:szCs w:val="18"/>
              </w:rPr>
              <w:t>Activity   6.1. TB Project management unit operational</w:t>
            </w:r>
          </w:p>
          <w:p w:rsidR="005818CA" w:rsidRPr="008134BE" w:rsidRDefault="005818CA" w:rsidP="00052956">
            <w:pPr>
              <w:rPr>
                <w:rFonts w:ascii="Myriad Pro" w:hAnsi="Myriad Pro"/>
                <w:sz w:val="18"/>
                <w:szCs w:val="18"/>
              </w:rPr>
            </w:pPr>
            <w:r w:rsidRPr="008134BE">
              <w:rPr>
                <w:rFonts w:ascii="Myriad Pro" w:hAnsi="Myriad Pro"/>
                <w:sz w:val="18"/>
                <w:szCs w:val="18"/>
              </w:rPr>
              <w:t>Activity 6.2. Operational activities carried out</w:t>
            </w:r>
          </w:p>
          <w:p w:rsidR="00090321" w:rsidRPr="008134BE" w:rsidRDefault="005818CA" w:rsidP="00052956">
            <w:pPr>
              <w:rPr>
                <w:rFonts w:ascii="Myriad Pro" w:hAnsi="Myriad Pro"/>
                <w:sz w:val="18"/>
                <w:szCs w:val="18"/>
              </w:rPr>
            </w:pPr>
            <w:r w:rsidRPr="008134BE">
              <w:rPr>
                <w:rFonts w:ascii="Myriad Pro" w:hAnsi="Myriad Pro"/>
                <w:sz w:val="18"/>
                <w:szCs w:val="18"/>
              </w:rPr>
              <w:t>Activity 6.3. Programme management and administration</w:t>
            </w:r>
          </w:p>
        </w:tc>
        <w:tc>
          <w:tcPr>
            <w:tcW w:w="506" w:type="pct"/>
            <w:tcBorders>
              <w:top w:val="nil"/>
              <w:left w:val="single" w:sz="8" w:space="0" w:color="auto"/>
              <w:bottom w:val="single" w:sz="8" w:space="0" w:color="000000"/>
              <w:right w:val="single" w:sz="8" w:space="0" w:color="auto"/>
            </w:tcBorders>
            <w:vAlign w:val="center"/>
            <w:hideMark/>
          </w:tcPr>
          <w:p w:rsidR="00090321" w:rsidRPr="008134BE" w:rsidRDefault="008B3B69" w:rsidP="00052956">
            <w:pPr>
              <w:rPr>
                <w:rFonts w:ascii="Myriad Pro" w:hAnsi="Myriad Pro"/>
                <w:sz w:val="18"/>
                <w:szCs w:val="18"/>
              </w:rPr>
            </w:pPr>
            <w:r w:rsidRPr="008134BE">
              <w:rPr>
                <w:rFonts w:ascii="Myriad Pro" w:hAnsi="Myriad Pro"/>
                <w:sz w:val="18"/>
                <w:szCs w:val="18"/>
              </w:rPr>
              <w:t>Principal Recipient</w:t>
            </w:r>
          </w:p>
        </w:tc>
        <w:tc>
          <w:tcPr>
            <w:tcW w:w="540" w:type="pct"/>
            <w:tcBorders>
              <w:top w:val="nil"/>
              <w:left w:val="single" w:sz="8" w:space="0" w:color="auto"/>
              <w:bottom w:val="single" w:sz="8" w:space="0" w:color="000000"/>
              <w:right w:val="single" w:sz="8" w:space="0" w:color="auto"/>
            </w:tcBorders>
            <w:vAlign w:val="center"/>
            <w:hideMark/>
          </w:tcPr>
          <w:p w:rsidR="00090321" w:rsidRPr="008134BE" w:rsidRDefault="001D75E9" w:rsidP="00052956">
            <w:pPr>
              <w:rPr>
                <w:rFonts w:ascii="Myriad Pro" w:hAnsi="Myriad Pro"/>
                <w:sz w:val="18"/>
                <w:szCs w:val="18"/>
              </w:rPr>
            </w:pPr>
            <w:r w:rsidRPr="008134BE">
              <w:rPr>
                <w:rFonts w:ascii="Myriad Pro" w:hAnsi="Myriad Pro"/>
                <w:sz w:val="18"/>
                <w:szCs w:val="18"/>
              </w:rPr>
              <w:t>931,669.40</w:t>
            </w:r>
          </w:p>
        </w:tc>
      </w:tr>
      <w:tr w:rsidR="00090321" w:rsidRPr="008134BE" w:rsidTr="00A079CF">
        <w:trPr>
          <w:trHeight w:val="300"/>
        </w:trPr>
        <w:tc>
          <w:tcPr>
            <w:tcW w:w="789" w:type="pct"/>
            <w:gridSpan w:val="2"/>
            <w:tcBorders>
              <w:top w:val="nil"/>
              <w:left w:val="single" w:sz="8" w:space="0" w:color="auto"/>
              <w:bottom w:val="nil"/>
              <w:right w:val="single" w:sz="8" w:space="0" w:color="auto"/>
            </w:tcBorders>
            <w:vAlign w:val="center"/>
            <w:hideMark/>
          </w:tcPr>
          <w:p w:rsidR="00090321" w:rsidRPr="008134BE" w:rsidRDefault="00090321">
            <w:pPr>
              <w:rPr>
                <w:rFonts w:ascii="Myriad Pro" w:hAnsi="Myriad Pro" w:cs="Calibri"/>
                <w:b/>
                <w:bCs/>
                <w:sz w:val="18"/>
                <w:szCs w:val="18"/>
              </w:rPr>
            </w:pPr>
          </w:p>
        </w:tc>
        <w:tc>
          <w:tcPr>
            <w:tcW w:w="465" w:type="pct"/>
            <w:tcBorders>
              <w:top w:val="nil"/>
              <w:left w:val="single" w:sz="8" w:space="0" w:color="auto"/>
              <w:bottom w:val="nil"/>
              <w:right w:val="single" w:sz="8" w:space="0" w:color="auto"/>
            </w:tcBorders>
            <w:vAlign w:val="center"/>
            <w:hideMark/>
          </w:tcPr>
          <w:p w:rsidR="00480AA0" w:rsidRPr="008134BE" w:rsidRDefault="00480AA0" w:rsidP="00480AA0">
            <w:pPr>
              <w:rPr>
                <w:rFonts w:ascii="Myriad Pro" w:hAnsi="Myriad Pro" w:cs="Calibri"/>
                <w:sz w:val="18"/>
                <w:szCs w:val="18"/>
              </w:rPr>
            </w:pPr>
            <w:r w:rsidRPr="008134BE">
              <w:rPr>
                <w:rFonts w:ascii="Myriad Pro" w:hAnsi="Myriad Pro"/>
                <w:b/>
                <w:sz w:val="18"/>
                <w:szCs w:val="18"/>
              </w:rPr>
              <w:t>Year 2010</w:t>
            </w:r>
            <w:r w:rsidRPr="008134BE">
              <w:rPr>
                <w:rFonts w:ascii="Myriad Pro" w:hAnsi="Myriad Pro" w:cs="Calibri"/>
                <w:sz w:val="18"/>
                <w:szCs w:val="18"/>
              </w:rPr>
              <w:t>:</w:t>
            </w:r>
          </w:p>
          <w:p w:rsidR="00480AA0" w:rsidRPr="008134BE" w:rsidRDefault="00480AA0" w:rsidP="00480AA0">
            <w:pPr>
              <w:rPr>
                <w:rFonts w:ascii="Myriad Pro" w:hAnsi="Myriad Pro"/>
                <w:sz w:val="18"/>
                <w:szCs w:val="18"/>
              </w:rPr>
            </w:pPr>
            <w:r w:rsidRPr="008134BE">
              <w:rPr>
                <w:rFonts w:ascii="Myriad Pro" w:hAnsi="Myriad Pro"/>
                <w:sz w:val="18"/>
                <w:szCs w:val="18"/>
              </w:rPr>
              <w:t xml:space="preserve">1.6    319 </w:t>
            </w:r>
          </w:p>
          <w:p w:rsidR="00480AA0" w:rsidRPr="008134BE" w:rsidRDefault="00480AA0" w:rsidP="00480AA0">
            <w:pPr>
              <w:rPr>
                <w:rFonts w:ascii="Myriad Pro" w:hAnsi="Myriad Pro"/>
                <w:sz w:val="18"/>
                <w:szCs w:val="18"/>
              </w:rPr>
            </w:pPr>
            <w:r w:rsidRPr="008134BE">
              <w:rPr>
                <w:rFonts w:ascii="Myriad Pro" w:hAnsi="Myriad Pro"/>
                <w:sz w:val="18"/>
                <w:szCs w:val="18"/>
              </w:rPr>
              <w:t xml:space="preserve">1.7    221 </w:t>
            </w:r>
          </w:p>
          <w:p w:rsidR="00480AA0" w:rsidRPr="008134BE" w:rsidRDefault="00480AA0" w:rsidP="00480AA0">
            <w:pPr>
              <w:rPr>
                <w:rFonts w:ascii="Myriad Pro" w:hAnsi="Myriad Pro"/>
                <w:sz w:val="18"/>
                <w:szCs w:val="18"/>
              </w:rPr>
            </w:pPr>
          </w:p>
          <w:p w:rsidR="00480AA0" w:rsidRPr="008134BE" w:rsidRDefault="00480AA0" w:rsidP="00480AA0">
            <w:pPr>
              <w:rPr>
                <w:rFonts w:ascii="Myriad Pro" w:hAnsi="Myriad Pro" w:cs="Calibri"/>
                <w:sz w:val="18"/>
                <w:szCs w:val="18"/>
              </w:rPr>
            </w:pPr>
            <w:r w:rsidRPr="008134BE">
              <w:rPr>
                <w:rFonts w:ascii="Myriad Pro" w:hAnsi="Myriad Pro"/>
                <w:b/>
                <w:sz w:val="18"/>
                <w:szCs w:val="18"/>
              </w:rPr>
              <w:t>Year 2011</w:t>
            </w:r>
            <w:r w:rsidRPr="008134BE">
              <w:rPr>
                <w:rFonts w:ascii="Myriad Pro" w:hAnsi="Myriad Pro" w:cs="Calibri"/>
                <w:sz w:val="18"/>
                <w:szCs w:val="18"/>
              </w:rPr>
              <w:t>:</w:t>
            </w:r>
          </w:p>
          <w:p w:rsidR="00480AA0" w:rsidRPr="008134BE" w:rsidRDefault="00480AA0" w:rsidP="00480AA0">
            <w:pPr>
              <w:rPr>
                <w:rFonts w:ascii="Myriad Pro" w:hAnsi="Myriad Pro"/>
                <w:sz w:val="18"/>
                <w:szCs w:val="18"/>
              </w:rPr>
            </w:pPr>
            <w:r w:rsidRPr="008134BE">
              <w:rPr>
                <w:rFonts w:ascii="Myriad Pro" w:hAnsi="Myriad Pro"/>
                <w:sz w:val="18"/>
                <w:szCs w:val="18"/>
              </w:rPr>
              <w:t xml:space="preserve">1.6    319 </w:t>
            </w:r>
          </w:p>
          <w:p w:rsidR="00480AA0" w:rsidRPr="008134BE" w:rsidRDefault="00480AA0" w:rsidP="00480AA0">
            <w:pPr>
              <w:rPr>
                <w:rFonts w:ascii="Myriad Pro" w:hAnsi="Myriad Pro"/>
                <w:sz w:val="18"/>
                <w:szCs w:val="18"/>
              </w:rPr>
            </w:pPr>
            <w:r w:rsidRPr="008134BE">
              <w:rPr>
                <w:rFonts w:ascii="Myriad Pro" w:hAnsi="Myriad Pro"/>
                <w:sz w:val="18"/>
                <w:szCs w:val="18"/>
              </w:rPr>
              <w:t>1.7    265</w:t>
            </w:r>
          </w:p>
          <w:p w:rsidR="00480AA0" w:rsidRPr="008134BE" w:rsidRDefault="00480AA0" w:rsidP="00480AA0">
            <w:pPr>
              <w:rPr>
                <w:rFonts w:ascii="Myriad Pro" w:hAnsi="Myriad Pro" w:cs="Calibri"/>
                <w:sz w:val="18"/>
                <w:szCs w:val="18"/>
              </w:rPr>
            </w:pPr>
            <w:r w:rsidRPr="008134BE">
              <w:rPr>
                <w:rFonts w:ascii="Myriad Pro" w:hAnsi="Myriad Pro"/>
                <w:b/>
                <w:sz w:val="18"/>
                <w:szCs w:val="18"/>
              </w:rPr>
              <w:t>Year 2012</w:t>
            </w:r>
            <w:r w:rsidRPr="008134BE">
              <w:rPr>
                <w:rFonts w:ascii="Myriad Pro" w:hAnsi="Myriad Pro" w:cs="Calibri"/>
                <w:sz w:val="18"/>
                <w:szCs w:val="18"/>
              </w:rPr>
              <w:t>:</w:t>
            </w:r>
          </w:p>
          <w:p w:rsidR="00480AA0" w:rsidRPr="008134BE" w:rsidRDefault="00480AA0" w:rsidP="00480AA0">
            <w:pPr>
              <w:rPr>
                <w:rFonts w:ascii="Myriad Pro" w:hAnsi="Myriad Pro"/>
                <w:sz w:val="18"/>
                <w:szCs w:val="18"/>
              </w:rPr>
            </w:pPr>
            <w:r w:rsidRPr="008134BE">
              <w:rPr>
                <w:rFonts w:ascii="Myriad Pro" w:hAnsi="Myriad Pro"/>
                <w:sz w:val="18"/>
                <w:szCs w:val="18"/>
              </w:rPr>
              <w:t xml:space="preserve">1.6    </w:t>
            </w:r>
            <w:r w:rsidR="00CD7010" w:rsidRPr="008134BE">
              <w:rPr>
                <w:rFonts w:ascii="Myriad Pro" w:hAnsi="Myriad Pro"/>
                <w:sz w:val="18"/>
                <w:szCs w:val="18"/>
              </w:rPr>
              <w:t>251</w:t>
            </w:r>
            <w:r w:rsidRPr="008134BE">
              <w:rPr>
                <w:rFonts w:ascii="Myriad Pro" w:hAnsi="Myriad Pro"/>
                <w:sz w:val="18"/>
                <w:szCs w:val="18"/>
              </w:rPr>
              <w:t xml:space="preserve"> </w:t>
            </w:r>
          </w:p>
          <w:p w:rsidR="00480AA0" w:rsidRPr="008134BE" w:rsidRDefault="00480AA0" w:rsidP="00480AA0">
            <w:pPr>
              <w:rPr>
                <w:rFonts w:ascii="Myriad Pro" w:hAnsi="Myriad Pro"/>
                <w:sz w:val="18"/>
                <w:szCs w:val="18"/>
              </w:rPr>
            </w:pPr>
            <w:r w:rsidRPr="008134BE">
              <w:rPr>
                <w:rFonts w:ascii="Myriad Pro" w:hAnsi="Myriad Pro"/>
                <w:sz w:val="18"/>
                <w:szCs w:val="18"/>
              </w:rPr>
              <w:t xml:space="preserve">1.7    </w:t>
            </w:r>
            <w:r w:rsidR="00CD7010" w:rsidRPr="008134BE">
              <w:rPr>
                <w:rFonts w:ascii="Myriad Pro" w:hAnsi="Myriad Pro"/>
                <w:sz w:val="18"/>
                <w:szCs w:val="18"/>
              </w:rPr>
              <w:t>203</w:t>
            </w:r>
            <w:r w:rsidRPr="008134BE">
              <w:rPr>
                <w:rFonts w:ascii="Myriad Pro" w:hAnsi="Myriad Pro"/>
                <w:sz w:val="18"/>
                <w:szCs w:val="18"/>
              </w:rPr>
              <w:t xml:space="preserve"> </w:t>
            </w:r>
          </w:p>
          <w:p w:rsidR="00090321" w:rsidRPr="008134BE" w:rsidRDefault="00090321">
            <w:pPr>
              <w:rPr>
                <w:rFonts w:ascii="Myriad Pro" w:hAnsi="Myriad Pro" w:cs="Calibri"/>
                <w:sz w:val="18"/>
                <w:szCs w:val="18"/>
              </w:rPr>
            </w:pPr>
          </w:p>
        </w:tc>
        <w:tc>
          <w:tcPr>
            <w:tcW w:w="945" w:type="pct"/>
            <w:tcBorders>
              <w:top w:val="nil"/>
              <w:left w:val="nil"/>
              <w:bottom w:val="nil"/>
              <w:right w:val="single" w:sz="8" w:space="0" w:color="auto"/>
            </w:tcBorders>
            <w:shd w:val="clear" w:color="auto" w:fill="auto"/>
            <w:hideMark/>
          </w:tcPr>
          <w:p w:rsidR="007A566D" w:rsidRPr="008134BE" w:rsidRDefault="007A566D" w:rsidP="007A566D">
            <w:pPr>
              <w:rPr>
                <w:rFonts w:ascii="Myriad Pro" w:hAnsi="Myriad Pro"/>
                <w:sz w:val="18"/>
                <w:szCs w:val="18"/>
              </w:rPr>
            </w:pPr>
            <w:r w:rsidRPr="008134BE">
              <w:rPr>
                <w:rFonts w:ascii="Myriad Pro" w:hAnsi="Myriad Pro"/>
                <w:b/>
                <w:sz w:val="18"/>
                <w:szCs w:val="18"/>
              </w:rPr>
              <w:t>Activity 7</w:t>
            </w:r>
            <w:r w:rsidRPr="008134BE">
              <w:rPr>
                <w:rFonts w:ascii="Myriad Pro" w:hAnsi="Myriad Pro"/>
                <w:sz w:val="18"/>
                <w:szCs w:val="18"/>
              </w:rPr>
              <w:t xml:space="preserve"> :Ensure and maintain access to TB program for vulnerable groups</w:t>
            </w:r>
          </w:p>
          <w:p w:rsidR="00090321" w:rsidRPr="008134BE" w:rsidDel="007B40EF" w:rsidRDefault="00090321" w:rsidP="00442F36">
            <w:pPr>
              <w:ind w:firstLineChars="200" w:firstLine="360"/>
              <w:rPr>
                <w:rFonts w:ascii="Myriad Pro" w:hAnsi="Myriad Pro"/>
                <w:sz w:val="18"/>
                <w:szCs w:val="18"/>
              </w:rPr>
            </w:pPr>
          </w:p>
        </w:tc>
        <w:tc>
          <w:tcPr>
            <w:tcW w:w="1754" w:type="pct"/>
            <w:tcBorders>
              <w:top w:val="nil"/>
              <w:left w:val="single" w:sz="8" w:space="0" w:color="auto"/>
              <w:bottom w:val="nil"/>
              <w:right w:val="single" w:sz="8" w:space="0" w:color="auto"/>
            </w:tcBorders>
          </w:tcPr>
          <w:p w:rsidR="006807C8" w:rsidRPr="008134BE" w:rsidRDefault="006807C8" w:rsidP="00052956">
            <w:pPr>
              <w:rPr>
                <w:rFonts w:ascii="Myriad Pro" w:hAnsi="Myriad Pro"/>
                <w:sz w:val="18"/>
                <w:szCs w:val="18"/>
              </w:rPr>
            </w:pPr>
            <w:r w:rsidRPr="008134BE">
              <w:rPr>
                <w:rFonts w:ascii="Myriad Pro" w:hAnsi="Myriad Pro"/>
                <w:sz w:val="18"/>
                <w:szCs w:val="18"/>
              </w:rPr>
              <w:t>Activity 7.1. Human Resources- Project team established</w:t>
            </w:r>
          </w:p>
          <w:p w:rsidR="006807C8" w:rsidRPr="008134BE" w:rsidRDefault="006807C8" w:rsidP="00052956">
            <w:pPr>
              <w:rPr>
                <w:rFonts w:ascii="Myriad Pro" w:hAnsi="Myriad Pro"/>
                <w:sz w:val="18"/>
                <w:szCs w:val="18"/>
              </w:rPr>
            </w:pPr>
            <w:r w:rsidRPr="008134BE">
              <w:rPr>
                <w:rFonts w:ascii="Myriad Pro" w:hAnsi="Myriad Pro"/>
                <w:sz w:val="18"/>
                <w:szCs w:val="18"/>
              </w:rPr>
              <w:t>Activity 7.3. SR volunteers engaged</w:t>
            </w:r>
          </w:p>
          <w:p w:rsidR="00090321" w:rsidRPr="008134BE" w:rsidRDefault="006807C8" w:rsidP="00052956">
            <w:pPr>
              <w:rPr>
                <w:rFonts w:ascii="Myriad Pro" w:hAnsi="Myriad Pro"/>
                <w:sz w:val="18"/>
                <w:szCs w:val="18"/>
              </w:rPr>
            </w:pPr>
            <w:r w:rsidRPr="008134BE">
              <w:rPr>
                <w:rFonts w:ascii="Myriad Pro" w:hAnsi="Myriad Pro"/>
                <w:sz w:val="18"/>
                <w:szCs w:val="18"/>
              </w:rPr>
              <w:t>Activity 7.4. Programme management and administration</w:t>
            </w:r>
          </w:p>
        </w:tc>
        <w:tc>
          <w:tcPr>
            <w:tcW w:w="506" w:type="pct"/>
            <w:tcBorders>
              <w:top w:val="nil"/>
              <w:left w:val="single" w:sz="8" w:space="0" w:color="auto"/>
              <w:bottom w:val="nil"/>
              <w:right w:val="single" w:sz="8" w:space="0" w:color="auto"/>
            </w:tcBorders>
            <w:vAlign w:val="center"/>
            <w:hideMark/>
          </w:tcPr>
          <w:p w:rsidR="00090321" w:rsidRPr="008134BE" w:rsidRDefault="00610454" w:rsidP="004549F9">
            <w:pPr>
              <w:rPr>
                <w:rFonts w:ascii="Myriad Pro" w:hAnsi="Myriad Pro"/>
                <w:sz w:val="18"/>
                <w:szCs w:val="18"/>
              </w:rPr>
            </w:pPr>
            <w:r w:rsidRPr="008134BE">
              <w:rPr>
                <w:rFonts w:ascii="Myriad Pro" w:hAnsi="Myriad Pro"/>
                <w:sz w:val="18"/>
                <w:szCs w:val="18"/>
              </w:rPr>
              <w:t>Principal Recipient / Ministry of Civil Affairs of Bosnia and Herzegovina</w:t>
            </w:r>
            <w:r w:rsidRPr="008134BE" w:rsidDel="00F113C9">
              <w:rPr>
                <w:rFonts w:ascii="Myriad Pro" w:hAnsi="Myriad Pro"/>
                <w:sz w:val="18"/>
                <w:szCs w:val="18"/>
              </w:rPr>
              <w:t xml:space="preserve"> </w:t>
            </w:r>
            <w:r w:rsidRPr="008134BE">
              <w:rPr>
                <w:rFonts w:ascii="Myriad Pro" w:hAnsi="Myriad Pro"/>
                <w:sz w:val="18"/>
                <w:szCs w:val="18"/>
              </w:rPr>
              <w:t xml:space="preserve"> /Sub recipient</w:t>
            </w:r>
          </w:p>
        </w:tc>
        <w:tc>
          <w:tcPr>
            <w:tcW w:w="540" w:type="pct"/>
            <w:tcBorders>
              <w:top w:val="nil"/>
              <w:left w:val="single" w:sz="8" w:space="0" w:color="auto"/>
              <w:bottom w:val="nil"/>
              <w:right w:val="single" w:sz="8" w:space="0" w:color="auto"/>
            </w:tcBorders>
            <w:vAlign w:val="center"/>
            <w:hideMark/>
          </w:tcPr>
          <w:p w:rsidR="00090321" w:rsidRPr="008134BE" w:rsidRDefault="001D75E9" w:rsidP="00052956">
            <w:pPr>
              <w:rPr>
                <w:rFonts w:ascii="Myriad Pro" w:hAnsi="Myriad Pro"/>
                <w:sz w:val="18"/>
                <w:szCs w:val="18"/>
              </w:rPr>
            </w:pPr>
            <w:r w:rsidRPr="008134BE">
              <w:rPr>
                <w:rFonts w:ascii="Myriad Pro" w:hAnsi="Myriad Pro"/>
                <w:sz w:val="18"/>
                <w:szCs w:val="18"/>
              </w:rPr>
              <w:t>411,308.00</w:t>
            </w:r>
          </w:p>
        </w:tc>
      </w:tr>
      <w:tr w:rsidR="00527556" w:rsidRPr="008134BE" w:rsidTr="00A079CF">
        <w:trPr>
          <w:trHeight w:val="300"/>
        </w:trPr>
        <w:tc>
          <w:tcPr>
            <w:tcW w:w="5000" w:type="pct"/>
            <w:gridSpan w:val="7"/>
            <w:tcBorders>
              <w:top w:val="nil"/>
              <w:left w:val="single" w:sz="8" w:space="0" w:color="auto"/>
              <w:bottom w:val="single" w:sz="8" w:space="0" w:color="000000"/>
              <w:right w:val="single" w:sz="8" w:space="0" w:color="auto"/>
            </w:tcBorders>
            <w:vAlign w:val="center"/>
            <w:hideMark/>
          </w:tcPr>
          <w:p w:rsidR="00527556" w:rsidRPr="008134BE" w:rsidRDefault="00527556" w:rsidP="00442F36">
            <w:pPr>
              <w:rPr>
                <w:rFonts w:ascii="Myriad Pro" w:hAnsi="Myriad Pro" w:cs="Calibri"/>
                <w:b/>
                <w:sz w:val="18"/>
                <w:szCs w:val="18"/>
                <w:lang w:val="bs-Latn-BA"/>
              </w:rPr>
            </w:pPr>
            <w:r w:rsidRPr="008134BE">
              <w:rPr>
                <w:rFonts w:ascii="Myriad Pro" w:hAnsi="Myriad Pro" w:cs="Calibri"/>
                <w:b/>
                <w:sz w:val="18"/>
                <w:szCs w:val="18"/>
              </w:rPr>
              <w:t xml:space="preserve">                                                                                                                                                                                              </w:t>
            </w:r>
            <w:r w:rsidR="00052956" w:rsidRPr="008134BE">
              <w:rPr>
                <w:rFonts w:ascii="Myriad Pro" w:hAnsi="Myriad Pro" w:cs="Calibri"/>
                <w:b/>
                <w:sz w:val="18"/>
                <w:szCs w:val="18"/>
              </w:rPr>
              <w:t xml:space="preserve">           </w:t>
            </w:r>
            <w:r w:rsidRPr="008134BE">
              <w:rPr>
                <w:rFonts w:ascii="Myriad Pro" w:hAnsi="Myriad Pro" w:cs="Calibri"/>
                <w:b/>
                <w:sz w:val="18"/>
                <w:szCs w:val="18"/>
              </w:rPr>
              <w:t xml:space="preserve">   </w:t>
            </w:r>
            <w:r w:rsidR="000467AA" w:rsidRPr="008134BE">
              <w:rPr>
                <w:rFonts w:ascii="Myriad Pro" w:hAnsi="Myriad Pro" w:cs="Calibri"/>
                <w:b/>
                <w:sz w:val="18"/>
                <w:szCs w:val="18"/>
              </w:rPr>
              <w:t xml:space="preserve">         </w:t>
            </w:r>
            <w:r w:rsidRPr="008134BE">
              <w:rPr>
                <w:rFonts w:ascii="Myriad Pro" w:hAnsi="Myriad Pro" w:cs="Calibri"/>
                <w:b/>
                <w:sz w:val="18"/>
                <w:szCs w:val="18"/>
              </w:rPr>
              <w:t xml:space="preserve"> </w:t>
            </w:r>
            <w:r w:rsidR="00442F36" w:rsidRPr="008134BE">
              <w:rPr>
                <w:rFonts w:ascii="Myriad Pro" w:hAnsi="Myriad Pro" w:cs="Calibri"/>
                <w:b/>
                <w:sz w:val="18"/>
                <w:szCs w:val="18"/>
              </w:rPr>
              <w:t xml:space="preserve">                                                                        </w:t>
            </w:r>
            <w:r w:rsidRPr="008134BE">
              <w:rPr>
                <w:rFonts w:ascii="Myriad Pro" w:hAnsi="Myriad Pro" w:cs="Calibri"/>
                <w:b/>
                <w:sz w:val="18"/>
                <w:szCs w:val="18"/>
              </w:rPr>
              <w:t xml:space="preserve"> </w:t>
            </w:r>
            <w:r w:rsidR="00442F36" w:rsidRPr="008134BE">
              <w:rPr>
                <w:rFonts w:ascii="Myriad Pro" w:hAnsi="Myriad Pro"/>
                <w:b/>
                <w:sz w:val="18"/>
                <w:szCs w:val="18"/>
              </w:rPr>
              <w:t xml:space="preserve">TOTAL :    </w:t>
            </w:r>
            <w:r w:rsidR="005936D8" w:rsidRPr="008134BE">
              <w:rPr>
                <w:rFonts w:ascii="Myriad Pro" w:hAnsi="Myriad Pro"/>
                <w:b/>
                <w:sz w:val="18"/>
                <w:szCs w:val="18"/>
              </w:rPr>
              <w:t xml:space="preserve">USD </w:t>
            </w:r>
            <w:r w:rsidRPr="008134BE">
              <w:rPr>
                <w:rFonts w:ascii="Myriad Pro" w:hAnsi="Myriad Pro"/>
                <w:b/>
                <w:sz w:val="18"/>
                <w:szCs w:val="18"/>
              </w:rPr>
              <w:t xml:space="preserve"> </w:t>
            </w:r>
            <w:r w:rsidR="00DE5F77" w:rsidRPr="008134BE">
              <w:rPr>
                <w:rFonts w:ascii="Myriad Pro" w:hAnsi="Myriad Pro"/>
                <w:b/>
                <w:sz w:val="18"/>
                <w:szCs w:val="18"/>
              </w:rPr>
              <w:t>10.348.691,42</w:t>
            </w:r>
          </w:p>
        </w:tc>
      </w:tr>
    </w:tbl>
    <w:p w:rsidR="00A9437D" w:rsidRPr="008134BE" w:rsidRDefault="00A9437D" w:rsidP="002D78F7">
      <w:pPr>
        <w:jc w:val="center"/>
        <w:rPr>
          <w:rFonts w:ascii="Myriad Pro" w:hAnsi="Myriad Pro"/>
          <w:b/>
          <w:sz w:val="18"/>
          <w:szCs w:val="18"/>
        </w:rPr>
      </w:pPr>
    </w:p>
    <w:p w:rsidR="000E4BA0" w:rsidRPr="008134BE" w:rsidRDefault="000E4BA0" w:rsidP="002D78F7">
      <w:pPr>
        <w:jc w:val="center"/>
        <w:rPr>
          <w:rFonts w:ascii="Myriad Pro" w:hAnsi="Myriad Pro"/>
          <w:b/>
          <w:sz w:val="18"/>
          <w:szCs w:val="18"/>
        </w:rPr>
      </w:pPr>
    </w:p>
    <w:p w:rsidR="000E4BA0" w:rsidRPr="008134BE" w:rsidRDefault="000E4BA0" w:rsidP="002D78F7">
      <w:pPr>
        <w:jc w:val="center"/>
        <w:rPr>
          <w:rFonts w:ascii="Myriad Pro" w:hAnsi="Myriad Pro"/>
          <w:b/>
          <w:sz w:val="18"/>
          <w:szCs w:val="18"/>
        </w:rPr>
      </w:pPr>
    </w:p>
    <w:p w:rsidR="000E4BA0" w:rsidRPr="008134BE" w:rsidRDefault="000E4BA0" w:rsidP="002D78F7">
      <w:pPr>
        <w:jc w:val="center"/>
        <w:rPr>
          <w:rFonts w:ascii="Myriad Pro" w:hAnsi="Myriad Pro"/>
          <w:b/>
          <w:sz w:val="18"/>
          <w:szCs w:val="18"/>
        </w:rPr>
      </w:pPr>
    </w:p>
    <w:p w:rsidR="000E4BA0" w:rsidRPr="008134BE" w:rsidRDefault="000E4BA0" w:rsidP="002D78F7">
      <w:pPr>
        <w:jc w:val="center"/>
        <w:rPr>
          <w:rFonts w:ascii="Myriad Pro" w:hAnsi="Myriad Pro"/>
          <w:b/>
          <w:sz w:val="18"/>
          <w:szCs w:val="18"/>
        </w:rPr>
      </w:pPr>
    </w:p>
    <w:p w:rsidR="00865753" w:rsidRPr="008134BE" w:rsidRDefault="00865753" w:rsidP="002D78F7">
      <w:pPr>
        <w:jc w:val="center"/>
        <w:rPr>
          <w:rFonts w:ascii="Myriad Pro" w:hAnsi="Myriad Pro"/>
          <w:b/>
          <w:sz w:val="18"/>
          <w:szCs w:val="18"/>
        </w:rPr>
      </w:pPr>
    </w:p>
    <w:p w:rsidR="00865753" w:rsidRPr="008134BE" w:rsidRDefault="00865753" w:rsidP="002D78F7">
      <w:pPr>
        <w:jc w:val="center"/>
        <w:rPr>
          <w:rFonts w:ascii="Myriad Pro" w:hAnsi="Myriad Pro"/>
          <w:b/>
        </w:rPr>
      </w:pPr>
    </w:p>
    <w:p w:rsidR="000E4BA0" w:rsidRPr="008134BE" w:rsidRDefault="000E4BA0" w:rsidP="002D78F7">
      <w:pPr>
        <w:jc w:val="center"/>
        <w:rPr>
          <w:rFonts w:ascii="Myriad Pro" w:hAnsi="Myriad Pro"/>
          <w:b/>
        </w:rPr>
      </w:pPr>
    </w:p>
    <w:p w:rsidR="000467AA" w:rsidRPr="008134BE" w:rsidRDefault="000467AA" w:rsidP="002D78F7">
      <w:pPr>
        <w:jc w:val="center"/>
        <w:rPr>
          <w:rFonts w:ascii="Myriad Pro" w:hAnsi="Myriad Pro"/>
          <w:b/>
        </w:rPr>
      </w:pPr>
    </w:p>
    <w:p w:rsidR="000467AA" w:rsidRPr="008134BE" w:rsidRDefault="000467AA" w:rsidP="002D78F7">
      <w:pPr>
        <w:jc w:val="center"/>
        <w:rPr>
          <w:rFonts w:ascii="Myriad Pro" w:hAnsi="Myriad Pro"/>
          <w:b/>
        </w:rPr>
      </w:pPr>
    </w:p>
    <w:p w:rsidR="000467AA" w:rsidRPr="008134BE" w:rsidRDefault="000467AA" w:rsidP="002D78F7">
      <w:pPr>
        <w:jc w:val="center"/>
        <w:rPr>
          <w:rFonts w:ascii="Myriad Pro" w:hAnsi="Myriad Pro"/>
          <w:b/>
        </w:rPr>
      </w:pPr>
    </w:p>
    <w:p w:rsidR="000467AA" w:rsidRPr="008134BE" w:rsidRDefault="000467AA" w:rsidP="002D78F7">
      <w:pPr>
        <w:jc w:val="center"/>
        <w:rPr>
          <w:rFonts w:ascii="Myriad Pro" w:hAnsi="Myriad Pro"/>
          <w:b/>
        </w:rPr>
      </w:pPr>
    </w:p>
    <w:p w:rsidR="00D00D5D" w:rsidRPr="008134BE" w:rsidRDefault="00D00D5D" w:rsidP="002D78F7">
      <w:pPr>
        <w:jc w:val="center"/>
        <w:rPr>
          <w:rFonts w:ascii="Myriad Pro" w:hAnsi="Myriad Pro"/>
          <w:b/>
        </w:rPr>
      </w:pPr>
    </w:p>
    <w:p w:rsidR="00D00D5D" w:rsidRPr="008134BE" w:rsidRDefault="00D00D5D" w:rsidP="002D78F7">
      <w:pPr>
        <w:jc w:val="center"/>
        <w:rPr>
          <w:rFonts w:ascii="Myriad Pro" w:hAnsi="Myriad Pro"/>
          <w:b/>
        </w:rPr>
      </w:pPr>
    </w:p>
    <w:p w:rsidR="00D00D5D" w:rsidRPr="008134BE" w:rsidRDefault="00D00D5D" w:rsidP="002D78F7">
      <w:pPr>
        <w:jc w:val="center"/>
        <w:rPr>
          <w:rFonts w:ascii="Myriad Pro" w:hAnsi="Myriad Pro"/>
          <w:b/>
        </w:rPr>
      </w:pPr>
    </w:p>
    <w:p w:rsidR="00D00D5D" w:rsidRPr="008134BE" w:rsidRDefault="00D00D5D" w:rsidP="002D78F7">
      <w:pPr>
        <w:jc w:val="center"/>
        <w:rPr>
          <w:rFonts w:ascii="Myriad Pro" w:hAnsi="Myriad Pro"/>
          <w:b/>
        </w:rPr>
      </w:pPr>
    </w:p>
    <w:p w:rsidR="00D00D5D" w:rsidRPr="008134BE" w:rsidRDefault="00D00D5D" w:rsidP="002D78F7">
      <w:pPr>
        <w:jc w:val="center"/>
        <w:rPr>
          <w:rFonts w:ascii="Myriad Pro" w:hAnsi="Myriad Pro"/>
          <w:b/>
        </w:rPr>
      </w:pPr>
    </w:p>
    <w:p w:rsidR="00D00D5D" w:rsidRPr="008134BE" w:rsidRDefault="00D00D5D" w:rsidP="002D78F7">
      <w:pPr>
        <w:jc w:val="center"/>
        <w:rPr>
          <w:rFonts w:ascii="Myriad Pro" w:hAnsi="Myriad Pro"/>
          <w:b/>
        </w:rPr>
      </w:pPr>
    </w:p>
    <w:p w:rsidR="000467AA" w:rsidRPr="008134BE" w:rsidRDefault="000467AA" w:rsidP="002D78F7">
      <w:pPr>
        <w:jc w:val="center"/>
        <w:rPr>
          <w:rFonts w:ascii="Myriad Pro" w:hAnsi="Myriad Pro"/>
          <w:b/>
        </w:rPr>
      </w:pPr>
    </w:p>
    <w:p w:rsidR="000E4BA0" w:rsidRPr="008134BE" w:rsidRDefault="000E4BA0" w:rsidP="002D78F7">
      <w:pPr>
        <w:jc w:val="center"/>
        <w:rPr>
          <w:rFonts w:ascii="Myriad Pro" w:hAnsi="Myriad Pro"/>
          <w:b/>
        </w:rPr>
      </w:pPr>
    </w:p>
    <w:p w:rsidR="00D73E2F" w:rsidRPr="008134BE" w:rsidRDefault="00D73E2F" w:rsidP="002D78F7">
      <w:pPr>
        <w:jc w:val="center"/>
        <w:rPr>
          <w:rFonts w:ascii="Myriad Pro" w:hAnsi="Myriad Pro"/>
          <w:b/>
        </w:rPr>
      </w:pPr>
    </w:p>
    <w:p w:rsidR="00D73E2F" w:rsidRPr="008134BE" w:rsidRDefault="00D73E2F" w:rsidP="002D78F7">
      <w:pPr>
        <w:jc w:val="center"/>
        <w:rPr>
          <w:rFonts w:ascii="Myriad Pro" w:hAnsi="Myriad Pro"/>
          <w:b/>
        </w:rPr>
      </w:pPr>
    </w:p>
    <w:p w:rsidR="00D73E2F" w:rsidRPr="008134BE" w:rsidRDefault="00D73E2F" w:rsidP="002D78F7">
      <w:pPr>
        <w:jc w:val="center"/>
        <w:rPr>
          <w:rFonts w:ascii="Myriad Pro" w:hAnsi="Myriad Pro"/>
          <w:b/>
        </w:rPr>
      </w:pPr>
    </w:p>
    <w:p w:rsidR="00D73E2F" w:rsidRPr="008134BE" w:rsidRDefault="00D73E2F" w:rsidP="002D78F7">
      <w:pPr>
        <w:jc w:val="center"/>
        <w:rPr>
          <w:rFonts w:ascii="Myriad Pro" w:hAnsi="Myriad Pro"/>
          <w:b/>
        </w:rPr>
      </w:pPr>
    </w:p>
    <w:p w:rsidR="00D73E2F" w:rsidRPr="008134BE" w:rsidRDefault="00D73E2F" w:rsidP="002D78F7">
      <w:pPr>
        <w:jc w:val="center"/>
        <w:rPr>
          <w:rFonts w:ascii="Myriad Pro" w:hAnsi="Myriad Pro"/>
          <w:b/>
        </w:rPr>
      </w:pPr>
    </w:p>
    <w:p w:rsidR="0095354D" w:rsidRPr="008134BE" w:rsidRDefault="002D78F7" w:rsidP="0095354D">
      <w:pPr>
        <w:pStyle w:val="Heading5"/>
        <w:jc w:val="center"/>
        <w:rPr>
          <w:rFonts w:ascii="Myriad Pro" w:hAnsi="Myriad Pro"/>
          <w:sz w:val="18"/>
          <w:szCs w:val="18"/>
        </w:rPr>
      </w:pPr>
      <w:r w:rsidRPr="008134BE">
        <w:rPr>
          <w:rFonts w:ascii="Myriad Pro" w:hAnsi="Myriad Pro"/>
          <w:sz w:val="18"/>
          <w:szCs w:val="18"/>
        </w:rPr>
        <w:t>Annual Work Plan</w:t>
      </w:r>
    </w:p>
    <w:p w:rsidR="0095354D" w:rsidRPr="008134BE" w:rsidRDefault="0095354D" w:rsidP="0095354D">
      <w:pPr>
        <w:pStyle w:val="Heading5"/>
        <w:jc w:val="left"/>
        <w:rPr>
          <w:rFonts w:ascii="Myriad Pro" w:hAnsi="Myriad Pro"/>
          <w:b w:val="0"/>
          <w:sz w:val="18"/>
          <w:szCs w:val="18"/>
        </w:rPr>
      </w:pPr>
    </w:p>
    <w:p w:rsidR="00D00D5D" w:rsidRPr="008134BE" w:rsidRDefault="00D00D5D" w:rsidP="00D00D5D"/>
    <w:p w:rsidR="00D00D5D" w:rsidRPr="008134BE" w:rsidRDefault="00D00D5D" w:rsidP="00D00D5D"/>
    <w:p w:rsidR="00D00D5D" w:rsidRPr="008134BE" w:rsidRDefault="00D00D5D" w:rsidP="00D00D5D"/>
    <w:p w:rsidR="00921B4D" w:rsidRPr="008134BE" w:rsidRDefault="002D78F7" w:rsidP="0095354D">
      <w:pPr>
        <w:pStyle w:val="Heading5"/>
        <w:jc w:val="left"/>
        <w:rPr>
          <w:rFonts w:ascii="Myriad Pro" w:hAnsi="Myriad Pro"/>
          <w:b w:val="0"/>
          <w:sz w:val="18"/>
          <w:szCs w:val="18"/>
        </w:rPr>
      </w:pPr>
      <w:r w:rsidRPr="008134BE">
        <w:rPr>
          <w:rFonts w:ascii="Myriad Pro" w:hAnsi="Myriad Pro"/>
          <w:sz w:val="18"/>
          <w:szCs w:val="18"/>
        </w:rPr>
        <w:t xml:space="preserve">Year I: October 2010- December 2010     </w:t>
      </w:r>
    </w:p>
    <w:tbl>
      <w:tblPr>
        <w:tblpPr w:leftFromText="180" w:rightFromText="180" w:vertAnchor="page"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9"/>
        <w:gridCol w:w="3082"/>
        <w:gridCol w:w="1320"/>
        <w:gridCol w:w="887"/>
        <w:gridCol w:w="2700"/>
        <w:gridCol w:w="1908"/>
      </w:tblGrid>
      <w:tr w:rsidR="006D5764" w:rsidRPr="008134BE" w:rsidTr="00CC6C28">
        <w:trPr>
          <w:cantSplit/>
          <w:trHeight w:val="623"/>
        </w:trPr>
        <w:tc>
          <w:tcPr>
            <w:tcW w:w="3279" w:type="dxa"/>
            <w:vMerge w:val="restart"/>
            <w:shd w:val="clear" w:color="auto" w:fill="CCCCCC"/>
            <w:vAlign w:val="center"/>
          </w:tcPr>
          <w:p w:rsidR="006D5764" w:rsidRPr="008134BE" w:rsidRDefault="006D5764" w:rsidP="00921B4D">
            <w:pPr>
              <w:jc w:val="center"/>
              <w:rPr>
                <w:rFonts w:ascii="Myriad Pro" w:hAnsi="Myriad Pro"/>
                <w:b/>
                <w:bCs/>
                <w:sz w:val="18"/>
                <w:szCs w:val="18"/>
              </w:rPr>
            </w:pPr>
            <w:r w:rsidRPr="008134BE">
              <w:rPr>
                <w:rFonts w:ascii="Myriad Pro" w:hAnsi="Myriad Pro"/>
                <w:b/>
                <w:bCs/>
                <w:sz w:val="18"/>
                <w:szCs w:val="18"/>
              </w:rPr>
              <w:t>EXPECTED  OUTPUTS</w:t>
            </w:r>
          </w:p>
          <w:p w:rsidR="006D5764" w:rsidRPr="008134BE" w:rsidRDefault="006D5764" w:rsidP="00921B4D">
            <w:pPr>
              <w:pStyle w:val="Heading3"/>
              <w:rPr>
                <w:rFonts w:ascii="Myriad Pro" w:hAnsi="Myriad Pro"/>
                <w:szCs w:val="18"/>
              </w:rPr>
            </w:pPr>
            <w:r w:rsidRPr="008134BE">
              <w:rPr>
                <w:rFonts w:ascii="Myriad Pro" w:hAnsi="Myriad Pro"/>
                <w:szCs w:val="18"/>
              </w:rPr>
              <w:t>and indicators including annual targets</w:t>
            </w:r>
          </w:p>
          <w:p w:rsidR="006D5764" w:rsidRPr="008134BE" w:rsidRDefault="006D5764" w:rsidP="00921B4D">
            <w:pPr>
              <w:pStyle w:val="Heading4"/>
              <w:jc w:val="center"/>
              <w:rPr>
                <w:rFonts w:ascii="Myriad Pro" w:hAnsi="Myriad Pro"/>
                <w:sz w:val="18"/>
                <w:szCs w:val="18"/>
              </w:rPr>
            </w:pPr>
          </w:p>
        </w:tc>
        <w:tc>
          <w:tcPr>
            <w:tcW w:w="3082" w:type="dxa"/>
            <w:vMerge w:val="restart"/>
            <w:shd w:val="clear" w:color="auto" w:fill="CCCCCC"/>
          </w:tcPr>
          <w:p w:rsidR="006D5764" w:rsidRPr="008134BE" w:rsidRDefault="006D5764" w:rsidP="00921B4D">
            <w:pPr>
              <w:jc w:val="center"/>
              <w:rPr>
                <w:rFonts w:ascii="Myriad Pro" w:hAnsi="Myriad Pro"/>
                <w:b/>
                <w:bCs/>
                <w:sz w:val="18"/>
                <w:szCs w:val="18"/>
              </w:rPr>
            </w:pPr>
            <w:r w:rsidRPr="008134BE">
              <w:rPr>
                <w:rFonts w:ascii="Myriad Pro" w:hAnsi="Myriad Pro"/>
                <w:b/>
                <w:bCs/>
                <w:sz w:val="18"/>
                <w:szCs w:val="18"/>
              </w:rPr>
              <w:t>PLANNED ACTIVITIES</w:t>
            </w:r>
          </w:p>
          <w:p w:rsidR="006D5764" w:rsidRPr="008134BE" w:rsidRDefault="006D5764" w:rsidP="00921B4D">
            <w:pPr>
              <w:rPr>
                <w:rFonts w:ascii="Myriad Pro" w:hAnsi="Myriad Pro"/>
                <w:i/>
                <w:iCs/>
                <w:sz w:val="18"/>
                <w:szCs w:val="18"/>
              </w:rPr>
            </w:pPr>
            <w:r w:rsidRPr="008134BE">
              <w:rPr>
                <w:rFonts w:ascii="Myriad Pro" w:hAnsi="Myriad Pro"/>
                <w:i/>
                <w:iCs/>
                <w:sz w:val="18"/>
                <w:szCs w:val="18"/>
              </w:rPr>
              <w:t>List all activities including M&amp;E to be undertaken during the year towards stated CP outputs</w:t>
            </w:r>
          </w:p>
        </w:tc>
        <w:tc>
          <w:tcPr>
            <w:tcW w:w="1320" w:type="dxa"/>
            <w:vMerge w:val="restart"/>
            <w:shd w:val="clear" w:color="auto" w:fill="CCCCCC"/>
          </w:tcPr>
          <w:p w:rsidR="006D5764" w:rsidRPr="008134BE" w:rsidRDefault="006D5764" w:rsidP="00921B4D">
            <w:pPr>
              <w:jc w:val="center"/>
              <w:rPr>
                <w:rFonts w:ascii="Myriad Pro" w:hAnsi="Myriad Pro"/>
                <w:b/>
                <w:bCs/>
                <w:sz w:val="18"/>
                <w:szCs w:val="18"/>
              </w:rPr>
            </w:pPr>
            <w:r w:rsidRPr="008134BE">
              <w:rPr>
                <w:rFonts w:ascii="Myriad Pro" w:hAnsi="Myriad Pro"/>
                <w:b/>
                <w:bCs/>
                <w:sz w:val="18"/>
                <w:szCs w:val="18"/>
              </w:rPr>
              <w:t>RESPONSIBLE PARTY</w:t>
            </w:r>
          </w:p>
        </w:tc>
        <w:tc>
          <w:tcPr>
            <w:tcW w:w="5495" w:type="dxa"/>
            <w:gridSpan w:val="3"/>
            <w:shd w:val="clear" w:color="auto" w:fill="CCCCCC"/>
          </w:tcPr>
          <w:p w:rsidR="006D5764" w:rsidRPr="008134BE" w:rsidRDefault="006D5764" w:rsidP="00921B4D">
            <w:pPr>
              <w:jc w:val="center"/>
              <w:rPr>
                <w:rFonts w:ascii="Myriad Pro" w:hAnsi="Myriad Pro"/>
                <w:b/>
                <w:bCs/>
                <w:sz w:val="18"/>
                <w:szCs w:val="18"/>
              </w:rPr>
            </w:pPr>
            <w:r w:rsidRPr="008134BE">
              <w:rPr>
                <w:rFonts w:ascii="Myriad Pro" w:hAnsi="Myriad Pro"/>
                <w:b/>
                <w:bCs/>
                <w:sz w:val="18"/>
                <w:szCs w:val="18"/>
              </w:rPr>
              <w:t>PLANNED BUDGET</w:t>
            </w:r>
          </w:p>
          <w:p w:rsidR="006D5764" w:rsidRPr="008134BE" w:rsidRDefault="006D5764" w:rsidP="00921B4D">
            <w:pPr>
              <w:rPr>
                <w:rFonts w:ascii="Myriad Pro" w:hAnsi="Myriad Pro"/>
                <w:i/>
                <w:iCs/>
                <w:sz w:val="18"/>
                <w:szCs w:val="18"/>
              </w:rPr>
            </w:pPr>
          </w:p>
        </w:tc>
      </w:tr>
      <w:tr w:rsidR="00CC6C28" w:rsidRPr="008134BE" w:rsidTr="00934B5F">
        <w:trPr>
          <w:cantSplit/>
          <w:trHeight w:val="377"/>
        </w:trPr>
        <w:tc>
          <w:tcPr>
            <w:tcW w:w="3279" w:type="dxa"/>
            <w:vMerge/>
            <w:shd w:val="clear" w:color="auto" w:fill="CCCCCC"/>
          </w:tcPr>
          <w:p w:rsidR="006D5764" w:rsidRPr="008134BE" w:rsidRDefault="006D5764" w:rsidP="00921B4D">
            <w:pPr>
              <w:jc w:val="center"/>
              <w:rPr>
                <w:rFonts w:ascii="Myriad Pro" w:hAnsi="Myriad Pro"/>
                <w:sz w:val="18"/>
                <w:szCs w:val="18"/>
              </w:rPr>
            </w:pPr>
          </w:p>
        </w:tc>
        <w:tc>
          <w:tcPr>
            <w:tcW w:w="3082" w:type="dxa"/>
            <w:vMerge/>
            <w:tcBorders>
              <w:bottom w:val="single" w:sz="4" w:space="0" w:color="auto"/>
            </w:tcBorders>
            <w:shd w:val="clear" w:color="auto" w:fill="CCCCCC"/>
          </w:tcPr>
          <w:p w:rsidR="006D5764" w:rsidRPr="008134BE" w:rsidRDefault="006D5764" w:rsidP="00921B4D">
            <w:pPr>
              <w:jc w:val="center"/>
              <w:rPr>
                <w:rFonts w:ascii="Myriad Pro" w:hAnsi="Myriad Pro"/>
                <w:sz w:val="18"/>
                <w:szCs w:val="18"/>
              </w:rPr>
            </w:pPr>
          </w:p>
        </w:tc>
        <w:tc>
          <w:tcPr>
            <w:tcW w:w="1320" w:type="dxa"/>
            <w:vMerge/>
            <w:shd w:val="clear" w:color="auto" w:fill="CCCCCC"/>
          </w:tcPr>
          <w:p w:rsidR="006D5764" w:rsidRPr="008134BE" w:rsidRDefault="006D5764" w:rsidP="00921B4D">
            <w:pPr>
              <w:jc w:val="center"/>
              <w:rPr>
                <w:rFonts w:ascii="Myriad Pro" w:hAnsi="Myriad Pro"/>
                <w:sz w:val="18"/>
                <w:szCs w:val="18"/>
              </w:rPr>
            </w:pPr>
          </w:p>
        </w:tc>
        <w:tc>
          <w:tcPr>
            <w:tcW w:w="887" w:type="dxa"/>
            <w:shd w:val="clear" w:color="auto" w:fill="CCCCCC"/>
          </w:tcPr>
          <w:p w:rsidR="006D5764" w:rsidRPr="008134BE" w:rsidRDefault="006D5764" w:rsidP="00921B4D">
            <w:pPr>
              <w:jc w:val="center"/>
              <w:rPr>
                <w:rFonts w:ascii="Myriad Pro" w:hAnsi="Myriad Pro"/>
                <w:sz w:val="18"/>
                <w:szCs w:val="18"/>
              </w:rPr>
            </w:pPr>
            <w:r w:rsidRPr="008134BE">
              <w:rPr>
                <w:rFonts w:ascii="Myriad Pro" w:hAnsi="Myriad Pro"/>
                <w:sz w:val="18"/>
                <w:szCs w:val="18"/>
              </w:rPr>
              <w:t>Source of Funds</w:t>
            </w:r>
          </w:p>
        </w:tc>
        <w:tc>
          <w:tcPr>
            <w:tcW w:w="2700" w:type="dxa"/>
            <w:shd w:val="clear" w:color="auto" w:fill="CCCCCC"/>
          </w:tcPr>
          <w:p w:rsidR="006D5764" w:rsidRPr="008134BE" w:rsidRDefault="006D5764" w:rsidP="00921B4D">
            <w:pPr>
              <w:jc w:val="center"/>
              <w:rPr>
                <w:rFonts w:ascii="Myriad Pro" w:hAnsi="Myriad Pro"/>
                <w:sz w:val="18"/>
                <w:szCs w:val="18"/>
              </w:rPr>
            </w:pPr>
            <w:r w:rsidRPr="008134BE">
              <w:rPr>
                <w:rFonts w:ascii="Myriad Pro" w:hAnsi="Myriad Pro"/>
                <w:sz w:val="18"/>
                <w:szCs w:val="18"/>
              </w:rPr>
              <w:t>Budget Description</w:t>
            </w:r>
          </w:p>
        </w:tc>
        <w:tc>
          <w:tcPr>
            <w:tcW w:w="1908" w:type="dxa"/>
            <w:shd w:val="clear" w:color="auto" w:fill="CCCCCC"/>
          </w:tcPr>
          <w:p w:rsidR="006D5764" w:rsidRPr="008134BE" w:rsidRDefault="006D5764" w:rsidP="00921B4D">
            <w:pPr>
              <w:jc w:val="center"/>
              <w:rPr>
                <w:rFonts w:ascii="Myriad Pro" w:hAnsi="Myriad Pro"/>
                <w:sz w:val="18"/>
                <w:szCs w:val="18"/>
              </w:rPr>
            </w:pPr>
            <w:r w:rsidRPr="008134BE">
              <w:rPr>
                <w:rFonts w:ascii="Myriad Pro" w:hAnsi="Myriad Pro"/>
                <w:sz w:val="18"/>
                <w:szCs w:val="18"/>
              </w:rPr>
              <w:t>Amount</w:t>
            </w:r>
            <w:r w:rsidR="005F2A11" w:rsidRPr="008134BE">
              <w:rPr>
                <w:rFonts w:ascii="Myriad Pro" w:hAnsi="Myriad Pro"/>
                <w:sz w:val="18"/>
                <w:szCs w:val="18"/>
              </w:rPr>
              <w:t xml:space="preserve"> in USD</w:t>
            </w:r>
          </w:p>
        </w:tc>
      </w:tr>
      <w:tr w:rsidR="00CC6C28" w:rsidRPr="008134BE" w:rsidTr="00934B5F">
        <w:trPr>
          <w:cantSplit/>
          <w:trHeight w:val="2180"/>
        </w:trPr>
        <w:tc>
          <w:tcPr>
            <w:tcW w:w="3279" w:type="dxa"/>
          </w:tcPr>
          <w:p w:rsidR="00FF5925" w:rsidRPr="008134BE" w:rsidRDefault="008713A2" w:rsidP="00921B4D">
            <w:pPr>
              <w:rPr>
                <w:rFonts w:ascii="Myriad Pro" w:hAnsi="Myriad Pro"/>
                <w:b/>
                <w:sz w:val="18"/>
                <w:szCs w:val="18"/>
              </w:rPr>
            </w:pPr>
            <w:r w:rsidRPr="008134BE">
              <w:rPr>
                <w:rFonts w:ascii="Myriad Pro" w:hAnsi="Myriad Pro"/>
                <w:sz w:val="18"/>
                <w:szCs w:val="18"/>
              </w:rPr>
              <w:lastRenderedPageBreak/>
              <w:t xml:space="preserve"> </w:t>
            </w:r>
            <w:r w:rsidRPr="008134BE">
              <w:rPr>
                <w:rFonts w:ascii="Myriad Pro" w:hAnsi="Myriad Pro"/>
                <w:b/>
                <w:sz w:val="18"/>
                <w:szCs w:val="18"/>
              </w:rPr>
              <w:t>Strengthening of DOTS Strategy and Improving National Tuberculosis Programme, Including Multidrug Resistant and Infection Control, in Bosnia and Herzegovina</w:t>
            </w:r>
          </w:p>
          <w:p w:rsidR="00AD39FD" w:rsidRPr="008134BE" w:rsidRDefault="008713A2" w:rsidP="00921B4D">
            <w:pPr>
              <w:rPr>
                <w:rFonts w:ascii="Myriad Pro" w:hAnsi="Myriad Pro"/>
                <w:sz w:val="18"/>
                <w:szCs w:val="18"/>
                <w:u w:val="single"/>
              </w:rPr>
            </w:pPr>
            <w:r w:rsidRPr="008134BE" w:rsidDel="00B83B0E">
              <w:rPr>
                <w:rFonts w:ascii="Myriad Pro" w:hAnsi="Myriad Pro"/>
                <w:bCs/>
                <w:sz w:val="18"/>
                <w:szCs w:val="18"/>
                <w:highlight w:val="yellow"/>
              </w:rPr>
              <w:t xml:space="preserve"> </w:t>
            </w:r>
            <w:r w:rsidR="00AD39FD" w:rsidRPr="008134BE">
              <w:rPr>
                <w:rFonts w:ascii="Myriad Pro" w:hAnsi="Myriad Pro"/>
                <w:sz w:val="18"/>
                <w:szCs w:val="18"/>
                <w:u w:val="single"/>
              </w:rPr>
              <w:t xml:space="preserve">Indicators: </w:t>
            </w:r>
          </w:p>
          <w:p w:rsidR="00AD39FD" w:rsidRPr="008134BE" w:rsidRDefault="00AD39FD" w:rsidP="00921B4D">
            <w:pPr>
              <w:rPr>
                <w:rFonts w:ascii="Myriad Pro" w:hAnsi="Myriad Pro"/>
                <w:sz w:val="18"/>
                <w:szCs w:val="18"/>
              </w:rPr>
            </w:pPr>
            <w:r w:rsidRPr="008134BE">
              <w:rPr>
                <w:rFonts w:ascii="Myriad Pro" w:hAnsi="Myriad Pro"/>
                <w:sz w:val="18"/>
                <w:szCs w:val="18"/>
              </w:rPr>
              <w:t>-Number of new smear positive TB  769</w:t>
            </w:r>
          </w:p>
          <w:p w:rsidR="00AD39FD" w:rsidRPr="008134BE" w:rsidRDefault="00AD39FD" w:rsidP="00921B4D">
            <w:pPr>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 xml:space="preserve">531 or 81% of new smear-positive TB patients successfully treated (cured plus completed treatment) among the new smear-positive TB </w:t>
            </w:r>
          </w:p>
          <w:p w:rsidR="00265D76" w:rsidRPr="008134BE" w:rsidRDefault="00265D76" w:rsidP="00921B4D">
            <w:pPr>
              <w:rPr>
                <w:rFonts w:ascii="Myriad Pro" w:hAnsi="Myriad Pro"/>
                <w:sz w:val="18"/>
                <w:szCs w:val="18"/>
              </w:rPr>
            </w:pPr>
            <w:r w:rsidRPr="008134BE">
              <w:rPr>
                <w:rFonts w:ascii="Myriad Pro" w:hAnsi="Myriad Pro"/>
                <w:sz w:val="18"/>
                <w:szCs w:val="18"/>
              </w:rPr>
              <w:t>- 1012 TB doctors, nurses, family doctors, sanitary inspectors and NTP managers trained in TB issues</w:t>
            </w:r>
          </w:p>
          <w:p w:rsidR="00265D76" w:rsidRPr="008134BE" w:rsidRDefault="00265D76" w:rsidP="00921B4D">
            <w:pPr>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1470</w:t>
            </w:r>
            <w:r w:rsidRPr="008134BE">
              <w:rPr>
                <w:sz w:val="18"/>
                <w:szCs w:val="18"/>
              </w:rPr>
              <w:t xml:space="preserve"> </w:t>
            </w:r>
            <w:r w:rsidRPr="008134BE">
              <w:rPr>
                <w:rFonts w:ascii="Myriad Pro" w:hAnsi="Myriad Pro"/>
                <w:sz w:val="18"/>
                <w:szCs w:val="18"/>
              </w:rPr>
              <w:t>TB patients supervised by polyvalent patronage nurses (PPN)</w:t>
            </w:r>
          </w:p>
          <w:p w:rsidR="00DB5FA3" w:rsidRPr="008134BE" w:rsidRDefault="00DB5FA3" w:rsidP="00921B4D">
            <w:pPr>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4575</w:t>
            </w:r>
            <w:r w:rsidRPr="008134BE">
              <w:rPr>
                <w:sz w:val="18"/>
                <w:szCs w:val="18"/>
              </w:rPr>
              <w:t xml:space="preserve"> </w:t>
            </w:r>
            <w:r w:rsidRPr="008134BE">
              <w:rPr>
                <w:rFonts w:ascii="Myriad Pro" w:hAnsi="Myriad Pro"/>
                <w:sz w:val="18"/>
                <w:szCs w:val="18"/>
              </w:rPr>
              <w:t>people (Roma, IDPs, prisoners, poor and young living in appalling conditions and elderly) screened for TB through clinical questionnaire and  sputum examination</w:t>
            </w:r>
          </w:p>
          <w:p w:rsidR="00DB5FA3" w:rsidRPr="008134BE" w:rsidRDefault="00DB5FA3" w:rsidP="00921B4D">
            <w:pPr>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319</w:t>
            </w:r>
            <w:r w:rsidRPr="008134BE">
              <w:rPr>
                <w:sz w:val="18"/>
                <w:szCs w:val="18"/>
              </w:rPr>
              <w:t xml:space="preserve"> </w:t>
            </w:r>
            <w:r w:rsidRPr="008134BE">
              <w:rPr>
                <w:rFonts w:ascii="Myriad Pro" w:hAnsi="Myriad Pro"/>
                <w:sz w:val="18"/>
                <w:szCs w:val="18"/>
              </w:rPr>
              <w:t>new smear positive cases notified to the national health authority during a specific period among vulnerable population (Roma, IDPs, prisoners, poor and young living in appalling conditions and elderly)</w:t>
            </w:r>
          </w:p>
          <w:p w:rsidR="009B7C55" w:rsidRPr="008134BE" w:rsidRDefault="009B7C55" w:rsidP="00921B4D">
            <w:pPr>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81% or 221</w:t>
            </w:r>
            <w:r w:rsidRPr="008134BE">
              <w:rPr>
                <w:sz w:val="18"/>
                <w:szCs w:val="18"/>
              </w:rPr>
              <w:t xml:space="preserve"> </w:t>
            </w:r>
            <w:r w:rsidRPr="008134BE">
              <w:rPr>
                <w:rFonts w:ascii="Myriad Pro" w:hAnsi="Myriad Pro"/>
                <w:sz w:val="18"/>
                <w:szCs w:val="18"/>
              </w:rPr>
              <w:t>new smear positive cases among vulnerable  population (Roma, IDPs, prisoners, poor and young living in appalling conditions and elderly) successfully treated</w:t>
            </w:r>
          </w:p>
        </w:tc>
        <w:tc>
          <w:tcPr>
            <w:tcW w:w="3082" w:type="dxa"/>
          </w:tcPr>
          <w:p w:rsidR="00D45E23" w:rsidRPr="008134BE" w:rsidRDefault="00D45E23" w:rsidP="00D45E23">
            <w:pPr>
              <w:rPr>
                <w:rFonts w:ascii="Myriad Pro" w:hAnsi="Myriad Pro"/>
                <w:b/>
                <w:sz w:val="18"/>
                <w:szCs w:val="18"/>
              </w:rPr>
            </w:pPr>
            <w:r w:rsidRPr="008134BE">
              <w:rPr>
                <w:rFonts w:ascii="Myriad Pro" w:hAnsi="Myriad Pro"/>
                <w:b/>
                <w:sz w:val="18"/>
                <w:szCs w:val="18"/>
              </w:rPr>
              <w:t>To strengthen NTP management including TB medicines management, monitoring and evaluation at all levels</w:t>
            </w:r>
          </w:p>
          <w:p w:rsidR="006D5764" w:rsidRPr="008134BE" w:rsidRDefault="006D5764" w:rsidP="00921B4D">
            <w:pPr>
              <w:rPr>
                <w:rFonts w:ascii="Myriad Pro" w:hAnsi="Myriad Pro"/>
                <w:sz w:val="18"/>
                <w:szCs w:val="18"/>
              </w:rPr>
            </w:pPr>
            <w:r w:rsidRPr="008134BE">
              <w:rPr>
                <w:rFonts w:ascii="Myriad Pro" w:hAnsi="Myriad Pro"/>
                <w:sz w:val="18"/>
                <w:szCs w:val="18"/>
              </w:rPr>
              <w:t>Contracting of SRs  completed and NTP units identified</w:t>
            </w:r>
          </w:p>
          <w:p w:rsidR="006D5764" w:rsidRPr="008134BE" w:rsidRDefault="006D5764" w:rsidP="00921B4D">
            <w:pPr>
              <w:rPr>
                <w:rFonts w:ascii="Arial" w:hAnsi="Arial" w:cs="Arial"/>
                <w:b/>
                <w:bCs/>
                <w:sz w:val="18"/>
                <w:szCs w:val="18"/>
              </w:rPr>
            </w:pPr>
            <w:r w:rsidRPr="008134BE">
              <w:rPr>
                <w:rFonts w:ascii="Myriad Pro" w:hAnsi="Myriad Pro"/>
                <w:sz w:val="18"/>
                <w:szCs w:val="18"/>
              </w:rPr>
              <w:t xml:space="preserve">Preparatory activities for rehabilitation of  </w:t>
            </w:r>
            <w:r w:rsidR="00B11C72" w:rsidRPr="008134BE">
              <w:rPr>
                <w:rFonts w:ascii="Myriad Pro" w:hAnsi="Myriad Pro"/>
                <w:sz w:val="18"/>
                <w:szCs w:val="18"/>
              </w:rPr>
              <w:t xml:space="preserve">referal laboratoratory </w:t>
            </w:r>
            <w:r w:rsidRPr="008134BE">
              <w:rPr>
                <w:rFonts w:ascii="Myriad Pro" w:hAnsi="Myriad Pro"/>
                <w:sz w:val="18"/>
                <w:szCs w:val="18"/>
              </w:rPr>
              <w:t xml:space="preserve"> offices carried out</w:t>
            </w:r>
            <w:r w:rsidR="00B11C72" w:rsidRPr="008134BE">
              <w:rPr>
                <w:rFonts w:ascii="Myriad Pro" w:hAnsi="Myriad Pro"/>
                <w:sz w:val="18"/>
                <w:szCs w:val="18"/>
              </w:rPr>
              <w:t>.</w:t>
            </w:r>
          </w:p>
          <w:p w:rsidR="006D5764" w:rsidRPr="008134BE" w:rsidRDefault="006D5764" w:rsidP="00211399">
            <w:pPr>
              <w:rPr>
                <w:rFonts w:ascii="Myriad Pro" w:hAnsi="Myriad Pro"/>
                <w:sz w:val="18"/>
                <w:szCs w:val="18"/>
              </w:rPr>
            </w:pPr>
          </w:p>
        </w:tc>
        <w:tc>
          <w:tcPr>
            <w:tcW w:w="1320" w:type="dxa"/>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val="restart"/>
          </w:tcPr>
          <w:p w:rsidR="006D5764" w:rsidRPr="008134BE" w:rsidRDefault="006D5764" w:rsidP="00921B4D">
            <w:pPr>
              <w:jc w:val="center"/>
              <w:rPr>
                <w:rFonts w:ascii="Myriad Pro" w:hAnsi="Myriad Pro"/>
                <w:sz w:val="18"/>
                <w:szCs w:val="18"/>
              </w:rPr>
            </w:pPr>
            <w:r w:rsidRPr="008134BE">
              <w:rPr>
                <w:rFonts w:ascii="Myriad Pro" w:hAnsi="Myriad Pro"/>
                <w:sz w:val="18"/>
                <w:szCs w:val="18"/>
              </w:rPr>
              <w:t>GFATM</w:t>
            </w:r>
          </w:p>
        </w:tc>
        <w:tc>
          <w:tcPr>
            <w:tcW w:w="2700" w:type="dxa"/>
          </w:tcPr>
          <w:p w:rsidR="006D5764" w:rsidRPr="008134BE" w:rsidRDefault="006D5764" w:rsidP="00921B4D">
            <w:pPr>
              <w:rPr>
                <w:rFonts w:ascii="Myriad Pro" w:hAnsi="Myriad Pro"/>
                <w:sz w:val="18"/>
                <w:szCs w:val="18"/>
              </w:rPr>
            </w:pPr>
            <w:r w:rsidRPr="008134BE">
              <w:rPr>
                <w:rFonts w:ascii="Myriad Pro" w:hAnsi="Myriad Pro"/>
                <w:sz w:val="18"/>
                <w:szCs w:val="18"/>
              </w:rPr>
              <w:t>70000</w:t>
            </w:r>
            <w:r w:rsidR="00934B5F" w:rsidRPr="008134BE">
              <w:rPr>
                <w:rFonts w:ascii="Myriad Pro" w:hAnsi="Myriad Pro"/>
                <w:sz w:val="18"/>
                <w:szCs w:val="18"/>
              </w:rPr>
              <w:t>-Advances to SR</w:t>
            </w:r>
          </w:p>
          <w:p w:rsidR="006D5764" w:rsidRPr="008134BE" w:rsidRDefault="006D5764" w:rsidP="00921B4D">
            <w:pPr>
              <w:rPr>
                <w:rFonts w:ascii="Myriad Pro" w:hAnsi="Myriad Pro"/>
                <w:sz w:val="18"/>
                <w:szCs w:val="18"/>
              </w:rPr>
            </w:pPr>
            <w:r w:rsidRPr="008134BE">
              <w:rPr>
                <w:rFonts w:ascii="Myriad Pro" w:hAnsi="Myriad Pro"/>
                <w:sz w:val="18"/>
                <w:szCs w:val="18"/>
              </w:rPr>
              <w:t>72100</w:t>
            </w:r>
            <w:r w:rsidR="00934B5F" w:rsidRPr="008134BE">
              <w:rPr>
                <w:rFonts w:ascii="Myriad Pro" w:hAnsi="Myriad Pro"/>
                <w:sz w:val="18"/>
                <w:szCs w:val="18"/>
              </w:rPr>
              <w:t>-Sub Contracts</w:t>
            </w:r>
          </w:p>
          <w:p w:rsidR="006D5764" w:rsidRPr="008134BE" w:rsidRDefault="006D5764" w:rsidP="00921B4D">
            <w:pPr>
              <w:rPr>
                <w:rFonts w:ascii="Myriad Pro" w:hAnsi="Myriad Pro"/>
                <w:sz w:val="18"/>
                <w:szCs w:val="18"/>
              </w:rPr>
            </w:pPr>
            <w:r w:rsidRPr="008134BE">
              <w:rPr>
                <w:rFonts w:ascii="Myriad Pro" w:hAnsi="Myriad Pro"/>
                <w:sz w:val="18"/>
                <w:szCs w:val="18"/>
              </w:rPr>
              <w:t>72200</w:t>
            </w:r>
            <w:r w:rsidR="00934B5F" w:rsidRPr="008134BE">
              <w:rPr>
                <w:rFonts w:ascii="Myriad Pro" w:hAnsi="Myriad Pro"/>
                <w:sz w:val="18"/>
                <w:szCs w:val="18"/>
              </w:rPr>
              <w:t xml:space="preserve">- Equipment &amp; Furniture </w:t>
            </w:r>
          </w:p>
          <w:p w:rsidR="006D5764" w:rsidRPr="008134BE" w:rsidRDefault="006D5764" w:rsidP="00921B4D">
            <w:pPr>
              <w:rPr>
                <w:rFonts w:ascii="Myriad Pro" w:hAnsi="Myriad Pro"/>
                <w:sz w:val="18"/>
                <w:szCs w:val="18"/>
              </w:rPr>
            </w:pPr>
            <w:r w:rsidRPr="008134BE">
              <w:rPr>
                <w:rFonts w:ascii="Myriad Pro" w:hAnsi="Myriad Pro"/>
                <w:sz w:val="18"/>
                <w:szCs w:val="18"/>
              </w:rPr>
              <w:t>72300</w:t>
            </w:r>
            <w:r w:rsidR="00934B5F" w:rsidRPr="008134BE">
              <w:rPr>
                <w:rFonts w:ascii="Myriad Pro" w:hAnsi="Myriad Pro"/>
                <w:sz w:val="18"/>
                <w:szCs w:val="18"/>
              </w:rPr>
              <w:t xml:space="preserve"> –Materials &amp; Goods</w:t>
            </w:r>
          </w:p>
          <w:p w:rsidR="00934B5F" w:rsidRPr="008134BE" w:rsidRDefault="00934B5F" w:rsidP="00921B4D">
            <w:pPr>
              <w:rPr>
                <w:rFonts w:ascii="Myriad Pro" w:hAnsi="Myriad Pro"/>
                <w:sz w:val="18"/>
                <w:szCs w:val="18"/>
              </w:rPr>
            </w:pPr>
          </w:p>
          <w:p w:rsidR="00934B5F" w:rsidRPr="008134BE" w:rsidRDefault="00934B5F" w:rsidP="00921B4D">
            <w:pPr>
              <w:rPr>
                <w:rFonts w:ascii="Myriad Pro" w:hAnsi="Myriad Pro"/>
                <w:sz w:val="18"/>
                <w:szCs w:val="18"/>
              </w:rPr>
            </w:pPr>
          </w:p>
        </w:tc>
        <w:tc>
          <w:tcPr>
            <w:tcW w:w="1908" w:type="dxa"/>
          </w:tcPr>
          <w:p w:rsidR="006D5764" w:rsidRPr="008134BE" w:rsidRDefault="005F2A11" w:rsidP="00CC6C28">
            <w:pPr>
              <w:jc w:val="right"/>
              <w:rPr>
                <w:rFonts w:ascii="Myriad Pro" w:hAnsi="Myriad Pro"/>
                <w:b/>
                <w:sz w:val="18"/>
                <w:szCs w:val="18"/>
              </w:rPr>
            </w:pPr>
            <w:r w:rsidRPr="008134BE">
              <w:rPr>
                <w:rFonts w:ascii="Myriad Pro" w:hAnsi="Myriad Pro"/>
                <w:b/>
                <w:sz w:val="18"/>
                <w:szCs w:val="18"/>
              </w:rPr>
              <w:t>28.</w:t>
            </w:r>
            <w:r w:rsidR="00D335E9" w:rsidRPr="008134BE">
              <w:rPr>
                <w:rFonts w:ascii="Myriad Pro" w:hAnsi="Myriad Pro"/>
                <w:b/>
                <w:sz w:val="18"/>
                <w:szCs w:val="18"/>
              </w:rPr>
              <w:t>8</w:t>
            </w:r>
            <w:r w:rsidRPr="008134BE">
              <w:rPr>
                <w:rFonts w:ascii="Myriad Pro" w:hAnsi="Myriad Pro"/>
                <w:b/>
                <w:sz w:val="18"/>
                <w:szCs w:val="18"/>
              </w:rPr>
              <w:t>6</w:t>
            </w:r>
            <w:r w:rsidR="001809D8" w:rsidRPr="008134BE">
              <w:rPr>
                <w:rFonts w:ascii="Myriad Pro" w:hAnsi="Myriad Pro"/>
                <w:b/>
                <w:sz w:val="18"/>
                <w:szCs w:val="18"/>
              </w:rPr>
              <w:t>7</w:t>
            </w:r>
            <w:r w:rsidRPr="008134BE">
              <w:rPr>
                <w:rFonts w:ascii="Myriad Pro" w:hAnsi="Myriad Pro"/>
                <w:b/>
                <w:sz w:val="18"/>
                <w:szCs w:val="18"/>
              </w:rPr>
              <w:t>,00</w:t>
            </w:r>
          </w:p>
        </w:tc>
      </w:tr>
      <w:tr w:rsidR="00AF79BF" w:rsidRPr="008134BE" w:rsidTr="00AF79BF">
        <w:trPr>
          <w:cantSplit/>
          <w:trHeight w:val="443"/>
        </w:trPr>
        <w:tc>
          <w:tcPr>
            <w:tcW w:w="3279" w:type="dxa"/>
          </w:tcPr>
          <w:p w:rsidR="00AF79BF" w:rsidRPr="008134BE" w:rsidRDefault="00AF79BF" w:rsidP="00921B4D">
            <w:pPr>
              <w:rPr>
                <w:rFonts w:ascii="Myriad Pro" w:hAnsi="Myriad Pro"/>
                <w:b/>
                <w:sz w:val="18"/>
                <w:szCs w:val="18"/>
              </w:rPr>
            </w:pPr>
          </w:p>
        </w:tc>
        <w:tc>
          <w:tcPr>
            <w:tcW w:w="3082" w:type="dxa"/>
          </w:tcPr>
          <w:p w:rsidR="00AF79BF" w:rsidRPr="008134BE" w:rsidRDefault="00BF180A" w:rsidP="00D45E23">
            <w:pPr>
              <w:rPr>
                <w:rFonts w:ascii="Myriad Pro" w:hAnsi="Myriad Pro"/>
                <w:b/>
                <w:sz w:val="18"/>
                <w:szCs w:val="18"/>
              </w:rPr>
            </w:pPr>
            <w:r w:rsidRPr="008134BE">
              <w:rPr>
                <w:rFonts w:ascii="Myriad Pro" w:hAnsi="Myriad Pro"/>
                <w:b/>
                <w:sz w:val="18"/>
                <w:szCs w:val="18"/>
              </w:rPr>
              <w:t>GMS for Activity 1</w:t>
            </w:r>
          </w:p>
        </w:tc>
        <w:tc>
          <w:tcPr>
            <w:tcW w:w="1320" w:type="dxa"/>
          </w:tcPr>
          <w:p w:rsidR="00AF79BF" w:rsidRPr="008134BE" w:rsidRDefault="00AF79BF" w:rsidP="00921B4D">
            <w:pPr>
              <w:rPr>
                <w:rFonts w:ascii="Myriad Pro" w:hAnsi="Myriad Pro"/>
                <w:sz w:val="18"/>
                <w:szCs w:val="18"/>
              </w:rPr>
            </w:pPr>
          </w:p>
        </w:tc>
        <w:tc>
          <w:tcPr>
            <w:tcW w:w="887" w:type="dxa"/>
            <w:vMerge/>
          </w:tcPr>
          <w:p w:rsidR="00AF79BF" w:rsidRPr="008134BE" w:rsidRDefault="00AF79BF" w:rsidP="00921B4D">
            <w:pPr>
              <w:jc w:val="center"/>
              <w:rPr>
                <w:rFonts w:ascii="Myriad Pro" w:hAnsi="Myriad Pro"/>
                <w:sz w:val="18"/>
                <w:szCs w:val="18"/>
              </w:rPr>
            </w:pPr>
          </w:p>
        </w:tc>
        <w:tc>
          <w:tcPr>
            <w:tcW w:w="2700" w:type="dxa"/>
          </w:tcPr>
          <w:p w:rsidR="00AF79BF" w:rsidRPr="008134BE" w:rsidRDefault="00AF79BF" w:rsidP="00921B4D">
            <w:pPr>
              <w:rPr>
                <w:rFonts w:ascii="Myriad Pro" w:hAnsi="Myriad Pro"/>
                <w:sz w:val="18"/>
                <w:szCs w:val="18"/>
              </w:rPr>
            </w:pPr>
          </w:p>
        </w:tc>
        <w:tc>
          <w:tcPr>
            <w:tcW w:w="1908" w:type="dxa"/>
          </w:tcPr>
          <w:p w:rsidR="00AF79BF" w:rsidRPr="008134BE" w:rsidRDefault="001502D1" w:rsidP="00D4376C">
            <w:pPr>
              <w:jc w:val="right"/>
              <w:rPr>
                <w:rFonts w:ascii="Myriad Pro" w:hAnsi="Myriad Pro"/>
                <w:b/>
                <w:sz w:val="18"/>
                <w:szCs w:val="18"/>
              </w:rPr>
            </w:pPr>
            <w:r w:rsidRPr="008134BE">
              <w:rPr>
                <w:rFonts w:ascii="Myriad Pro" w:hAnsi="Myriad Pro"/>
                <w:b/>
                <w:sz w:val="18"/>
                <w:szCs w:val="18"/>
              </w:rPr>
              <w:t>2</w:t>
            </w:r>
            <w:r w:rsidR="00D4376C" w:rsidRPr="008134BE">
              <w:rPr>
                <w:rFonts w:ascii="Myriad Pro" w:hAnsi="Myriad Pro"/>
                <w:b/>
                <w:sz w:val="18"/>
                <w:szCs w:val="18"/>
              </w:rPr>
              <w:t>.</w:t>
            </w:r>
            <w:r w:rsidRPr="008134BE">
              <w:rPr>
                <w:rFonts w:ascii="Myriad Pro" w:hAnsi="Myriad Pro"/>
                <w:b/>
                <w:sz w:val="18"/>
                <w:szCs w:val="18"/>
              </w:rPr>
              <w:t>020</w:t>
            </w:r>
            <w:r w:rsidR="00D4376C" w:rsidRPr="008134BE">
              <w:rPr>
                <w:rFonts w:ascii="Myriad Pro" w:hAnsi="Myriad Pro"/>
                <w:b/>
                <w:sz w:val="18"/>
                <w:szCs w:val="18"/>
              </w:rPr>
              <w:t>,</w:t>
            </w:r>
            <w:r w:rsidRPr="008134BE">
              <w:rPr>
                <w:rFonts w:ascii="Myriad Pro" w:hAnsi="Myriad Pro"/>
                <w:b/>
                <w:sz w:val="18"/>
                <w:szCs w:val="18"/>
              </w:rPr>
              <w:t>69</w:t>
            </w:r>
          </w:p>
        </w:tc>
      </w:tr>
      <w:tr w:rsidR="00CC6C28" w:rsidRPr="008134BE" w:rsidTr="00934B5F">
        <w:trPr>
          <w:cantSplit/>
          <w:trHeight w:val="135"/>
        </w:trPr>
        <w:tc>
          <w:tcPr>
            <w:tcW w:w="3279" w:type="dxa"/>
          </w:tcPr>
          <w:p w:rsidR="00066FC8" w:rsidRPr="008134BE" w:rsidRDefault="00066FC8" w:rsidP="00921B4D">
            <w:pPr>
              <w:rPr>
                <w:rFonts w:ascii="Myriad Pro" w:hAnsi="Myriad Pro"/>
                <w:sz w:val="18"/>
                <w:szCs w:val="18"/>
                <w:u w:val="single"/>
              </w:rPr>
            </w:pPr>
            <w:r w:rsidRPr="008134BE">
              <w:rPr>
                <w:rFonts w:ascii="Myriad Pro" w:hAnsi="Myriad Pro"/>
                <w:sz w:val="18"/>
                <w:szCs w:val="18"/>
                <w:u w:val="single"/>
              </w:rPr>
              <w:t xml:space="preserve">Indicators: </w:t>
            </w:r>
          </w:p>
          <w:p w:rsidR="00066FC8" w:rsidRPr="008134BE" w:rsidRDefault="00066FC8" w:rsidP="00921B4D">
            <w:pPr>
              <w:rPr>
                <w:rFonts w:ascii="Myriad Pro" w:hAnsi="Myriad Pro"/>
                <w:sz w:val="18"/>
                <w:szCs w:val="18"/>
              </w:rPr>
            </w:pPr>
            <w:r w:rsidRPr="008134BE">
              <w:rPr>
                <w:rFonts w:ascii="Myriad Pro" w:hAnsi="Myriad Pro"/>
                <w:b/>
                <w:sz w:val="18"/>
                <w:szCs w:val="18"/>
              </w:rPr>
              <w:t>-</w:t>
            </w:r>
            <w:r w:rsidRPr="008134BE">
              <w:rPr>
                <w:sz w:val="18"/>
                <w:szCs w:val="18"/>
              </w:rPr>
              <w:t xml:space="preserve"> </w:t>
            </w:r>
            <w:r w:rsidR="00041EE7" w:rsidRPr="008134BE">
              <w:rPr>
                <w:rFonts w:ascii="Myriad Pro" w:hAnsi="Myriad Pro"/>
                <w:sz w:val="18"/>
                <w:szCs w:val="18"/>
              </w:rPr>
              <w:t xml:space="preserve">13/15 or </w:t>
            </w:r>
            <w:r w:rsidRPr="008134BE">
              <w:rPr>
                <w:rFonts w:ascii="Myriad Pro" w:hAnsi="Myriad Pro"/>
                <w:sz w:val="18"/>
                <w:szCs w:val="18"/>
              </w:rPr>
              <w:t xml:space="preserve"> 87%</w:t>
            </w:r>
            <w:r w:rsidRPr="008134BE">
              <w:rPr>
                <w:sz w:val="18"/>
                <w:szCs w:val="18"/>
              </w:rPr>
              <w:t xml:space="preserve"> </w:t>
            </w:r>
            <w:r w:rsidR="00375AC8" w:rsidRPr="008134BE">
              <w:rPr>
                <w:rFonts w:ascii="Myriad Pro" w:hAnsi="Myriad Pro"/>
                <w:sz w:val="18"/>
                <w:szCs w:val="18"/>
              </w:rPr>
              <w:t>l</w:t>
            </w:r>
            <w:r w:rsidRPr="008134BE">
              <w:rPr>
                <w:rFonts w:ascii="Myriad Pro" w:hAnsi="Myriad Pro"/>
                <w:sz w:val="18"/>
                <w:szCs w:val="18"/>
              </w:rPr>
              <w:t>aboratories showing adequate performance in external quality assurance for smear microscopy among the laboratories that undertake these activities during the reporting period</w:t>
            </w:r>
          </w:p>
          <w:p w:rsidR="00066FC8" w:rsidRPr="008134BE" w:rsidRDefault="00066FC8" w:rsidP="00921B4D">
            <w:pPr>
              <w:rPr>
                <w:rFonts w:ascii="Myriad Pro" w:hAnsi="Myriad Pro"/>
                <w:b/>
                <w:sz w:val="18"/>
                <w:szCs w:val="18"/>
              </w:rPr>
            </w:pPr>
          </w:p>
          <w:p w:rsidR="006D5764" w:rsidRPr="008134BE" w:rsidRDefault="006D5764" w:rsidP="00921B4D">
            <w:pPr>
              <w:rPr>
                <w:rFonts w:ascii="Myriad Pro" w:hAnsi="Myriad Pro"/>
                <w:b/>
                <w:sz w:val="18"/>
                <w:szCs w:val="18"/>
              </w:rPr>
            </w:pPr>
          </w:p>
        </w:tc>
        <w:tc>
          <w:tcPr>
            <w:tcW w:w="3082" w:type="dxa"/>
            <w:tcBorders>
              <w:bottom w:val="single" w:sz="4" w:space="0" w:color="auto"/>
            </w:tcBorders>
          </w:tcPr>
          <w:p w:rsidR="00FF5925" w:rsidRPr="008134BE" w:rsidRDefault="00FF5925" w:rsidP="00FF5925">
            <w:pPr>
              <w:rPr>
                <w:rFonts w:ascii="Myriad Pro" w:hAnsi="Myriad Pro"/>
                <w:b/>
                <w:sz w:val="18"/>
                <w:szCs w:val="18"/>
              </w:rPr>
            </w:pPr>
            <w:r w:rsidRPr="008134BE">
              <w:rPr>
                <w:rFonts w:ascii="Myriad Pro" w:hAnsi="Myriad Pro"/>
                <w:b/>
                <w:sz w:val="18"/>
                <w:szCs w:val="18"/>
              </w:rPr>
              <w:t xml:space="preserve">TB laboratory services, infection management, monitoring and evaluation at all levels improved </w:t>
            </w:r>
          </w:p>
          <w:p w:rsidR="006D5764" w:rsidRPr="008134BE" w:rsidRDefault="006D5764" w:rsidP="00921B4D">
            <w:pPr>
              <w:rPr>
                <w:rFonts w:ascii="Myriad Pro" w:hAnsi="Myriad Pro"/>
                <w:sz w:val="18"/>
                <w:szCs w:val="18"/>
              </w:rPr>
            </w:pPr>
            <w:r w:rsidRPr="008134BE">
              <w:rPr>
                <w:rFonts w:ascii="Myriad Pro" w:hAnsi="Myriad Pro"/>
                <w:sz w:val="18"/>
                <w:szCs w:val="18"/>
              </w:rPr>
              <w:t xml:space="preserve">Organization of QA/QC assessment of TB laboratories by SNRL Borstel  </w:t>
            </w:r>
          </w:p>
        </w:tc>
        <w:tc>
          <w:tcPr>
            <w:tcW w:w="1320" w:type="dxa"/>
            <w:tcBorders>
              <w:bottom w:val="single" w:sz="4" w:space="0" w:color="auto"/>
            </w:tcBorders>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tcBorders>
              <w:bottom w:val="single" w:sz="4" w:space="0" w:color="auto"/>
            </w:tcBorders>
          </w:tcPr>
          <w:p w:rsidR="006D5764" w:rsidRPr="008134BE" w:rsidRDefault="006D5764" w:rsidP="00921B4D">
            <w:pPr>
              <w:rPr>
                <w:rFonts w:ascii="Myriad Pro" w:hAnsi="Myriad Pro"/>
                <w:sz w:val="18"/>
                <w:szCs w:val="18"/>
              </w:rPr>
            </w:pPr>
          </w:p>
        </w:tc>
        <w:tc>
          <w:tcPr>
            <w:tcW w:w="2700" w:type="dxa"/>
            <w:tcBorders>
              <w:bottom w:val="single" w:sz="4" w:space="0" w:color="auto"/>
            </w:tcBorders>
          </w:tcPr>
          <w:p w:rsidR="006D5764" w:rsidRPr="008134BE" w:rsidRDefault="006D5764" w:rsidP="00921B4D">
            <w:pPr>
              <w:rPr>
                <w:rFonts w:ascii="Myriad Pro" w:hAnsi="Myriad Pro"/>
                <w:sz w:val="18"/>
                <w:szCs w:val="18"/>
              </w:rPr>
            </w:pPr>
            <w:r w:rsidRPr="008134BE">
              <w:rPr>
                <w:rFonts w:ascii="Myriad Pro" w:hAnsi="Myriad Pro"/>
                <w:sz w:val="18"/>
                <w:szCs w:val="18"/>
              </w:rPr>
              <w:t>71200</w:t>
            </w:r>
            <w:r w:rsidR="00934B5F" w:rsidRPr="008134BE">
              <w:rPr>
                <w:rFonts w:ascii="Myriad Pro" w:hAnsi="Myriad Pro"/>
                <w:sz w:val="18"/>
                <w:szCs w:val="18"/>
              </w:rPr>
              <w:t>- International Consultants</w:t>
            </w:r>
          </w:p>
          <w:p w:rsidR="006D5764" w:rsidRPr="008134BE" w:rsidRDefault="006D5764" w:rsidP="00921B4D">
            <w:pPr>
              <w:rPr>
                <w:rFonts w:ascii="Myriad Pro" w:hAnsi="Myriad Pro"/>
                <w:sz w:val="18"/>
                <w:szCs w:val="18"/>
              </w:rPr>
            </w:pPr>
            <w:r w:rsidRPr="008134BE">
              <w:rPr>
                <w:rFonts w:ascii="Myriad Pro" w:hAnsi="Myriad Pro"/>
                <w:sz w:val="18"/>
                <w:szCs w:val="18"/>
              </w:rPr>
              <w:t>71300</w:t>
            </w:r>
            <w:r w:rsidR="00934B5F" w:rsidRPr="008134BE">
              <w:rPr>
                <w:rFonts w:ascii="Myriad Pro" w:hAnsi="Myriad Pro"/>
                <w:sz w:val="18"/>
                <w:szCs w:val="18"/>
              </w:rPr>
              <w:t xml:space="preserve">- Local Consultants </w:t>
            </w:r>
          </w:p>
          <w:p w:rsidR="006D5764" w:rsidRPr="008134BE" w:rsidRDefault="006D5764" w:rsidP="00921B4D">
            <w:pPr>
              <w:rPr>
                <w:rFonts w:ascii="Myriad Pro" w:hAnsi="Myriad Pro"/>
                <w:sz w:val="18"/>
                <w:szCs w:val="18"/>
              </w:rPr>
            </w:pPr>
            <w:r w:rsidRPr="008134BE">
              <w:rPr>
                <w:rFonts w:ascii="Myriad Pro" w:hAnsi="Myriad Pro"/>
                <w:sz w:val="18"/>
                <w:szCs w:val="18"/>
              </w:rPr>
              <w:t>72100</w:t>
            </w:r>
            <w:r w:rsidR="00934B5F" w:rsidRPr="008134BE">
              <w:rPr>
                <w:rFonts w:ascii="Myriad Pro" w:hAnsi="Myriad Pro"/>
                <w:sz w:val="18"/>
                <w:szCs w:val="18"/>
              </w:rPr>
              <w:t>-Sub Contracts</w:t>
            </w:r>
          </w:p>
        </w:tc>
        <w:tc>
          <w:tcPr>
            <w:tcW w:w="1908" w:type="dxa"/>
            <w:tcBorders>
              <w:bottom w:val="single" w:sz="4" w:space="0" w:color="auto"/>
            </w:tcBorders>
          </w:tcPr>
          <w:p w:rsidR="006D5764" w:rsidRPr="008134BE" w:rsidRDefault="005F2A11" w:rsidP="00CC6C28">
            <w:pPr>
              <w:jc w:val="right"/>
              <w:rPr>
                <w:rFonts w:ascii="Myriad Pro" w:hAnsi="Myriad Pro"/>
                <w:b/>
                <w:sz w:val="18"/>
                <w:szCs w:val="18"/>
              </w:rPr>
            </w:pPr>
            <w:r w:rsidRPr="008134BE">
              <w:rPr>
                <w:rFonts w:ascii="Myriad Pro" w:hAnsi="Myriad Pro"/>
                <w:b/>
                <w:sz w:val="18"/>
                <w:szCs w:val="18"/>
              </w:rPr>
              <w:t>13.762,24</w:t>
            </w:r>
          </w:p>
        </w:tc>
      </w:tr>
      <w:tr w:rsidR="0004325A" w:rsidRPr="008134BE" w:rsidTr="00934B5F">
        <w:trPr>
          <w:cantSplit/>
          <w:trHeight w:val="135"/>
        </w:trPr>
        <w:tc>
          <w:tcPr>
            <w:tcW w:w="3279" w:type="dxa"/>
          </w:tcPr>
          <w:p w:rsidR="0004325A" w:rsidRPr="008134BE" w:rsidRDefault="0004325A" w:rsidP="00921B4D">
            <w:pPr>
              <w:rPr>
                <w:rFonts w:ascii="Myriad Pro" w:hAnsi="Myriad Pro"/>
                <w:b/>
                <w:sz w:val="18"/>
                <w:szCs w:val="18"/>
              </w:rPr>
            </w:pPr>
          </w:p>
        </w:tc>
        <w:tc>
          <w:tcPr>
            <w:tcW w:w="3082" w:type="dxa"/>
            <w:tcBorders>
              <w:bottom w:val="single" w:sz="4" w:space="0" w:color="auto"/>
            </w:tcBorders>
          </w:tcPr>
          <w:p w:rsidR="0004325A" w:rsidRPr="008134BE" w:rsidRDefault="00BF180A" w:rsidP="00FF5925">
            <w:pPr>
              <w:rPr>
                <w:rFonts w:ascii="Myriad Pro" w:hAnsi="Myriad Pro"/>
                <w:b/>
                <w:sz w:val="18"/>
                <w:szCs w:val="18"/>
              </w:rPr>
            </w:pPr>
            <w:r w:rsidRPr="008134BE">
              <w:rPr>
                <w:rFonts w:ascii="Myriad Pro" w:hAnsi="Myriad Pro"/>
                <w:b/>
                <w:sz w:val="18"/>
                <w:szCs w:val="18"/>
              </w:rPr>
              <w:t>GMS for Activity 2</w:t>
            </w:r>
          </w:p>
        </w:tc>
        <w:tc>
          <w:tcPr>
            <w:tcW w:w="1320" w:type="dxa"/>
            <w:tcBorders>
              <w:bottom w:val="single" w:sz="4" w:space="0" w:color="auto"/>
            </w:tcBorders>
          </w:tcPr>
          <w:p w:rsidR="0004325A" w:rsidRPr="008134BE" w:rsidRDefault="0004325A" w:rsidP="00921B4D">
            <w:pPr>
              <w:rPr>
                <w:rFonts w:ascii="Myriad Pro" w:hAnsi="Myriad Pro"/>
                <w:sz w:val="18"/>
                <w:szCs w:val="18"/>
              </w:rPr>
            </w:pPr>
          </w:p>
        </w:tc>
        <w:tc>
          <w:tcPr>
            <w:tcW w:w="887" w:type="dxa"/>
            <w:vMerge/>
            <w:tcBorders>
              <w:bottom w:val="single" w:sz="4" w:space="0" w:color="auto"/>
            </w:tcBorders>
          </w:tcPr>
          <w:p w:rsidR="0004325A" w:rsidRPr="008134BE" w:rsidRDefault="0004325A" w:rsidP="00921B4D">
            <w:pPr>
              <w:rPr>
                <w:rFonts w:ascii="Myriad Pro" w:hAnsi="Myriad Pro"/>
                <w:sz w:val="18"/>
                <w:szCs w:val="18"/>
              </w:rPr>
            </w:pPr>
          </w:p>
        </w:tc>
        <w:tc>
          <w:tcPr>
            <w:tcW w:w="2700" w:type="dxa"/>
            <w:tcBorders>
              <w:bottom w:val="single" w:sz="4" w:space="0" w:color="auto"/>
            </w:tcBorders>
          </w:tcPr>
          <w:p w:rsidR="0004325A" w:rsidRPr="008134BE" w:rsidRDefault="0004325A" w:rsidP="00921B4D">
            <w:pPr>
              <w:rPr>
                <w:rFonts w:ascii="Myriad Pro" w:hAnsi="Myriad Pro"/>
                <w:sz w:val="18"/>
                <w:szCs w:val="18"/>
              </w:rPr>
            </w:pPr>
          </w:p>
        </w:tc>
        <w:tc>
          <w:tcPr>
            <w:tcW w:w="1908" w:type="dxa"/>
            <w:tcBorders>
              <w:bottom w:val="single" w:sz="4" w:space="0" w:color="auto"/>
            </w:tcBorders>
          </w:tcPr>
          <w:p w:rsidR="0004325A" w:rsidRPr="008134BE" w:rsidRDefault="008B2F3C" w:rsidP="00D4376C">
            <w:pPr>
              <w:jc w:val="right"/>
              <w:rPr>
                <w:rFonts w:ascii="Myriad Pro" w:hAnsi="Myriad Pro"/>
                <w:b/>
                <w:sz w:val="18"/>
                <w:szCs w:val="18"/>
              </w:rPr>
            </w:pPr>
            <w:r w:rsidRPr="008134BE">
              <w:rPr>
                <w:rFonts w:ascii="Myriad Pro" w:hAnsi="Myriad Pro"/>
                <w:b/>
                <w:sz w:val="18"/>
                <w:szCs w:val="18"/>
              </w:rPr>
              <w:t>963</w:t>
            </w:r>
            <w:r w:rsidR="00D4376C" w:rsidRPr="008134BE">
              <w:rPr>
                <w:rFonts w:ascii="Myriad Pro" w:hAnsi="Myriad Pro"/>
                <w:b/>
                <w:sz w:val="18"/>
                <w:szCs w:val="18"/>
              </w:rPr>
              <w:t>,</w:t>
            </w:r>
            <w:r w:rsidRPr="008134BE">
              <w:rPr>
                <w:rFonts w:ascii="Myriad Pro" w:hAnsi="Myriad Pro"/>
                <w:b/>
                <w:sz w:val="18"/>
                <w:szCs w:val="18"/>
              </w:rPr>
              <w:t>35</w:t>
            </w:r>
          </w:p>
        </w:tc>
      </w:tr>
      <w:tr w:rsidR="00CC6C28" w:rsidRPr="008134BE" w:rsidTr="00934B5F">
        <w:trPr>
          <w:cantSplit/>
          <w:trHeight w:val="135"/>
        </w:trPr>
        <w:tc>
          <w:tcPr>
            <w:tcW w:w="3279" w:type="dxa"/>
          </w:tcPr>
          <w:p w:rsidR="00066FC8" w:rsidRPr="008134BE" w:rsidRDefault="00066FC8" w:rsidP="00921B4D">
            <w:pPr>
              <w:rPr>
                <w:rFonts w:ascii="Myriad Pro" w:hAnsi="Myriad Pro"/>
                <w:sz w:val="18"/>
                <w:szCs w:val="18"/>
                <w:u w:val="single"/>
              </w:rPr>
            </w:pPr>
            <w:r w:rsidRPr="008134BE">
              <w:rPr>
                <w:rFonts w:ascii="Myriad Pro" w:hAnsi="Myriad Pro"/>
                <w:sz w:val="18"/>
                <w:szCs w:val="18"/>
                <w:u w:val="single"/>
              </w:rPr>
              <w:t xml:space="preserve">Indicators: </w:t>
            </w:r>
          </w:p>
          <w:p w:rsidR="006D5764" w:rsidRPr="008134BE" w:rsidRDefault="00066FC8" w:rsidP="00921B4D">
            <w:pPr>
              <w:rPr>
                <w:rFonts w:ascii="Myriad Pro" w:hAnsi="Myriad Pro"/>
                <w:sz w:val="18"/>
                <w:szCs w:val="18"/>
              </w:rPr>
            </w:pPr>
            <w:r w:rsidRPr="008134BE">
              <w:rPr>
                <w:rFonts w:ascii="Myriad Pro" w:hAnsi="Myriad Pro"/>
                <w:b/>
                <w:sz w:val="18"/>
                <w:szCs w:val="18"/>
              </w:rPr>
              <w:t>-</w:t>
            </w:r>
            <w:r w:rsidRPr="008134BE">
              <w:rPr>
                <w:sz w:val="18"/>
                <w:szCs w:val="18"/>
              </w:rPr>
              <w:t xml:space="preserve"> </w:t>
            </w:r>
            <w:r w:rsidRPr="008134BE">
              <w:rPr>
                <w:rFonts w:ascii="Myriad Pro" w:hAnsi="Myriad Pro"/>
                <w:sz w:val="18"/>
                <w:szCs w:val="18"/>
              </w:rPr>
              <w:t>8</w:t>
            </w:r>
            <w:r w:rsidR="00292CB9" w:rsidRPr="008134BE">
              <w:rPr>
                <w:sz w:val="18"/>
                <w:szCs w:val="18"/>
              </w:rPr>
              <w:t xml:space="preserve"> </w:t>
            </w:r>
            <w:r w:rsidR="00292CB9" w:rsidRPr="008134BE">
              <w:rPr>
                <w:rFonts w:ascii="Myriad Pro" w:hAnsi="Myriad Pro"/>
                <w:sz w:val="18"/>
                <w:szCs w:val="18"/>
              </w:rPr>
              <w:t>MDR-TB patients enrolled on second-line anti-TB treatment</w:t>
            </w:r>
          </w:p>
          <w:p w:rsidR="00652358" w:rsidRPr="008134BE" w:rsidRDefault="00652358" w:rsidP="00921B4D">
            <w:pPr>
              <w:rPr>
                <w:rFonts w:ascii="Myriad Pro" w:hAnsi="Myriad Pro"/>
                <w:b/>
                <w:sz w:val="18"/>
                <w:szCs w:val="18"/>
              </w:rPr>
            </w:pPr>
          </w:p>
        </w:tc>
        <w:tc>
          <w:tcPr>
            <w:tcW w:w="3082" w:type="dxa"/>
            <w:tcBorders>
              <w:top w:val="single" w:sz="4" w:space="0" w:color="auto"/>
            </w:tcBorders>
          </w:tcPr>
          <w:p w:rsidR="00C95408" w:rsidRPr="008134BE" w:rsidRDefault="00C95408" w:rsidP="00921B4D">
            <w:pPr>
              <w:rPr>
                <w:rFonts w:ascii="Myriad Pro" w:hAnsi="Myriad Pro"/>
                <w:lang w:val="en-GB"/>
              </w:rPr>
            </w:pPr>
            <w:r w:rsidRPr="008134BE">
              <w:rPr>
                <w:rFonts w:ascii="Myriad Pro" w:hAnsi="Myriad Pro"/>
                <w:b/>
                <w:sz w:val="18"/>
                <w:szCs w:val="18"/>
              </w:rPr>
              <w:t>To strengthen and extend the DOTS+ pilot project of MDR-TB case management</w:t>
            </w:r>
            <w:r w:rsidRPr="008134BE">
              <w:rPr>
                <w:rFonts w:ascii="Myriad Pro" w:hAnsi="Myriad Pro"/>
                <w:lang w:val="en-GB"/>
              </w:rPr>
              <w:t xml:space="preserve"> </w:t>
            </w:r>
          </w:p>
          <w:p w:rsidR="006D5764" w:rsidRPr="008134BE" w:rsidRDefault="006D5764" w:rsidP="00921B4D">
            <w:pPr>
              <w:rPr>
                <w:rFonts w:ascii="Arial" w:hAnsi="Arial" w:cs="Arial"/>
                <w:b/>
                <w:bCs/>
                <w:sz w:val="18"/>
                <w:szCs w:val="18"/>
              </w:rPr>
            </w:pPr>
            <w:r w:rsidRPr="008134BE">
              <w:rPr>
                <w:rFonts w:ascii="Myriad Pro" w:hAnsi="Myriad Pro"/>
                <w:sz w:val="18"/>
                <w:szCs w:val="18"/>
              </w:rPr>
              <w:t>Preparatory activities for rehabilitation of  MDR departments</w:t>
            </w:r>
          </w:p>
          <w:p w:rsidR="006D5764" w:rsidRPr="008134BE" w:rsidRDefault="006D5764" w:rsidP="00921B4D">
            <w:pPr>
              <w:rPr>
                <w:rFonts w:ascii="Myriad Pro" w:hAnsi="Myriad Pro"/>
                <w:sz w:val="18"/>
                <w:szCs w:val="18"/>
              </w:rPr>
            </w:pPr>
          </w:p>
        </w:tc>
        <w:tc>
          <w:tcPr>
            <w:tcW w:w="1320" w:type="dxa"/>
            <w:tcBorders>
              <w:top w:val="single" w:sz="4" w:space="0" w:color="auto"/>
            </w:tcBorders>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tcBorders>
              <w:top w:val="single" w:sz="4" w:space="0" w:color="auto"/>
            </w:tcBorders>
          </w:tcPr>
          <w:p w:rsidR="006D5764" w:rsidRPr="008134BE" w:rsidRDefault="006D5764" w:rsidP="00921B4D">
            <w:pPr>
              <w:rPr>
                <w:rFonts w:ascii="Myriad Pro" w:hAnsi="Myriad Pro"/>
                <w:sz w:val="18"/>
                <w:szCs w:val="18"/>
              </w:rPr>
            </w:pPr>
          </w:p>
        </w:tc>
        <w:tc>
          <w:tcPr>
            <w:tcW w:w="2700" w:type="dxa"/>
            <w:tcBorders>
              <w:top w:val="single" w:sz="4" w:space="0" w:color="auto"/>
            </w:tcBorders>
          </w:tcPr>
          <w:p w:rsidR="006D5764" w:rsidRPr="008134BE" w:rsidRDefault="006D5764" w:rsidP="00921B4D">
            <w:pPr>
              <w:rPr>
                <w:rFonts w:ascii="Myriad Pro" w:hAnsi="Myriad Pro"/>
                <w:sz w:val="18"/>
                <w:szCs w:val="18"/>
              </w:rPr>
            </w:pPr>
            <w:r w:rsidRPr="008134BE">
              <w:rPr>
                <w:rFonts w:ascii="Myriad Pro" w:hAnsi="Myriad Pro"/>
                <w:sz w:val="18"/>
                <w:szCs w:val="18"/>
              </w:rPr>
              <w:t>71200</w:t>
            </w:r>
            <w:r w:rsidR="0073543E" w:rsidRPr="008134BE">
              <w:rPr>
                <w:rFonts w:ascii="Myriad Pro" w:hAnsi="Myriad Pro"/>
                <w:sz w:val="18"/>
                <w:szCs w:val="18"/>
              </w:rPr>
              <w:t>- International Consultants</w:t>
            </w:r>
          </w:p>
          <w:p w:rsidR="006D5764" w:rsidRPr="008134BE" w:rsidRDefault="006D5764" w:rsidP="00921B4D">
            <w:pPr>
              <w:rPr>
                <w:rFonts w:ascii="Myriad Pro" w:hAnsi="Myriad Pro"/>
                <w:sz w:val="18"/>
                <w:szCs w:val="18"/>
              </w:rPr>
            </w:pPr>
            <w:r w:rsidRPr="008134BE">
              <w:rPr>
                <w:rFonts w:ascii="Myriad Pro" w:hAnsi="Myriad Pro"/>
                <w:sz w:val="18"/>
                <w:szCs w:val="18"/>
              </w:rPr>
              <w:t>71300</w:t>
            </w:r>
            <w:r w:rsidR="006E2E38" w:rsidRPr="008134BE">
              <w:rPr>
                <w:rFonts w:ascii="Myriad Pro" w:hAnsi="Myriad Pro"/>
                <w:sz w:val="18"/>
                <w:szCs w:val="18"/>
              </w:rPr>
              <w:t xml:space="preserve"> Local Consultants</w:t>
            </w:r>
          </w:p>
        </w:tc>
        <w:tc>
          <w:tcPr>
            <w:tcW w:w="1908" w:type="dxa"/>
            <w:tcBorders>
              <w:top w:val="single" w:sz="4" w:space="0" w:color="auto"/>
            </w:tcBorders>
          </w:tcPr>
          <w:p w:rsidR="006D5764" w:rsidRPr="008134BE" w:rsidRDefault="005F2A11" w:rsidP="00CC6C28">
            <w:pPr>
              <w:jc w:val="right"/>
              <w:rPr>
                <w:rFonts w:ascii="Myriad Pro" w:hAnsi="Myriad Pro"/>
                <w:b/>
                <w:sz w:val="18"/>
                <w:szCs w:val="18"/>
              </w:rPr>
            </w:pPr>
            <w:r w:rsidRPr="008134BE">
              <w:rPr>
                <w:rFonts w:ascii="Myriad Pro" w:hAnsi="Myriad Pro"/>
                <w:b/>
                <w:sz w:val="18"/>
                <w:szCs w:val="18"/>
              </w:rPr>
              <w:t>1.400,00</w:t>
            </w:r>
          </w:p>
        </w:tc>
      </w:tr>
      <w:tr w:rsidR="008064B3" w:rsidRPr="008134BE" w:rsidTr="00934B5F">
        <w:trPr>
          <w:cantSplit/>
          <w:trHeight w:val="135"/>
        </w:trPr>
        <w:tc>
          <w:tcPr>
            <w:tcW w:w="3279" w:type="dxa"/>
          </w:tcPr>
          <w:p w:rsidR="008064B3" w:rsidRPr="008134BE" w:rsidRDefault="008064B3" w:rsidP="00921B4D">
            <w:pPr>
              <w:rPr>
                <w:rFonts w:ascii="Myriad Pro" w:hAnsi="Myriad Pro"/>
                <w:b/>
                <w:sz w:val="18"/>
                <w:szCs w:val="18"/>
              </w:rPr>
            </w:pPr>
          </w:p>
        </w:tc>
        <w:tc>
          <w:tcPr>
            <w:tcW w:w="3082" w:type="dxa"/>
            <w:tcBorders>
              <w:top w:val="single" w:sz="4" w:space="0" w:color="auto"/>
            </w:tcBorders>
          </w:tcPr>
          <w:p w:rsidR="008064B3" w:rsidRPr="008134BE" w:rsidRDefault="00BF180A" w:rsidP="00FF5925">
            <w:pPr>
              <w:rPr>
                <w:rFonts w:ascii="Myriad Pro" w:hAnsi="Myriad Pro"/>
                <w:b/>
                <w:sz w:val="18"/>
                <w:szCs w:val="18"/>
              </w:rPr>
            </w:pPr>
            <w:r w:rsidRPr="008134BE">
              <w:rPr>
                <w:rFonts w:ascii="Myriad Pro" w:hAnsi="Myriad Pro"/>
                <w:b/>
                <w:sz w:val="18"/>
                <w:szCs w:val="18"/>
              </w:rPr>
              <w:t>GMS for Activity 3</w:t>
            </w:r>
          </w:p>
        </w:tc>
        <w:tc>
          <w:tcPr>
            <w:tcW w:w="1320" w:type="dxa"/>
            <w:tcBorders>
              <w:top w:val="single" w:sz="4" w:space="0" w:color="auto"/>
            </w:tcBorders>
          </w:tcPr>
          <w:p w:rsidR="008064B3" w:rsidRPr="008134BE" w:rsidRDefault="008064B3" w:rsidP="00921B4D">
            <w:pPr>
              <w:rPr>
                <w:rFonts w:ascii="Myriad Pro" w:hAnsi="Myriad Pro"/>
                <w:sz w:val="18"/>
                <w:szCs w:val="18"/>
              </w:rPr>
            </w:pPr>
          </w:p>
        </w:tc>
        <w:tc>
          <w:tcPr>
            <w:tcW w:w="887" w:type="dxa"/>
            <w:vMerge/>
            <w:tcBorders>
              <w:top w:val="single" w:sz="4" w:space="0" w:color="auto"/>
            </w:tcBorders>
          </w:tcPr>
          <w:p w:rsidR="008064B3" w:rsidRPr="008134BE" w:rsidRDefault="008064B3" w:rsidP="00921B4D">
            <w:pPr>
              <w:rPr>
                <w:rFonts w:ascii="Myriad Pro" w:hAnsi="Myriad Pro"/>
                <w:sz w:val="18"/>
                <w:szCs w:val="18"/>
              </w:rPr>
            </w:pPr>
          </w:p>
        </w:tc>
        <w:tc>
          <w:tcPr>
            <w:tcW w:w="2700" w:type="dxa"/>
            <w:tcBorders>
              <w:top w:val="single" w:sz="4" w:space="0" w:color="auto"/>
            </w:tcBorders>
          </w:tcPr>
          <w:p w:rsidR="008064B3" w:rsidRPr="008134BE" w:rsidRDefault="008064B3" w:rsidP="00921B4D">
            <w:pPr>
              <w:rPr>
                <w:rFonts w:ascii="Myriad Pro" w:hAnsi="Myriad Pro"/>
                <w:sz w:val="18"/>
                <w:szCs w:val="18"/>
              </w:rPr>
            </w:pPr>
          </w:p>
        </w:tc>
        <w:tc>
          <w:tcPr>
            <w:tcW w:w="1908" w:type="dxa"/>
            <w:tcBorders>
              <w:top w:val="single" w:sz="4" w:space="0" w:color="auto"/>
            </w:tcBorders>
          </w:tcPr>
          <w:p w:rsidR="008064B3" w:rsidRPr="008134BE" w:rsidRDefault="008064B3" w:rsidP="00D4376C">
            <w:pPr>
              <w:jc w:val="right"/>
              <w:rPr>
                <w:rFonts w:ascii="Myriad Pro" w:hAnsi="Myriad Pro"/>
                <w:b/>
                <w:sz w:val="18"/>
                <w:szCs w:val="18"/>
              </w:rPr>
            </w:pPr>
            <w:r w:rsidRPr="008134BE">
              <w:rPr>
                <w:rFonts w:ascii="Myriad Pro" w:hAnsi="Myriad Pro"/>
                <w:b/>
                <w:sz w:val="18"/>
                <w:szCs w:val="18"/>
              </w:rPr>
              <w:t>98</w:t>
            </w:r>
            <w:r w:rsidR="00D4376C" w:rsidRPr="008134BE">
              <w:rPr>
                <w:rFonts w:ascii="Myriad Pro" w:hAnsi="Myriad Pro"/>
                <w:b/>
                <w:sz w:val="18"/>
                <w:szCs w:val="18"/>
              </w:rPr>
              <w:t>,</w:t>
            </w:r>
            <w:r w:rsidRPr="008134BE">
              <w:rPr>
                <w:rFonts w:ascii="Myriad Pro" w:hAnsi="Myriad Pro"/>
                <w:b/>
                <w:sz w:val="18"/>
                <w:szCs w:val="18"/>
              </w:rPr>
              <w:t>00</w:t>
            </w:r>
          </w:p>
        </w:tc>
      </w:tr>
      <w:tr w:rsidR="00CC6C28" w:rsidRPr="008134BE" w:rsidTr="00934B5F">
        <w:trPr>
          <w:cantSplit/>
          <w:trHeight w:val="135"/>
        </w:trPr>
        <w:tc>
          <w:tcPr>
            <w:tcW w:w="3279" w:type="dxa"/>
          </w:tcPr>
          <w:p w:rsidR="006D5764" w:rsidRPr="008134BE" w:rsidRDefault="006D5764" w:rsidP="00140172">
            <w:pPr>
              <w:rPr>
                <w:rFonts w:ascii="Myriad Pro" w:hAnsi="Myriad Pro"/>
                <w:b/>
                <w:sz w:val="18"/>
                <w:szCs w:val="18"/>
              </w:rPr>
            </w:pPr>
          </w:p>
        </w:tc>
        <w:tc>
          <w:tcPr>
            <w:tcW w:w="3082" w:type="dxa"/>
          </w:tcPr>
          <w:p w:rsidR="00140172" w:rsidRPr="008134BE" w:rsidRDefault="00140172" w:rsidP="00140172">
            <w:pPr>
              <w:rPr>
                <w:rFonts w:ascii="Myriad Pro" w:hAnsi="Myriad Pro"/>
                <w:b/>
                <w:sz w:val="18"/>
                <w:szCs w:val="18"/>
              </w:rPr>
            </w:pPr>
            <w:r w:rsidRPr="008134BE">
              <w:rPr>
                <w:rFonts w:ascii="Myriad Pro" w:hAnsi="Myriad Pro"/>
                <w:b/>
                <w:sz w:val="18"/>
                <w:szCs w:val="18"/>
              </w:rPr>
              <w:t>Access and efficiency of respiratory health care services in PHCs in BiH through implementation of PAL strategy (as pilot project) improved</w:t>
            </w:r>
          </w:p>
          <w:p w:rsidR="006D5764" w:rsidRPr="008134BE" w:rsidRDefault="006D5764" w:rsidP="00921B4D">
            <w:pPr>
              <w:rPr>
                <w:rFonts w:ascii="Myriad Pro" w:hAnsi="Myriad Pro"/>
                <w:sz w:val="18"/>
                <w:szCs w:val="18"/>
              </w:rPr>
            </w:pPr>
            <w:r w:rsidRPr="008134BE">
              <w:rPr>
                <w:rFonts w:ascii="Myriad Pro" w:hAnsi="Myriad Pro"/>
                <w:sz w:val="18"/>
                <w:szCs w:val="18"/>
              </w:rPr>
              <w:t xml:space="preserve">Preparation activities related to  selection of pilot areas for PAL project implementation </w:t>
            </w:r>
          </w:p>
        </w:tc>
        <w:tc>
          <w:tcPr>
            <w:tcW w:w="1320" w:type="dxa"/>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tcPr>
          <w:p w:rsidR="006D5764" w:rsidRPr="008134BE" w:rsidRDefault="006D5764" w:rsidP="00921B4D">
            <w:pPr>
              <w:rPr>
                <w:rFonts w:ascii="Myriad Pro" w:hAnsi="Myriad Pro"/>
                <w:sz w:val="18"/>
                <w:szCs w:val="18"/>
              </w:rPr>
            </w:pPr>
          </w:p>
        </w:tc>
        <w:tc>
          <w:tcPr>
            <w:tcW w:w="2700" w:type="dxa"/>
          </w:tcPr>
          <w:p w:rsidR="006D5764" w:rsidRPr="008134BE" w:rsidRDefault="006D5764" w:rsidP="00921B4D">
            <w:pPr>
              <w:rPr>
                <w:rFonts w:ascii="Myriad Pro" w:hAnsi="Myriad Pro"/>
                <w:sz w:val="18"/>
                <w:szCs w:val="18"/>
              </w:rPr>
            </w:pPr>
            <w:r w:rsidRPr="008134BE">
              <w:rPr>
                <w:rFonts w:ascii="Myriad Pro" w:hAnsi="Myriad Pro"/>
                <w:sz w:val="18"/>
                <w:szCs w:val="18"/>
              </w:rPr>
              <w:t>71300</w:t>
            </w:r>
            <w:r w:rsidR="006E2E38" w:rsidRPr="008134BE">
              <w:rPr>
                <w:rFonts w:ascii="Myriad Pro" w:hAnsi="Myriad Pro"/>
                <w:sz w:val="18"/>
                <w:szCs w:val="18"/>
              </w:rPr>
              <w:t xml:space="preserve"> Local Consultants</w:t>
            </w:r>
          </w:p>
        </w:tc>
        <w:tc>
          <w:tcPr>
            <w:tcW w:w="1908" w:type="dxa"/>
          </w:tcPr>
          <w:p w:rsidR="006D5764" w:rsidRPr="008134BE" w:rsidRDefault="005F2A11" w:rsidP="00CC6C28">
            <w:pPr>
              <w:jc w:val="right"/>
              <w:rPr>
                <w:rFonts w:ascii="Myriad Pro" w:hAnsi="Myriad Pro"/>
                <w:b/>
                <w:sz w:val="18"/>
                <w:szCs w:val="18"/>
              </w:rPr>
            </w:pPr>
            <w:r w:rsidRPr="008134BE">
              <w:rPr>
                <w:rFonts w:ascii="Myriad Pro" w:hAnsi="Myriad Pro"/>
                <w:b/>
                <w:sz w:val="18"/>
                <w:szCs w:val="18"/>
              </w:rPr>
              <w:t>4.500,00</w:t>
            </w:r>
          </w:p>
        </w:tc>
      </w:tr>
      <w:tr w:rsidR="00831AF2" w:rsidRPr="008134BE" w:rsidTr="00934B5F">
        <w:trPr>
          <w:cantSplit/>
          <w:trHeight w:val="135"/>
        </w:trPr>
        <w:tc>
          <w:tcPr>
            <w:tcW w:w="3279" w:type="dxa"/>
          </w:tcPr>
          <w:p w:rsidR="00831AF2" w:rsidRPr="008134BE" w:rsidRDefault="00831AF2" w:rsidP="00140172">
            <w:pPr>
              <w:rPr>
                <w:rFonts w:ascii="Myriad Pro" w:hAnsi="Myriad Pro"/>
                <w:b/>
                <w:sz w:val="18"/>
                <w:szCs w:val="18"/>
              </w:rPr>
            </w:pPr>
          </w:p>
        </w:tc>
        <w:tc>
          <w:tcPr>
            <w:tcW w:w="3082" w:type="dxa"/>
          </w:tcPr>
          <w:p w:rsidR="00831AF2" w:rsidRPr="008134BE" w:rsidRDefault="00831AF2" w:rsidP="00140172">
            <w:pPr>
              <w:rPr>
                <w:rFonts w:ascii="Myriad Pro" w:hAnsi="Myriad Pro"/>
                <w:b/>
                <w:sz w:val="18"/>
                <w:szCs w:val="18"/>
              </w:rPr>
            </w:pPr>
            <w:r w:rsidRPr="008134BE">
              <w:rPr>
                <w:rFonts w:ascii="Myriad Pro" w:hAnsi="Myriad Pro"/>
                <w:b/>
                <w:sz w:val="18"/>
                <w:szCs w:val="18"/>
              </w:rPr>
              <w:t>GMS for Activity 4</w:t>
            </w:r>
          </w:p>
        </w:tc>
        <w:tc>
          <w:tcPr>
            <w:tcW w:w="1320" w:type="dxa"/>
          </w:tcPr>
          <w:p w:rsidR="00831AF2" w:rsidRPr="008134BE" w:rsidRDefault="00831AF2" w:rsidP="00921B4D">
            <w:pPr>
              <w:rPr>
                <w:rFonts w:ascii="Myriad Pro" w:hAnsi="Myriad Pro"/>
                <w:sz w:val="18"/>
                <w:szCs w:val="18"/>
              </w:rPr>
            </w:pPr>
          </w:p>
        </w:tc>
        <w:tc>
          <w:tcPr>
            <w:tcW w:w="887" w:type="dxa"/>
            <w:vMerge/>
          </w:tcPr>
          <w:p w:rsidR="00831AF2" w:rsidRPr="008134BE" w:rsidRDefault="00831AF2" w:rsidP="00921B4D">
            <w:pPr>
              <w:rPr>
                <w:rFonts w:ascii="Myriad Pro" w:hAnsi="Myriad Pro"/>
                <w:sz w:val="18"/>
                <w:szCs w:val="18"/>
              </w:rPr>
            </w:pPr>
          </w:p>
        </w:tc>
        <w:tc>
          <w:tcPr>
            <w:tcW w:w="2700" w:type="dxa"/>
          </w:tcPr>
          <w:p w:rsidR="00831AF2" w:rsidRPr="008134BE" w:rsidRDefault="00831AF2" w:rsidP="00921B4D">
            <w:pPr>
              <w:rPr>
                <w:rFonts w:ascii="Myriad Pro" w:hAnsi="Myriad Pro"/>
                <w:sz w:val="18"/>
                <w:szCs w:val="18"/>
              </w:rPr>
            </w:pPr>
          </w:p>
        </w:tc>
        <w:tc>
          <w:tcPr>
            <w:tcW w:w="1908" w:type="dxa"/>
          </w:tcPr>
          <w:p w:rsidR="00831AF2" w:rsidRPr="008134BE" w:rsidRDefault="00831AF2" w:rsidP="00D4376C">
            <w:pPr>
              <w:jc w:val="right"/>
              <w:rPr>
                <w:rFonts w:ascii="Myriad Pro" w:hAnsi="Myriad Pro"/>
                <w:b/>
                <w:sz w:val="18"/>
                <w:szCs w:val="18"/>
              </w:rPr>
            </w:pPr>
            <w:r w:rsidRPr="008134BE">
              <w:rPr>
                <w:rFonts w:ascii="Myriad Pro" w:hAnsi="Myriad Pro"/>
                <w:b/>
                <w:sz w:val="18"/>
                <w:szCs w:val="18"/>
              </w:rPr>
              <w:t>315</w:t>
            </w:r>
            <w:r w:rsidR="00D4376C" w:rsidRPr="008134BE">
              <w:rPr>
                <w:rFonts w:ascii="Myriad Pro" w:hAnsi="Myriad Pro"/>
                <w:b/>
                <w:sz w:val="18"/>
                <w:szCs w:val="18"/>
              </w:rPr>
              <w:t>,</w:t>
            </w:r>
            <w:r w:rsidRPr="008134BE">
              <w:rPr>
                <w:rFonts w:ascii="Myriad Pro" w:hAnsi="Myriad Pro"/>
                <w:b/>
                <w:sz w:val="18"/>
                <w:szCs w:val="18"/>
              </w:rPr>
              <w:t>00</w:t>
            </w:r>
          </w:p>
        </w:tc>
      </w:tr>
      <w:tr w:rsidR="00CC6C28" w:rsidRPr="008134BE" w:rsidTr="00934B5F">
        <w:trPr>
          <w:cantSplit/>
          <w:trHeight w:val="135"/>
        </w:trPr>
        <w:tc>
          <w:tcPr>
            <w:tcW w:w="3279" w:type="dxa"/>
          </w:tcPr>
          <w:p w:rsidR="00652358" w:rsidRPr="008134BE" w:rsidRDefault="00652358" w:rsidP="00140172">
            <w:pPr>
              <w:rPr>
                <w:rFonts w:ascii="Myriad Pro" w:hAnsi="Myriad Pro"/>
                <w:b/>
                <w:sz w:val="18"/>
                <w:szCs w:val="18"/>
              </w:rPr>
            </w:pPr>
          </w:p>
        </w:tc>
        <w:tc>
          <w:tcPr>
            <w:tcW w:w="3082" w:type="dxa"/>
          </w:tcPr>
          <w:p w:rsidR="00140172" w:rsidRPr="008134BE" w:rsidRDefault="00140172" w:rsidP="00140172">
            <w:pPr>
              <w:rPr>
                <w:rFonts w:ascii="Myriad Pro" w:hAnsi="Myriad Pro"/>
                <w:b/>
                <w:sz w:val="18"/>
                <w:szCs w:val="18"/>
              </w:rPr>
            </w:pPr>
            <w:r w:rsidRPr="008134BE">
              <w:rPr>
                <w:rFonts w:ascii="Myriad Pro" w:hAnsi="Myriad Pro"/>
                <w:b/>
                <w:sz w:val="18"/>
                <w:szCs w:val="18"/>
              </w:rPr>
              <w:t>TB control in Roma and other venerable populations improved</w:t>
            </w:r>
          </w:p>
          <w:p w:rsidR="006D5764" w:rsidRPr="008134BE" w:rsidRDefault="006D5764" w:rsidP="00921B4D">
            <w:pPr>
              <w:rPr>
                <w:rFonts w:ascii="Myriad Pro" w:hAnsi="Myriad Pro"/>
                <w:sz w:val="18"/>
                <w:szCs w:val="18"/>
              </w:rPr>
            </w:pPr>
            <w:r w:rsidRPr="008134BE">
              <w:rPr>
                <w:rFonts w:ascii="Myriad Pro" w:hAnsi="Myriad Pro"/>
                <w:sz w:val="18"/>
                <w:szCs w:val="18"/>
              </w:rPr>
              <w:t xml:space="preserve">Contracting of  SR  which will closely work with Roma population </w:t>
            </w:r>
          </w:p>
        </w:tc>
        <w:tc>
          <w:tcPr>
            <w:tcW w:w="1320" w:type="dxa"/>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tcPr>
          <w:p w:rsidR="006D5764" w:rsidRPr="008134BE" w:rsidRDefault="006D5764" w:rsidP="00921B4D">
            <w:pPr>
              <w:rPr>
                <w:rFonts w:ascii="Myriad Pro" w:hAnsi="Myriad Pro"/>
                <w:sz w:val="18"/>
                <w:szCs w:val="18"/>
              </w:rPr>
            </w:pPr>
          </w:p>
        </w:tc>
        <w:tc>
          <w:tcPr>
            <w:tcW w:w="2700" w:type="dxa"/>
          </w:tcPr>
          <w:p w:rsidR="006D5764" w:rsidRPr="008134BE" w:rsidRDefault="006D5764" w:rsidP="00921B4D">
            <w:pPr>
              <w:rPr>
                <w:rFonts w:ascii="Myriad Pro" w:hAnsi="Myriad Pro"/>
                <w:sz w:val="18"/>
                <w:szCs w:val="18"/>
              </w:rPr>
            </w:pPr>
            <w:r w:rsidRPr="008134BE">
              <w:rPr>
                <w:rFonts w:ascii="Myriad Pro" w:hAnsi="Myriad Pro"/>
                <w:sz w:val="18"/>
                <w:szCs w:val="18"/>
              </w:rPr>
              <w:t>70000</w:t>
            </w:r>
            <w:r w:rsidR="009E3847" w:rsidRPr="008134BE">
              <w:rPr>
                <w:rFonts w:ascii="Myriad Pro" w:hAnsi="Myriad Pro"/>
                <w:sz w:val="18"/>
                <w:szCs w:val="18"/>
              </w:rPr>
              <w:t xml:space="preserve"> Advances to SR</w:t>
            </w:r>
          </w:p>
        </w:tc>
        <w:tc>
          <w:tcPr>
            <w:tcW w:w="1908" w:type="dxa"/>
          </w:tcPr>
          <w:p w:rsidR="006D5764" w:rsidRPr="008134BE" w:rsidRDefault="005F2A11" w:rsidP="00CC6C28">
            <w:pPr>
              <w:jc w:val="right"/>
              <w:rPr>
                <w:rFonts w:ascii="Myriad Pro" w:hAnsi="Myriad Pro"/>
                <w:b/>
                <w:sz w:val="18"/>
                <w:szCs w:val="18"/>
              </w:rPr>
            </w:pPr>
            <w:r w:rsidRPr="008134BE">
              <w:rPr>
                <w:rFonts w:ascii="Myriad Pro" w:hAnsi="Myriad Pro"/>
                <w:b/>
                <w:sz w:val="18"/>
                <w:szCs w:val="18"/>
              </w:rPr>
              <w:t>9.073,23</w:t>
            </w:r>
          </w:p>
        </w:tc>
      </w:tr>
      <w:tr w:rsidR="000B5E61" w:rsidRPr="008134BE" w:rsidTr="00934B5F">
        <w:trPr>
          <w:cantSplit/>
          <w:trHeight w:val="135"/>
        </w:trPr>
        <w:tc>
          <w:tcPr>
            <w:tcW w:w="3279" w:type="dxa"/>
          </w:tcPr>
          <w:p w:rsidR="000B5E61" w:rsidRPr="008134BE" w:rsidRDefault="000B5E61" w:rsidP="00140172">
            <w:pPr>
              <w:rPr>
                <w:rFonts w:ascii="Myriad Pro" w:hAnsi="Myriad Pro"/>
                <w:b/>
                <w:sz w:val="18"/>
                <w:szCs w:val="18"/>
              </w:rPr>
            </w:pPr>
          </w:p>
        </w:tc>
        <w:tc>
          <w:tcPr>
            <w:tcW w:w="3082" w:type="dxa"/>
          </w:tcPr>
          <w:p w:rsidR="000B5E61" w:rsidRPr="008134BE" w:rsidRDefault="00BF180A" w:rsidP="00831AF2">
            <w:pPr>
              <w:rPr>
                <w:rFonts w:ascii="Myriad Pro" w:hAnsi="Myriad Pro"/>
                <w:b/>
                <w:sz w:val="18"/>
                <w:szCs w:val="18"/>
              </w:rPr>
            </w:pPr>
            <w:r w:rsidRPr="008134BE">
              <w:rPr>
                <w:rFonts w:ascii="Myriad Pro" w:hAnsi="Myriad Pro"/>
                <w:b/>
                <w:sz w:val="18"/>
                <w:szCs w:val="18"/>
              </w:rPr>
              <w:t xml:space="preserve">GMS for Activity </w:t>
            </w:r>
            <w:r w:rsidR="00831AF2" w:rsidRPr="008134BE">
              <w:rPr>
                <w:rFonts w:ascii="Myriad Pro" w:hAnsi="Myriad Pro"/>
                <w:b/>
                <w:sz w:val="18"/>
                <w:szCs w:val="18"/>
              </w:rPr>
              <w:t>5</w:t>
            </w:r>
          </w:p>
        </w:tc>
        <w:tc>
          <w:tcPr>
            <w:tcW w:w="1320" w:type="dxa"/>
          </w:tcPr>
          <w:p w:rsidR="000B5E61" w:rsidRPr="008134BE" w:rsidRDefault="000B5E61" w:rsidP="00921B4D">
            <w:pPr>
              <w:rPr>
                <w:rFonts w:ascii="Myriad Pro" w:hAnsi="Myriad Pro"/>
                <w:sz w:val="18"/>
                <w:szCs w:val="18"/>
              </w:rPr>
            </w:pPr>
          </w:p>
        </w:tc>
        <w:tc>
          <w:tcPr>
            <w:tcW w:w="887" w:type="dxa"/>
            <w:vMerge/>
          </w:tcPr>
          <w:p w:rsidR="000B5E61" w:rsidRPr="008134BE" w:rsidRDefault="000B5E61" w:rsidP="00921B4D">
            <w:pPr>
              <w:rPr>
                <w:rFonts w:ascii="Myriad Pro" w:hAnsi="Myriad Pro"/>
                <w:sz w:val="18"/>
                <w:szCs w:val="18"/>
              </w:rPr>
            </w:pPr>
          </w:p>
        </w:tc>
        <w:tc>
          <w:tcPr>
            <w:tcW w:w="2700" w:type="dxa"/>
          </w:tcPr>
          <w:p w:rsidR="000B5E61" w:rsidRPr="008134BE" w:rsidRDefault="000B5E61" w:rsidP="00921B4D">
            <w:pPr>
              <w:rPr>
                <w:rFonts w:ascii="Myriad Pro" w:hAnsi="Myriad Pro"/>
                <w:sz w:val="18"/>
                <w:szCs w:val="18"/>
              </w:rPr>
            </w:pPr>
          </w:p>
        </w:tc>
        <w:tc>
          <w:tcPr>
            <w:tcW w:w="1908" w:type="dxa"/>
          </w:tcPr>
          <w:p w:rsidR="000B5E61" w:rsidRPr="008134BE" w:rsidRDefault="00ED09A7" w:rsidP="00D4376C">
            <w:pPr>
              <w:jc w:val="right"/>
              <w:rPr>
                <w:rFonts w:ascii="Myriad Pro" w:hAnsi="Myriad Pro"/>
                <w:b/>
                <w:sz w:val="18"/>
                <w:szCs w:val="18"/>
              </w:rPr>
            </w:pPr>
            <w:r w:rsidRPr="008134BE">
              <w:rPr>
                <w:rFonts w:ascii="Myriad Pro" w:hAnsi="Myriad Pro"/>
                <w:b/>
                <w:sz w:val="18"/>
                <w:szCs w:val="18"/>
              </w:rPr>
              <w:t>635</w:t>
            </w:r>
            <w:r w:rsidR="00D4376C" w:rsidRPr="008134BE">
              <w:rPr>
                <w:rFonts w:ascii="Myriad Pro" w:hAnsi="Myriad Pro"/>
                <w:b/>
                <w:sz w:val="18"/>
                <w:szCs w:val="18"/>
              </w:rPr>
              <w:t>,</w:t>
            </w:r>
            <w:r w:rsidRPr="008134BE">
              <w:rPr>
                <w:rFonts w:ascii="Myriad Pro" w:hAnsi="Myriad Pro"/>
                <w:b/>
                <w:sz w:val="18"/>
                <w:szCs w:val="18"/>
              </w:rPr>
              <w:t>12</w:t>
            </w:r>
          </w:p>
        </w:tc>
      </w:tr>
      <w:tr w:rsidR="00CC6C28" w:rsidRPr="008134BE" w:rsidTr="00934B5F">
        <w:trPr>
          <w:cantSplit/>
          <w:trHeight w:val="135"/>
        </w:trPr>
        <w:tc>
          <w:tcPr>
            <w:tcW w:w="3279" w:type="dxa"/>
          </w:tcPr>
          <w:p w:rsidR="006D5764" w:rsidRPr="008134BE" w:rsidRDefault="006D5764" w:rsidP="00921B4D">
            <w:pPr>
              <w:rPr>
                <w:rFonts w:ascii="Myriad Pro" w:hAnsi="Myriad Pro"/>
                <w:b/>
                <w:sz w:val="18"/>
                <w:szCs w:val="18"/>
              </w:rPr>
            </w:pPr>
          </w:p>
        </w:tc>
        <w:tc>
          <w:tcPr>
            <w:tcW w:w="3082" w:type="dxa"/>
          </w:tcPr>
          <w:p w:rsidR="006D5764" w:rsidRPr="008134BE" w:rsidRDefault="00140172" w:rsidP="00921B4D">
            <w:pPr>
              <w:rPr>
                <w:rFonts w:ascii="Myriad Pro" w:hAnsi="Myriad Pro"/>
                <w:sz w:val="18"/>
                <w:szCs w:val="18"/>
              </w:rPr>
            </w:pPr>
            <w:r w:rsidRPr="008134BE">
              <w:rPr>
                <w:rFonts w:ascii="Myriad Pro" w:hAnsi="Myriad Pro"/>
                <w:b/>
                <w:sz w:val="18"/>
                <w:szCs w:val="18"/>
              </w:rPr>
              <w:t xml:space="preserve">Project management operational </w:t>
            </w:r>
            <w:r w:rsidR="006D5764" w:rsidRPr="008134BE">
              <w:rPr>
                <w:rFonts w:ascii="Myriad Pro" w:hAnsi="Myriad Pro"/>
                <w:sz w:val="18"/>
                <w:szCs w:val="18"/>
              </w:rPr>
              <w:t xml:space="preserve">Establishment of management team </w:t>
            </w:r>
          </w:p>
        </w:tc>
        <w:tc>
          <w:tcPr>
            <w:tcW w:w="1320" w:type="dxa"/>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tcPr>
          <w:p w:rsidR="006D5764" w:rsidRPr="008134BE" w:rsidRDefault="006D5764" w:rsidP="00921B4D">
            <w:pPr>
              <w:rPr>
                <w:rFonts w:ascii="Myriad Pro" w:hAnsi="Myriad Pro"/>
                <w:sz w:val="18"/>
                <w:szCs w:val="18"/>
              </w:rPr>
            </w:pPr>
          </w:p>
        </w:tc>
        <w:tc>
          <w:tcPr>
            <w:tcW w:w="2700" w:type="dxa"/>
          </w:tcPr>
          <w:p w:rsidR="006D5764" w:rsidRPr="008134BE" w:rsidRDefault="006D5764" w:rsidP="00921B4D">
            <w:pPr>
              <w:rPr>
                <w:rFonts w:ascii="Myriad Pro" w:hAnsi="Myriad Pro"/>
                <w:sz w:val="18"/>
                <w:szCs w:val="18"/>
              </w:rPr>
            </w:pPr>
            <w:r w:rsidRPr="008134BE">
              <w:rPr>
                <w:rFonts w:ascii="Myriad Pro" w:hAnsi="Myriad Pro"/>
                <w:sz w:val="18"/>
                <w:szCs w:val="18"/>
              </w:rPr>
              <w:t>71400</w:t>
            </w:r>
            <w:r w:rsidR="00552B01" w:rsidRPr="008134BE">
              <w:rPr>
                <w:rFonts w:ascii="Myriad Pro" w:hAnsi="Myriad Pro"/>
                <w:sz w:val="18"/>
                <w:szCs w:val="18"/>
              </w:rPr>
              <w:t xml:space="preserve"> </w:t>
            </w:r>
            <w:r w:rsidR="00115E5C" w:rsidRPr="008134BE">
              <w:rPr>
                <w:rFonts w:ascii="Myriad Pro" w:hAnsi="Myriad Pro"/>
                <w:sz w:val="18"/>
                <w:szCs w:val="18"/>
              </w:rPr>
              <w:t xml:space="preserve"> </w:t>
            </w:r>
            <w:r w:rsidR="00552B01" w:rsidRPr="008134BE">
              <w:rPr>
                <w:rFonts w:ascii="Myriad Pro" w:hAnsi="Myriad Pro"/>
                <w:sz w:val="18"/>
                <w:szCs w:val="18"/>
              </w:rPr>
              <w:t xml:space="preserve">Contractual Services individual </w:t>
            </w:r>
          </w:p>
        </w:tc>
        <w:tc>
          <w:tcPr>
            <w:tcW w:w="1908" w:type="dxa"/>
          </w:tcPr>
          <w:p w:rsidR="006D5764" w:rsidRPr="008134BE" w:rsidRDefault="005F2A11" w:rsidP="00CC6C28">
            <w:pPr>
              <w:jc w:val="right"/>
              <w:rPr>
                <w:rFonts w:ascii="Myriad Pro" w:hAnsi="Myriad Pro"/>
                <w:b/>
                <w:sz w:val="18"/>
                <w:szCs w:val="18"/>
              </w:rPr>
            </w:pPr>
            <w:r w:rsidRPr="008134BE">
              <w:rPr>
                <w:rFonts w:ascii="Myriad Pro" w:hAnsi="Myriad Pro"/>
                <w:b/>
                <w:sz w:val="18"/>
                <w:szCs w:val="18"/>
              </w:rPr>
              <w:t>78.385,35</w:t>
            </w:r>
          </w:p>
        </w:tc>
      </w:tr>
      <w:tr w:rsidR="00BF180A" w:rsidRPr="008134BE" w:rsidTr="00934B5F">
        <w:trPr>
          <w:cantSplit/>
          <w:trHeight w:val="135"/>
        </w:trPr>
        <w:tc>
          <w:tcPr>
            <w:tcW w:w="3279" w:type="dxa"/>
          </w:tcPr>
          <w:p w:rsidR="00BF180A" w:rsidRPr="008134BE" w:rsidRDefault="00BF180A" w:rsidP="00921B4D">
            <w:pPr>
              <w:rPr>
                <w:rFonts w:ascii="Myriad Pro" w:hAnsi="Myriad Pro"/>
                <w:b/>
                <w:sz w:val="18"/>
                <w:szCs w:val="18"/>
              </w:rPr>
            </w:pPr>
          </w:p>
        </w:tc>
        <w:tc>
          <w:tcPr>
            <w:tcW w:w="3082" w:type="dxa"/>
          </w:tcPr>
          <w:p w:rsidR="00BF180A" w:rsidRPr="008134BE" w:rsidRDefault="00CB6A08" w:rsidP="00921B4D">
            <w:pPr>
              <w:rPr>
                <w:rFonts w:ascii="Myriad Pro" w:hAnsi="Myriad Pro"/>
                <w:b/>
                <w:sz w:val="18"/>
                <w:szCs w:val="18"/>
              </w:rPr>
            </w:pPr>
            <w:r w:rsidRPr="008134BE">
              <w:rPr>
                <w:rFonts w:ascii="Myriad Pro" w:hAnsi="Myriad Pro"/>
                <w:b/>
                <w:sz w:val="18"/>
                <w:szCs w:val="18"/>
              </w:rPr>
              <w:t>GMS for Activity 6</w:t>
            </w:r>
          </w:p>
        </w:tc>
        <w:tc>
          <w:tcPr>
            <w:tcW w:w="1320" w:type="dxa"/>
          </w:tcPr>
          <w:p w:rsidR="00BF180A" w:rsidRPr="008134BE" w:rsidRDefault="00BF180A" w:rsidP="00921B4D">
            <w:pPr>
              <w:rPr>
                <w:rFonts w:ascii="Myriad Pro" w:hAnsi="Myriad Pro"/>
                <w:sz w:val="18"/>
                <w:szCs w:val="18"/>
              </w:rPr>
            </w:pPr>
          </w:p>
        </w:tc>
        <w:tc>
          <w:tcPr>
            <w:tcW w:w="887" w:type="dxa"/>
            <w:vMerge/>
          </w:tcPr>
          <w:p w:rsidR="00BF180A" w:rsidRPr="008134BE" w:rsidRDefault="00BF180A" w:rsidP="00921B4D">
            <w:pPr>
              <w:rPr>
                <w:rFonts w:ascii="Myriad Pro" w:hAnsi="Myriad Pro"/>
                <w:sz w:val="18"/>
                <w:szCs w:val="18"/>
              </w:rPr>
            </w:pPr>
          </w:p>
        </w:tc>
        <w:tc>
          <w:tcPr>
            <w:tcW w:w="2700" w:type="dxa"/>
          </w:tcPr>
          <w:p w:rsidR="00BF180A" w:rsidRPr="008134BE" w:rsidRDefault="00BF180A" w:rsidP="00921B4D">
            <w:pPr>
              <w:rPr>
                <w:rFonts w:ascii="Myriad Pro" w:hAnsi="Myriad Pro"/>
                <w:sz w:val="18"/>
                <w:szCs w:val="18"/>
              </w:rPr>
            </w:pPr>
          </w:p>
        </w:tc>
        <w:tc>
          <w:tcPr>
            <w:tcW w:w="1908" w:type="dxa"/>
          </w:tcPr>
          <w:p w:rsidR="00BF180A" w:rsidRPr="008134BE" w:rsidRDefault="00ED09A7" w:rsidP="00D4376C">
            <w:pPr>
              <w:jc w:val="right"/>
              <w:rPr>
                <w:rFonts w:ascii="Myriad Pro" w:hAnsi="Myriad Pro"/>
                <w:b/>
                <w:sz w:val="18"/>
                <w:szCs w:val="18"/>
              </w:rPr>
            </w:pPr>
            <w:r w:rsidRPr="008134BE">
              <w:rPr>
                <w:rFonts w:ascii="Myriad Pro" w:hAnsi="Myriad Pro"/>
                <w:b/>
                <w:sz w:val="18"/>
                <w:szCs w:val="18"/>
              </w:rPr>
              <w:t>5</w:t>
            </w:r>
            <w:r w:rsidR="00D4376C" w:rsidRPr="008134BE">
              <w:rPr>
                <w:rFonts w:ascii="Myriad Pro" w:hAnsi="Myriad Pro"/>
                <w:b/>
                <w:sz w:val="18"/>
                <w:szCs w:val="18"/>
              </w:rPr>
              <w:t>.</w:t>
            </w:r>
            <w:r w:rsidRPr="008134BE">
              <w:rPr>
                <w:rFonts w:ascii="Myriad Pro" w:hAnsi="Myriad Pro"/>
                <w:b/>
                <w:sz w:val="18"/>
                <w:szCs w:val="18"/>
              </w:rPr>
              <w:t>486</w:t>
            </w:r>
            <w:r w:rsidR="00D4376C" w:rsidRPr="008134BE">
              <w:rPr>
                <w:rFonts w:ascii="Myriad Pro" w:hAnsi="Myriad Pro"/>
                <w:b/>
                <w:sz w:val="18"/>
                <w:szCs w:val="18"/>
              </w:rPr>
              <w:t>,</w:t>
            </w:r>
            <w:r w:rsidRPr="008134BE">
              <w:rPr>
                <w:rFonts w:ascii="Myriad Pro" w:hAnsi="Myriad Pro"/>
                <w:b/>
                <w:sz w:val="18"/>
                <w:szCs w:val="18"/>
              </w:rPr>
              <w:t>97</w:t>
            </w:r>
          </w:p>
        </w:tc>
      </w:tr>
      <w:tr w:rsidR="00CC6C28" w:rsidRPr="008134BE" w:rsidTr="00934B5F">
        <w:trPr>
          <w:cantSplit/>
          <w:trHeight w:val="135"/>
        </w:trPr>
        <w:tc>
          <w:tcPr>
            <w:tcW w:w="3279" w:type="dxa"/>
          </w:tcPr>
          <w:p w:rsidR="000B55A7" w:rsidRPr="008134BE" w:rsidRDefault="000B55A7" w:rsidP="00921B4D">
            <w:pPr>
              <w:rPr>
                <w:rFonts w:ascii="Myriad Pro" w:hAnsi="Myriad Pro"/>
                <w:sz w:val="18"/>
                <w:szCs w:val="18"/>
                <w:u w:val="single"/>
              </w:rPr>
            </w:pPr>
            <w:r w:rsidRPr="008134BE">
              <w:rPr>
                <w:rFonts w:ascii="Myriad Pro" w:hAnsi="Myriad Pro"/>
                <w:sz w:val="18"/>
                <w:szCs w:val="18"/>
                <w:u w:val="single"/>
              </w:rPr>
              <w:t xml:space="preserve">Indicators: </w:t>
            </w:r>
          </w:p>
          <w:p w:rsidR="000B55A7" w:rsidRPr="008134BE" w:rsidRDefault="000B55A7" w:rsidP="00921B4D">
            <w:pPr>
              <w:rPr>
                <w:rFonts w:ascii="Myriad Pro" w:hAnsi="Myriad Pro"/>
                <w:sz w:val="18"/>
                <w:szCs w:val="18"/>
              </w:rPr>
            </w:pPr>
            <w:r w:rsidRPr="008134BE">
              <w:rPr>
                <w:rFonts w:ascii="Myriad Pro" w:hAnsi="Myriad Pro"/>
                <w:b/>
                <w:sz w:val="18"/>
                <w:szCs w:val="18"/>
              </w:rPr>
              <w:t>-</w:t>
            </w:r>
            <w:r w:rsidRPr="008134BE">
              <w:rPr>
                <w:rFonts w:ascii="Myriad Pro" w:hAnsi="Myriad Pro"/>
                <w:sz w:val="18"/>
                <w:szCs w:val="18"/>
              </w:rPr>
              <w:t>319</w:t>
            </w:r>
            <w:r w:rsidRPr="008134BE">
              <w:rPr>
                <w:sz w:val="18"/>
                <w:szCs w:val="18"/>
              </w:rPr>
              <w:t xml:space="preserve"> </w:t>
            </w:r>
            <w:r w:rsidRPr="008134BE">
              <w:rPr>
                <w:rFonts w:ascii="Myriad Pro" w:hAnsi="Myriad Pro"/>
                <w:sz w:val="18"/>
                <w:szCs w:val="18"/>
              </w:rPr>
              <w:t>new smear positive cases notified to the national health authority during a specific period among vulnerable population (Roma, IDPs, prisoners, poor and young living in appalling conditions and elderly)</w:t>
            </w:r>
          </w:p>
          <w:p w:rsidR="000B55A7" w:rsidRPr="008134BE" w:rsidRDefault="000B55A7" w:rsidP="00921B4D">
            <w:pPr>
              <w:rPr>
                <w:rFonts w:ascii="Myriad Pro" w:hAnsi="Myriad Pro"/>
                <w:b/>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81% or 221</w:t>
            </w:r>
            <w:r w:rsidRPr="008134BE">
              <w:rPr>
                <w:sz w:val="18"/>
                <w:szCs w:val="18"/>
              </w:rPr>
              <w:t xml:space="preserve"> </w:t>
            </w:r>
            <w:r w:rsidRPr="008134BE">
              <w:rPr>
                <w:rFonts w:ascii="Myriad Pro" w:hAnsi="Myriad Pro"/>
                <w:sz w:val="18"/>
                <w:szCs w:val="18"/>
              </w:rPr>
              <w:t>new smear positive cases among vulnerable  population (Roma, IDPs, prisoners, poor and young living in appalling conditions and elderly) successfully treated</w:t>
            </w:r>
          </w:p>
          <w:p w:rsidR="000B55A7" w:rsidRPr="008134BE" w:rsidRDefault="000B55A7" w:rsidP="00921B4D">
            <w:pPr>
              <w:rPr>
                <w:rFonts w:ascii="Myriad Pro" w:hAnsi="Myriad Pro"/>
                <w:b/>
                <w:sz w:val="18"/>
                <w:szCs w:val="18"/>
              </w:rPr>
            </w:pPr>
          </w:p>
        </w:tc>
        <w:tc>
          <w:tcPr>
            <w:tcW w:w="3082" w:type="dxa"/>
          </w:tcPr>
          <w:p w:rsidR="00140172" w:rsidRPr="008134BE" w:rsidRDefault="00140172" w:rsidP="00140172">
            <w:pPr>
              <w:rPr>
                <w:rFonts w:ascii="Myriad Pro" w:hAnsi="Myriad Pro"/>
                <w:b/>
                <w:sz w:val="18"/>
                <w:szCs w:val="18"/>
              </w:rPr>
            </w:pPr>
            <w:r w:rsidRPr="008134BE">
              <w:rPr>
                <w:rFonts w:ascii="Myriad Pro" w:hAnsi="Myriad Pro"/>
                <w:b/>
                <w:sz w:val="18"/>
                <w:szCs w:val="18"/>
              </w:rPr>
              <w:t>Ensure and maintain access to TB program for vulnerable groups</w:t>
            </w:r>
          </w:p>
          <w:p w:rsidR="006D5764" w:rsidRPr="008134BE" w:rsidRDefault="006D5764" w:rsidP="00921B4D">
            <w:pPr>
              <w:rPr>
                <w:rFonts w:ascii="Myriad Pro" w:hAnsi="Myriad Pro"/>
                <w:sz w:val="18"/>
                <w:szCs w:val="18"/>
              </w:rPr>
            </w:pPr>
            <w:r w:rsidRPr="008134BE">
              <w:rPr>
                <w:rFonts w:ascii="Myriad Pro" w:hAnsi="Myriad Pro"/>
                <w:sz w:val="18"/>
                <w:szCs w:val="18"/>
              </w:rPr>
              <w:t>Re</w:t>
            </w:r>
            <w:r w:rsidR="00D47721" w:rsidRPr="008134BE">
              <w:rPr>
                <w:rFonts w:ascii="Myriad Pro" w:hAnsi="Myriad Pro"/>
                <w:sz w:val="18"/>
                <w:szCs w:val="18"/>
              </w:rPr>
              <w:t xml:space="preserve"> contracting</w:t>
            </w:r>
            <w:r w:rsidRPr="008134BE">
              <w:rPr>
                <w:rFonts w:ascii="Myriad Pro" w:hAnsi="Myriad Pro"/>
                <w:sz w:val="18"/>
                <w:szCs w:val="18"/>
              </w:rPr>
              <w:t xml:space="preserve"> of SRs which will work with vulnerable groups</w:t>
            </w:r>
          </w:p>
        </w:tc>
        <w:tc>
          <w:tcPr>
            <w:tcW w:w="1320" w:type="dxa"/>
          </w:tcPr>
          <w:p w:rsidR="006D5764" w:rsidRPr="008134BE" w:rsidRDefault="00E94072" w:rsidP="00921B4D">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887" w:type="dxa"/>
            <w:vMerge/>
          </w:tcPr>
          <w:p w:rsidR="006D5764" w:rsidRPr="008134BE" w:rsidRDefault="006D5764" w:rsidP="00921B4D">
            <w:pPr>
              <w:rPr>
                <w:rFonts w:ascii="Myriad Pro" w:hAnsi="Myriad Pro"/>
                <w:sz w:val="18"/>
                <w:szCs w:val="18"/>
              </w:rPr>
            </w:pPr>
          </w:p>
        </w:tc>
        <w:tc>
          <w:tcPr>
            <w:tcW w:w="2700" w:type="dxa"/>
          </w:tcPr>
          <w:p w:rsidR="006D5764" w:rsidRPr="008134BE" w:rsidRDefault="006D5764" w:rsidP="00921B4D">
            <w:pPr>
              <w:rPr>
                <w:rFonts w:ascii="Myriad Pro" w:hAnsi="Myriad Pro"/>
                <w:sz w:val="18"/>
                <w:szCs w:val="18"/>
              </w:rPr>
            </w:pPr>
            <w:r w:rsidRPr="008134BE">
              <w:rPr>
                <w:rFonts w:ascii="Myriad Pro" w:hAnsi="Myriad Pro"/>
                <w:sz w:val="18"/>
                <w:szCs w:val="18"/>
              </w:rPr>
              <w:t>70000</w:t>
            </w:r>
            <w:r w:rsidR="009E3847" w:rsidRPr="008134BE">
              <w:rPr>
                <w:rFonts w:ascii="Myriad Pro" w:hAnsi="Myriad Pro"/>
                <w:sz w:val="18"/>
                <w:szCs w:val="18"/>
              </w:rPr>
              <w:t xml:space="preserve"> Advances to SR</w:t>
            </w:r>
          </w:p>
        </w:tc>
        <w:tc>
          <w:tcPr>
            <w:tcW w:w="1908" w:type="dxa"/>
          </w:tcPr>
          <w:p w:rsidR="006D5764" w:rsidRPr="008134BE" w:rsidRDefault="00D335E9" w:rsidP="00CC6C28">
            <w:pPr>
              <w:jc w:val="right"/>
              <w:rPr>
                <w:rFonts w:ascii="Myriad Pro" w:hAnsi="Myriad Pro"/>
                <w:b/>
                <w:sz w:val="18"/>
                <w:szCs w:val="18"/>
              </w:rPr>
            </w:pPr>
            <w:r w:rsidRPr="008134BE">
              <w:rPr>
                <w:rFonts w:ascii="Myriad Pro" w:hAnsi="Myriad Pro"/>
                <w:b/>
                <w:sz w:val="18"/>
                <w:szCs w:val="18"/>
              </w:rPr>
              <w:t>2.340,00</w:t>
            </w:r>
          </w:p>
        </w:tc>
      </w:tr>
      <w:tr w:rsidR="00AF79BF" w:rsidRPr="008134BE" w:rsidTr="00934B5F">
        <w:trPr>
          <w:cantSplit/>
          <w:trHeight w:val="135"/>
        </w:trPr>
        <w:tc>
          <w:tcPr>
            <w:tcW w:w="3279" w:type="dxa"/>
          </w:tcPr>
          <w:p w:rsidR="00AF79BF" w:rsidRPr="008134BE" w:rsidRDefault="00AF79BF" w:rsidP="00921B4D">
            <w:pPr>
              <w:rPr>
                <w:rFonts w:ascii="Myriad Pro" w:hAnsi="Myriad Pro"/>
                <w:sz w:val="18"/>
                <w:szCs w:val="18"/>
                <w:u w:val="single"/>
              </w:rPr>
            </w:pPr>
            <w:r w:rsidRPr="008134BE">
              <w:rPr>
                <w:rFonts w:ascii="Myriad Pro" w:hAnsi="Myriad Pro"/>
                <w:sz w:val="18"/>
                <w:szCs w:val="18"/>
                <w:u w:val="single"/>
              </w:rPr>
              <w:t>GMS for Activity 7</w:t>
            </w:r>
          </w:p>
        </w:tc>
        <w:tc>
          <w:tcPr>
            <w:tcW w:w="3082" w:type="dxa"/>
          </w:tcPr>
          <w:p w:rsidR="00AF79BF" w:rsidRPr="008134BE" w:rsidRDefault="00AF79BF" w:rsidP="00140172">
            <w:pPr>
              <w:rPr>
                <w:rFonts w:ascii="Myriad Pro" w:hAnsi="Myriad Pro"/>
                <w:b/>
                <w:sz w:val="18"/>
                <w:szCs w:val="18"/>
              </w:rPr>
            </w:pPr>
          </w:p>
        </w:tc>
        <w:tc>
          <w:tcPr>
            <w:tcW w:w="1320" w:type="dxa"/>
          </w:tcPr>
          <w:p w:rsidR="00AF79BF" w:rsidRPr="008134BE" w:rsidRDefault="00AF79BF" w:rsidP="00921B4D">
            <w:pPr>
              <w:rPr>
                <w:rFonts w:ascii="Myriad Pro" w:hAnsi="Myriad Pro"/>
                <w:sz w:val="18"/>
                <w:szCs w:val="18"/>
              </w:rPr>
            </w:pPr>
          </w:p>
        </w:tc>
        <w:tc>
          <w:tcPr>
            <w:tcW w:w="887" w:type="dxa"/>
          </w:tcPr>
          <w:p w:rsidR="00AF79BF" w:rsidRPr="008134BE" w:rsidRDefault="00AF79BF" w:rsidP="00921B4D">
            <w:pPr>
              <w:rPr>
                <w:rFonts w:ascii="Myriad Pro" w:hAnsi="Myriad Pro"/>
                <w:sz w:val="18"/>
                <w:szCs w:val="18"/>
              </w:rPr>
            </w:pPr>
          </w:p>
        </w:tc>
        <w:tc>
          <w:tcPr>
            <w:tcW w:w="2700" w:type="dxa"/>
          </w:tcPr>
          <w:p w:rsidR="00AF79BF" w:rsidRPr="008134BE" w:rsidRDefault="00AF79BF" w:rsidP="00921B4D">
            <w:pPr>
              <w:rPr>
                <w:rFonts w:ascii="Myriad Pro" w:hAnsi="Myriad Pro"/>
                <w:sz w:val="18"/>
                <w:szCs w:val="18"/>
              </w:rPr>
            </w:pPr>
          </w:p>
        </w:tc>
        <w:tc>
          <w:tcPr>
            <w:tcW w:w="1908" w:type="dxa"/>
          </w:tcPr>
          <w:p w:rsidR="00AF79BF" w:rsidRPr="008134BE" w:rsidRDefault="00AF79BF" w:rsidP="00CC6C28">
            <w:pPr>
              <w:jc w:val="right"/>
              <w:rPr>
                <w:rFonts w:ascii="Myriad Pro" w:hAnsi="Myriad Pro"/>
                <w:b/>
                <w:sz w:val="18"/>
                <w:szCs w:val="18"/>
              </w:rPr>
            </w:pPr>
            <w:r w:rsidRPr="008134BE">
              <w:rPr>
                <w:rFonts w:ascii="Myriad Pro" w:hAnsi="Myriad Pro"/>
                <w:b/>
                <w:sz w:val="18"/>
                <w:szCs w:val="18"/>
              </w:rPr>
              <w:t>163,80</w:t>
            </w:r>
          </w:p>
        </w:tc>
      </w:tr>
      <w:tr w:rsidR="00CC6C28" w:rsidRPr="008134BE" w:rsidTr="00934B5F">
        <w:trPr>
          <w:cantSplit/>
          <w:trHeight w:val="135"/>
        </w:trPr>
        <w:tc>
          <w:tcPr>
            <w:tcW w:w="3279" w:type="dxa"/>
            <w:shd w:val="clear" w:color="auto" w:fill="A6A6A6"/>
          </w:tcPr>
          <w:p w:rsidR="00CC6C28" w:rsidRPr="008134BE" w:rsidRDefault="00CC6C28" w:rsidP="00921B4D">
            <w:pPr>
              <w:rPr>
                <w:rFonts w:ascii="Myriad Pro" w:hAnsi="Myriad Pro"/>
                <w:b/>
                <w:sz w:val="18"/>
                <w:szCs w:val="18"/>
              </w:rPr>
            </w:pPr>
            <w:r w:rsidRPr="008134BE">
              <w:rPr>
                <w:rFonts w:ascii="Myriad Pro" w:hAnsi="Myriad Pro"/>
                <w:b/>
                <w:sz w:val="18"/>
                <w:szCs w:val="18"/>
              </w:rPr>
              <w:t>TOTAL</w:t>
            </w:r>
          </w:p>
        </w:tc>
        <w:tc>
          <w:tcPr>
            <w:tcW w:w="3082" w:type="dxa"/>
            <w:shd w:val="clear" w:color="auto" w:fill="A6A6A6"/>
          </w:tcPr>
          <w:p w:rsidR="00CC6C28" w:rsidRPr="008134BE" w:rsidRDefault="00CC6C28" w:rsidP="00921B4D">
            <w:pPr>
              <w:rPr>
                <w:rFonts w:ascii="Myriad Pro" w:hAnsi="Myriad Pro"/>
                <w:b/>
                <w:sz w:val="18"/>
                <w:szCs w:val="18"/>
              </w:rPr>
            </w:pPr>
          </w:p>
        </w:tc>
        <w:tc>
          <w:tcPr>
            <w:tcW w:w="1320" w:type="dxa"/>
            <w:shd w:val="clear" w:color="auto" w:fill="A6A6A6"/>
          </w:tcPr>
          <w:p w:rsidR="00CC6C28" w:rsidRPr="008134BE" w:rsidRDefault="00CC6C28" w:rsidP="00921B4D">
            <w:pPr>
              <w:rPr>
                <w:rFonts w:ascii="Myriad Pro" w:hAnsi="Myriad Pro"/>
                <w:b/>
                <w:sz w:val="18"/>
                <w:szCs w:val="18"/>
              </w:rPr>
            </w:pPr>
          </w:p>
        </w:tc>
        <w:tc>
          <w:tcPr>
            <w:tcW w:w="887" w:type="dxa"/>
            <w:shd w:val="clear" w:color="auto" w:fill="A6A6A6"/>
          </w:tcPr>
          <w:p w:rsidR="00CC6C28" w:rsidRPr="008134BE" w:rsidRDefault="00CC6C28" w:rsidP="00921B4D">
            <w:pPr>
              <w:rPr>
                <w:rFonts w:ascii="Myriad Pro" w:hAnsi="Myriad Pro"/>
                <w:b/>
                <w:sz w:val="18"/>
                <w:szCs w:val="18"/>
              </w:rPr>
            </w:pPr>
          </w:p>
        </w:tc>
        <w:tc>
          <w:tcPr>
            <w:tcW w:w="2700" w:type="dxa"/>
            <w:shd w:val="clear" w:color="auto" w:fill="A6A6A6"/>
          </w:tcPr>
          <w:p w:rsidR="00CC6C28" w:rsidRPr="008134BE" w:rsidRDefault="00CC6C28" w:rsidP="00921B4D">
            <w:pPr>
              <w:rPr>
                <w:rFonts w:ascii="Myriad Pro" w:hAnsi="Myriad Pro"/>
                <w:b/>
                <w:sz w:val="18"/>
                <w:szCs w:val="18"/>
                <w:highlight w:val="lightGray"/>
              </w:rPr>
            </w:pPr>
            <w:r w:rsidRPr="008134BE">
              <w:rPr>
                <w:rFonts w:ascii="Myriad Pro" w:hAnsi="Myriad Pro"/>
                <w:b/>
                <w:sz w:val="18"/>
                <w:szCs w:val="18"/>
                <w:highlight w:val="lightGray"/>
              </w:rPr>
              <w:t>Year I</w:t>
            </w:r>
          </w:p>
        </w:tc>
        <w:tc>
          <w:tcPr>
            <w:tcW w:w="1908" w:type="dxa"/>
            <w:shd w:val="clear" w:color="auto" w:fill="A6A6A6"/>
          </w:tcPr>
          <w:p w:rsidR="00CC6C28" w:rsidRPr="008134BE" w:rsidRDefault="00A95524" w:rsidP="00D4376C">
            <w:pPr>
              <w:jc w:val="right"/>
              <w:rPr>
                <w:rFonts w:ascii="Myriad Pro" w:hAnsi="Myriad Pro"/>
                <w:b/>
                <w:sz w:val="18"/>
                <w:szCs w:val="18"/>
                <w:highlight w:val="lightGray"/>
              </w:rPr>
            </w:pPr>
            <w:r w:rsidRPr="008134BE">
              <w:rPr>
                <w:rFonts w:ascii="Myriad Pro" w:hAnsi="Myriad Pro"/>
                <w:b/>
                <w:sz w:val="18"/>
                <w:szCs w:val="18"/>
                <w:highlight w:val="lightGray"/>
              </w:rPr>
              <w:t>14</w:t>
            </w:r>
            <w:r w:rsidR="00D4376C" w:rsidRPr="008134BE">
              <w:rPr>
                <w:rFonts w:ascii="Myriad Pro" w:hAnsi="Myriad Pro"/>
                <w:b/>
                <w:sz w:val="18"/>
                <w:szCs w:val="18"/>
                <w:highlight w:val="lightGray"/>
              </w:rPr>
              <w:t>.</w:t>
            </w:r>
            <w:r w:rsidRPr="008134BE">
              <w:rPr>
                <w:rFonts w:ascii="Myriad Pro" w:hAnsi="Myriad Pro"/>
                <w:b/>
                <w:sz w:val="18"/>
                <w:szCs w:val="18"/>
                <w:highlight w:val="lightGray"/>
              </w:rPr>
              <w:t>8010</w:t>
            </w:r>
            <w:r w:rsidR="00D4376C" w:rsidRPr="008134BE">
              <w:rPr>
                <w:rFonts w:ascii="Myriad Pro" w:hAnsi="Myriad Pro"/>
                <w:b/>
                <w:sz w:val="18"/>
                <w:szCs w:val="18"/>
                <w:highlight w:val="lightGray"/>
              </w:rPr>
              <w:t>,</w:t>
            </w:r>
            <w:r w:rsidRPr="008134BE">
              <w:rPr>
                <w:rFonts w:ascii="Myriad Pro" w:hAnsi="Myriad Pro"/>
                <w:b/>
                <w:sz w:val="18"/>
                <w:szCs w:val="18"/>
                <w:highlight w:val="lightGray"/>
              </w:rPr>
              <w:t>75</w:t>
            </w:r>
          </w:p>
        </w:tc>
      </w:tr>
    </w:tbl>
    <w:p w:rsidR="00AD1908" w:rsidRPr="008134BE" w:rsidRDefault="00AD1908" w:rsidP="00FE290A">
      <w:pPr>
        <w:pStyle w:val="Heading2"/>
        <w:rPr>
          <w:rFonts w:ascii="Myriad Pro" w:hAnsi="Myriad Pro"/>
          <w:sz w:val="22"/>
          <w:szCs w:val="22"/>
        </w:rPr>
      </w:pPr>
    </w:p>
    <w:p w:rsidR="00FE290A" w:rsidRPr="008134BE" w:rsidRDefault="00FE290A" w:rsidP="00FE290A">
      <w:pPr>
        <w:pStyle w:val="Heading2"/>
        <w:rPr>
          <w:rFonts w:ascii="Myriad Pro" w:hAnsi="Myriad Pro"/>
        </w:rPr>
      </w:pPr>
    </w:p>
    <w:p w:rsidR="002D78F7" w:rsidRPr="008134BE" w:rsidRDefault="002D78F7" w:rsidP="002D78F7"/>
    <w:p w:rsidR="002D78F7" w:rsidRPr="008134BE" w:rsidRDefault="002D78F7" w:rsidP="002D78F7"/>
    <w:p w:rsidR="006D5764" w:rsidRPr="008134BE" w:rsidRDefault="006D5764" w:rsidP="002D78F7"/>
    <w:p w:rsidR="006D5764" w:rsidRPr="008134BE" w:rsidRDefault="006D5764" w:rsidP="00FE290A">
      <w:pPr>
        <w:pStyle w:val="Heading5"/>
        <w:jc w:val="left"/>
        <w:rPr>
          <w:rFonts w:ascii="Myriad Pro" w:hAnsi="Myriad Pro"/>
        </w:rPr>
      </w:pPr>
    </w:p>
    <w:p w:rsidR="004002C5" w:rsidRPr="008134BE" w:rsidRDefault="004002C5" w:rsidP="004002C5"/>
    <w:p w:rsidR="006D5764" w:rsidRPr="008134BE" w:rsidRDefault="006D5764" w:rsidP="006D5764">
      <w:pPr>
        <w:pStyle w:val="Heading5"/>
        <w:jc w:val="center"/>
        <w:rPr>
          <w:rFonts w:ascii="Myriad Pro" w:hAnsi="Myriad Pro"/>
          <w:sz w:val="18"/>
          <w:szCs w:val="18"/>
        </w:rPr>
      </w:pPr>
      <w:r w:rsidRPr="008134BE">
        <w:rPr>
          <w:rFonts w:ascii="Myriad Pro" w:hAnsi="Myriad Pro"/>
          <w:sz w:val="18"/>
          <w:szCs w:val="18"/>
        </w:rPr>
        <w:t xml:space="preserve">Annual Work Plan </w:t>
      </w:r>
    </w:p>
    <w:p w:rsidR="006D5764" w:rsidRPr="008134BE" w:rsidRDefault="006D5764" w:rsidP="00FE290A">
      <w:pPr>
        <w:pStyle w:val="Heading5"/>
        <w:jc w:val="left"/>
        <w:rPr>
          <w:rFonts w:ascii="Myriad Pro" w:hAnsi="Myriad Pro"/>
        </w:rPr>
      </w:pPr>
    </w:p>
    <w:p w:rsidR="006D5764" w:rsidRPr="008134BE" w:rsidRDefault="006D5764" w:rsidP="00FE290A">
      <w:pPr>
        <w:pStyle w:val="Heading5"/>
        <w:jc w:val="left"/>
        <w:rPr>
          <w:rFonts w:ascii="Myriad Pro" w:hAnsi="Myriad Pro"/>
        </w:rPr>
      </w:pPr>
    </w:p>
    <w:p w:rsidR="00FE290A" w:rsidRPr="008134BE" w:rsidRDefault="00FE290A" w:rsidP="00FE290A">
      <w:pPr>
        <w:pStyle w:val="Heading5"/>
        <w:jc w:val="left"/>
        <w:rPr>
          <w:rFonts w:ascii="Myriad Pro" w:hAnsi="Myriad Pro"/>
          <w:b w:val="0"/>
          <w:bCs w:val="0"/>
          <w:sz w:val="18"/>
          <w:szCs w:val="18"/>
        </w:rPr>
      </w:pPr>
      <w:r w:rsidRPr="008134BE">
        <w:rPr>
          <w:rFonts w:ascii="Myriad Pro" w:hAnsi="Myriad Pro"/>
          <w:sz w:val="18"/>
          <w:szCs w:val="18"/>
        </w:rPr>
        <w:t>Year I</w:t>
      </w:r>
      <w:r w:rsidR="00E86C80" w:rsidRPr="008134BE">
        <w:rPr>
          <w:rFonts w:ascii="Myriad Pro" w:hAnsi="Myriad Pro"/>
          <w:sz w:val="18"/>
          <w:szCs w:val="18"/>
        </w:rPr>
        <w:t>I</w:t>
      </w:r>
      <w:r w:rsidRPr="008134BE">
        <w:rPr>
          <w:rFonts w:ascii="Myriad Pro" w:hAnsi="Myriad Pro"/>
          <w:sz w:val="18"/>
          <w:szCs w:val="18"/>
        </w:rPr>
        <w:t xml:space="preserve">: </w:t>
      </w:r>
      <w:r w:rsidR="00222ED8" w:rsidRPr="008134BE">
        <w:rPr>
          <w:rFonts w:ascii="Myriad Pro" w:hAnsi="Myriad Pro"/>
          <w:sz w:val="18"/>
          <w:szCs w:val="18"/>
        </w:rPr>
        <w:t>January</w:t>
      </w:r>
      <w:r w:rsidRPr="008134BE">
        <w:rPr>
          <w:rFonts w:ascii="Myriad Pro" w:hAnsi="Myriad Pro"/>
          <w:sz w:val="18"/>
          <w:szCs w:val="18"/>
        </w:rPr>
        <w:t xml:space="preserve"> 20</w:t>
      </w:r>
      <w:r w:rsidR="007B3CDF" w:rsidRPr="008134BE">
        <w:rPr>
          <w:rFonts w:ascii="Myriad Pro" w:hAnsi="Myriad Pro"/>
          <w:sz w:val="18"/>
          <w:szCs w:val="18"/>
        </w:rPr>
        <w:t>1</w:t>
      </w:r>
      <w:r w:rsidR="00222ED8" w:rsidRPr="008134BE">
        <w:rPr>
          <w:rFonts w:ascii="Myriad Pro" w:hAnsi="Myriad Pro"/>
          <w:sz w:val="18"/>
          <w:szCs w:val="18"/>
        </w:rPr>
        <w:t>1</w:t>
      </w:r>
      <w:r w:rsidR="001563D4" w:rsidRPr="008134BE">
        <w:rPr>
          <w:rFonts w:ascii="Myriad Pro" w:hAnsi="Myriad Pro"/>
          <w:sz w:val="18"/>
          <w:szCs w:val="18"/>
        </w:rPr>
        <w:t>- December 20</w:t>
      </w:r>
      <w:r w:rsidR="007B3CDF" w:rsidRPr="008134BE">
        <w:rPr>
          <w:rFonts w:ascii="Myriad Pro" w:hAnsi="Myriad Pro"/>
          <w:sz w:val="18"/>
          <w:szCs w:val="18"/>
        </w:rPr>
        <w:t>1</w:t>
      </w:r>
      <w:r w:rsidR="00222ED8" w:rsidRPr="008134BE">
        <w:rPr>
          <w:rFonts w:ascii="Myriad Pro" w:hAnsi="Myriad Pro"/>
          <w:sz w:val="18"/>
          <w:szCs w:val="18"/>
        </w:rPr>
        <w:t>1</w:t>
      </w:r>
      <w:r w:rsidRPr="008134BE">
        <w:rPr>
          <w:rFonts w:ascii="Myriad Pro" w:hAnsi="Myriad Pro"/>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7"/>
        <w:gridCol w:w="2335"/>
        <w:gridCol w:w="495"/>
        <w:gridCol w:w="495"/>
        <w:gridCol w:w="495"/>
        <w:gridCol w:w="435"/>
        <w:gridCol w:w="1947"/>
        <w:gridCol w:w="1170"/>
        <w:gridCol w:w="1360"/>
        <w:gridCol w:w="2227"/>
      </w:tblGrid>
      <w:tr w:rsidR="00CF25AE" w:rsidRPr="008134BE" w:rsidTr="00E94072">
        <w:trPr>
          <w:cantSplit/>
          <w:trHeight w:val="195"/>
        </w:trPr>
        <w:tc>
          <w:tcPr>
            <w:tcW w:w="841" w:type="pct"/>
            <w:vMerge w:val="restart"/>
            <w:shd w:val="clear" w:color="auto" w:fill="CCCCCC"/>
            <w:vAlign w:val="center"/>
          </w:tcPr>
          <w:p w:rsidR="00FE290A" w:rsidRPr="008134BE" w:rsidRDefault="00FE290A" w:rsidP="003D79B5">
            <w:pPr>
              <w:jc w:val="center"/>
              <w:rPr>
                <w:rFonts w:ascii="Myriad Pro" w:hAnsi="Myriad Pro"/>
                <w:b/>
                <w:bCs/>
                <w:sz w:val="18"/>
                <w:szCs w:val="18"/>
              </w:rPr>
            </w:pPr>
            <w:r w:rsidRPr="008134BE">
              <w:rPr>
                <w:rFonts w:ascii="Myriad Pro" w:hAnsi="Myriad Pro"/>
                <w:b/>
                <w:bCs/>
                <w:sz w:val="18"/>
                <w:szCs w:val="18"/>
              </w:rPr>
              <w:t>EXPECTED  OUTPUTS</w:t>
            </w:r>
          </w:p>
          <w:p w:rsidR="00FE290A" w:rsidRPr="008134BE" w:rsidRDefault="00FE290A" w:rsidP="003D79B5">
            <w:pPr>
              <w:pStyle w:val="Heading3"/>
              <w:rPr>
                <w:rFonts w:ascii="Myriad Pro" w:hAnsi="Myriad Pro"/>
                <w:szCs w:val="18"/>
              </w:rPr>
            </w:pPr>
            <w:r w:rsidRPr="008134BE">
              <w:rPr>
                <w:rFonts w:ascii="Myriad Pro" w:hAnsi="Myriad Pro"/>
                <w:szCs w:val="18"/>
              </w:rPr>
              <w:lastRenderedPageBreak/>
              <w:t>and indicators including annual targets</w:t>
            </w:r>
          </w:p>
          <w:p w:rsidR="00FE290A" w:rsidRPr="008134BE" w:rsidRDefault="00FE290A" w:rsidP="003D79B5">
            <w:pPr>
              <w:pStyle w:val="Heading4"/>
              <w:jc w:val="center"/>
              <w:rPr>
                <w:rFonts w:ascii="Myriad Pro" w:hAnsi="Myriad Pro"/>
                <w:sz w:val="18"/>
                <w:szCs w:val="18"/>
              </w:rPr>
            </w:pPr>
          </w:p>
        </w:tc>
        <w:tc>
          <w:tcPr>
            <w:tcW w:w="886" w:type="pct"/>
            <w:vMerge w:val="restart"/>
            <w:shd w:val="clear" w:color="auto" w:fill="CCCCCC"/>
          </w:tcPr>
          <w:p w:rsidR="00FE290A" w:rsidRPr="008134BE" w:rsidRDefault="00FE290A" w:rsidP="003D79B5">
            <w:pPr>
              <w:jc w:val="center"/>
              <w:rPr>
                <w:rFonts w:ascii="Myriad Pro" w:hAnsi="Myriad Pro"/>
                <w:b/>
                <w:bCs/>
                <w:sz w:val="18"/>
                <w:szCs w:val="18"/>
              </w:rPr>
            </w:pPr>
            <w:r w:rsidRPr="008134BE">
              <w:rPr>
                <w:rFonts w:ascii="Myriad Pro" w:hAnsi="Myriad Pro"/>
                <w:b/>
                <w:bCs/>
                <w:sz w:val="18"/>
                <w:szCs w:val="18"/>
              </w:rPr>
              <w:lastRenderedPageBreak/>
              <w:t>PLANNED ACTIVITIES</w:t>
            </w:r>
          </w:p>
          <w:p w:rsidR="00FE290A" w:rsidRPr="008134BE" w:rsidRDefault="00FE290A" w:rsidP="003D79B5">
            <w:pPr>
              <w:rPr>
                <w:rFonts w:ascii="Myriad Pro" w:hAnsi="Myriad Pro"/>
                <w:i/>
                <w:iCs/>
                <w:sz w:val="18"/>
                <w:szCs w:val="18"/>
              </w:rPr>
            </w:pPr>
            <w:r w:rsidRPr="008134BE">
              <w:rPr>
                <w:rFonts w:ascii="Myriad Pro" w:hAnsi="Myriad Pro"/>
                <w:i/>
                <w:iCs/>
                <w:sz w:val="18"/>
                <w:szCs w:val="18"/>
              </w:rPr>
              <w:t xml:space="preserve">List all activities including </w:t>
            </w:r>
            <w:r w:rsidRPr="008134BE">
              <w:rPr>
                <w:rFonts w:ascii="Myriad Pro" w:hAnsi="Myriad Pro"/>
                <w:i/>
                <w:iCs/>
                <w:sz w:val="18"/>
                <w:szCs w:val="18"/>
              </w:rPr>
              <w:lastRenderedPageBreak/>
              <w:t>M&amp;E to be undertaken during the year towards stated CP outputs</w:t>
            </w:r>
          </w:p>
        </w:tc>
        <w:tc>
          <w:tcPr>
            <w:tcW w:w="729" w:type="pct"/>
            <w:gridSpan w:val="4"/>
            <w:shd w:val="clear" w:color="auto" w:fill="CCCCCC"/>
          </w:tcPr>
          <w:p w:rsidR="00FE290A" w:rsidRPr="008134BE" w:rsidRDefault="00FE290A" w:rsidP="003D79B5">
            <w:pPr>
              <w:jc w:val="center"/>
              <w:rPr>
                <w:rFonts w:ascii="Myriad Pro" w:hAnsi="Myriad Pro"/>
                <w:b/>
                <w:bCs/>
                <w:sz w:val="18"/>
                <w:szCs w:val="18"/>
              </w:rPr>
            </w:pPr>
            <w:r w:rsidRPr="008134BE">
              <w:rPr>
                <w:rFonts w:ascii="Myriad Pro" w:hAnsi="Myriad Pro"/>
                <w:b/>
                <w:bCs/>
                <w:sz w:val="18"/>
                <w:szCs w:val="18"/>
              </w:rPr>
              <w:lastRenderedPageBreak/>
              <w:t>TIMEFRAME</w:t>
            </w:r>
          </w:p>
        </w:tc>
        <w:tc>
          <w:tcPr>
            <w:tcW w:w="739" w:type="pct"/>
            <w:vMerge w:val="restart"/>
            <w:shd w:val="clear" w:color="auto" w:fill="CCCCCC"/>
          </w:tcPr>
          <w:p w:rsidR="00FE290A" w:rsidRPr="008134BE" w:rsidRDefault="00FE290A" w:rsidP="003D79B5">
            <w:pPr>
              <w:jc w:val="center"/>
              <w:rPr>
                <w:rFonts w:ascii="Myriad Pro" w:hAnsi="Myriad Pro"/>
                <w:b/>
                <w:bCs/>
                <w:sz w:val="18"/>
                <w:szCs w:val="18"/>
              </w:rPr>
            </w:pPr>
            <w:r w:rsidRPr="008134BE">
              <w:rPr>
                <w:rFonts w:ascii="Myriad Pro" w:hAnsi="Myriad Pro"/>
                <w:b/>
                <w:bCs/>
                <w:sz w:val="18"/>
                <w:szCs w:val="18"/>
              </w:rPr>
              <w:t>RESPONSIBLE PARTY</w:t>
            </w:r>
          </w:p>
        </w:tc>
        <w:tc>
          <w:tcPr>
            <w:tcW w:w="1805" w:type="pct"/>
            <w:gridSpan w:val="3"/>
            <w:shd w:val="clear" w:color="auto" w:fill="CCCCCC"/>
          </w:tcPr>
          <w:p w:rsidR="00FE290A" w:rsidRPr="008134BE" w:rsidRDefault="00FE290A" w:rsidP="003D79B5">
            <w:pPr>
              <w:jc w:val="center"/>
              <w:rPr>
                <w:rFonts w:ascii="Myriad Pro" w:hAnsi="Myriad Pro"/>
                <w:b/>
                <w:bCs/>
                <w:sz w:val="18"/>
                <w:szCs w:val="18"/>
              </w:rPr>
            </w:pPr>
            <w:r w:rsidRPr="008134BE">
              <w:rPr>
                <w:rFonts w:ascii="Myriad Pro" w:hAnsi="Myriad Pro"/>
                <w:b/>
                <w:bCs/>
                <w:sz w:val="18"/>
                <w:szCs w:val="18"/>
              </w:rPr>
              <w:t>PLANNED BUDGET</w:t>
            </w:r>
          </w:p>
          <w:p w:rsidR="00FE290A" w:rsidRPr="008134BE" w:rsidRDefault="00FE290A" w:rsidP="003D79B5">
            <w:pPr>
              <w:rPr>
                <w:rFonts w:ascii="Myriad Pro" w:hAnsi="Myriad Pro"/>
                <w:i/>
                <w:iCs/>
                <w:sz w:val="18"/>
                <w:szCs w:val="18"/>
              </w:rPr>
            </w:pPr>
          </w:p>
        </w:tc>
      </w:tr>
      <w:tr w:rsidR="00115E5C" w:rsidRPr="008134BE" w:rsidTr="00E94072">
        <w:trPr>
          <w:cantSplit/>
          <w:trHeight w:val="377"/>
        </w:trPr>
        <w:tc>
          <w:tcPr>
            <w:tcW w:w="841" w:type="pct"/>
            <w:vMerge/>
            <w:shd w:val="clear" w:color="auto" w:fill="CCCCCC"/>
          </w:tcPr>
          <w:p w:rsidR="00FE290A" w:rsidRPr="008134BE" w:rsidRDefault="00FE290A" w:rsidP="003D79B5">
            <w:pPr>
              <w:jc w:val="center"/>
              <w:rPr>
                <w:rFonts w:ascii="Myriad Pro" w:hAnsi="Myriad Pro"/>
                <w:sz w:val="18"/>
                <w:szCs w:val="18"/>
              </w:rPr>
            </w:pPr>
          </w:p>
        </w:tc>
        <w:tc>
          <w:tcPr>
            <w:tcW w:w="886" w:type="pct"/>
            <w:vMerge/>
            <w:tcBorders>
              <w:bottom w:val="single" w:sz="4" w:space="0" w:color="auto"/>
            </w:tcBorders>
            <w:shd w:val="clear" w:color="auto" w:fill="CCCCCC"/>
          </w:tcPr>
          <w:p w:rsidR="00FE290A" w:rsidRPr="008134BE" w:rsidRDefault="00FE290A" w:rsidP="003D79B5">
            <w:pPr>
              <w:jc w:val="center"/>
              <w:rPr>
                <w:rFonts w:ascii="Myriad Pro" w:hAnsi="Myriad Pro"/>
                <w:sz w:val="18"/>
                <w:szCs w:val="18"/>
              </w:rPr>
            </w:pPr>
          </w:p>
        </w:tc>
        <w:tc>
          <w:tcPr>
            <w:tcW w:w="188" w:type="pct"/>
            <w:tcBorders>
              <w:bottom w:val="single" w:sz="4" w:space="0" w:color="auto"/>
            </w:tcBorders>
            <w:shd w:val="clear" w:color="auto" w:fill="CCCCCC"/>
          </w:tcPr>
          <w:p w:rsidR="00FE290A" w:rsidRPr="008134BE" w:rsidRDefault="00E07BBF" w:rsidP="003D79B5">
            <w:pPr>
              <w:jc w:val="center"/>
              <w:rPr>
                <w:rFonts w:ascii="Myriad Pro" w:hAnsi="Myriad Pro"/>
                <w:sz w:val="18"/>
                <w:szCs w:val="18"/>
              </w:rPr>
            </w:pPr>
            <w:r w:rsidRPr="008134BE">
              <w:rPr>
                <w:rFonts w:ascii="Myriad Pro" w:hAnsi="Myriad Pro"/>
                <w:sz w:val="18"/>
                <w:szCs w:val="18"/>
              </w:rPr>
              <w:t>Q2</w:t>
            </w:r>
          </w:p>
        </w:tc>
        <w:tc>
          <w:tcPr>
            <w:tcW w:w="188" w:type="pct"/>
            <w:tcBorders>
              <w:bottom w:val="single" w:sz="4" w:space="0" w:color="auto"/>
            </w:tcBorders>
            <w:shd w:val="clear" w:color="auto" w:fill="CCCCCC"/>
          </w:tcPr>
          <w:p w:rsidR="00FE290A" w:rsidRPr="008134BE" w:rsidRDefault="00E07BBF" w:rsidP="003D79B5">
            <w:pPr>
              <w:jc w:val="center"/>
              <w:rPr>
                <w:rFonts w:ascii="Myriad Pro" w:hAnsi="Myriad Pro"/>
                <w:sz w:val="18"/>
                <w:szCs w:val="18"/>
              </w:rPr>
            </w:pPr>
            <w:r w:rsidRPr="008134BE">
              <w:rPr>
                <w:rFonts w:ascii="Myriad Pro" w:hAnsi="Myriad Pro"/>
                <w:sz w:val="18"/>
                <w:szCs w:val="18"/>
              </w:rPr>
              <w:t>Q3</w:t>
            </w:r>
          </w:p>
        </w:tc>
        <w:tc>
          <w:tcPr>
            <w:tcW w:w="188" w:type="pct"/>
            <w:tcBorders>
              <w:bottom w:val="single" w:sz="4" w:space="0" w:color="auto"/>
            </w:tcBorders>
            <w:shd w:val="clear" w:color="auto" w:fill="CCCCCC"/>
          </w:tcPr>
          <w:p w:rsidR="00FE290A" w:rsidRPr="008134BE" w:rsidRDefault="00E07BBF" w:rsidP="003D79B5">
            <w:pPr>
              <w:rPr>
                <w:rFonts w:ascii="Myriad Pro" w:hAnsi="Myriad Pro"/>
                <w:sz w:val="18"/>
                <w:szCs w:val="18"/>
              </w:rPr>
            </w:pPr>
            <w:r w:rsidRPr="008134BE">
              <w:rPr>
                <w:rFonts w:ascii="Myriad Pro" w:hAnsi="Myriad Pro"/>
                <w:sz w:val="18"/>
                <w:szCs w:val="18"/>
              </w:rPr>
              <w:t>Q</w:t>
            </w:r>
            <w:r w:rsidR="000D1A8C" w:rsidRPr="008134BE">
              <w:rPr>
                <w:rFonts w:ascii="Myriad Pro" w:hAnsi="Myriad Pro"/>
                <w:sz w:val="18"/>
                <w:szCs w:val="18"/>
              </w:rPr>
              <w:t>4</w:t>
            </w:r>
          </w:p>
        </w:tc>
        <w:tc>
          <w:tcPr>
            <w:tcW w:w="165" w:type="pct"/>
            <w:tcBorders>
              <w:bottom w:val="single" w:sz="4" w:space="0" w:color="auto"/>
            </w:tcBorders>
            <w:shd w:val="clear" w:color="auto" w:fill="CCCCCC"/>
          </w:tcPr>
          <w:p w:rsidR="00FE290A" w:rsidRPr="008134BE" w:rsidRDefault="00E07BBF" w:rsidP="003D79B5">
            <w:pPr>
              <w:jc w:val="center"/>
              <w:rPr>
                <w:rFonts w:ascii="Myriad Pro" w:hAnsi="Myriad Pro"/>
                <w:sz w:val="18"/>
                <w:szCs w:val="18"/>
              </w:rPr>
            </w:pPr>
            <w:r w:rsidRPr="008134BE">
              <w:rPr>
                <w:rFonts w:ascii="Myriad Pro" w:hAnsi="Myriad Pro"/>
                <w:sz w:val="18"/>
                <w:szCs w:val="18"/>
              </w:rPr>
              <w:t>Q</w:t>
            </w:r>
            <w:r w:rsidR="000D1A8C" w:rsidRPr="008134BE">
              <w:rPr>
                <w:rFonts w:ascii="Myriad Pro" w:hAnsi="Myriad Pro"/>
                <w:sz w:val="18"/>
                <w:szCs w:val="18"/>
              </w:rPr>
              <w:t>5</w:t>
            </w:r>
          </w:p>
        </w:tc>
        <w:tc>
          <w:tcPr>
            <w:tcW w:w="739" w:type="pct"/>
            <w:vMerge/>
            <w:shd w:val="clear" w:color="auto" w:fill="CCCCCC"/>
          </w:tcPr>
          <w:p w:rsidR="00FE290A" w:rsidRPr="008134BE" w:rsidRDefault="00FE290A" w:rsidP="003D79B5">
            <w:pPr>
              <w:jc w:val="center"/>
              <w:rPr>
                <w:rFonts w:ascii="Myriad Pro" w:hAnsi="Myriad Pro"/>
                <w:sz w:val="18"/>
                <w:szCs w:val="18"/>
              </w:rPr>
            </w:pPr>
          </w:p>
        </w:tc>
        <w:tc>
          <w:tcPr>
            <w:tcW w:w="444" w:type="pct"/>
            <w:shd w:val="clear" w:color="auto" w:fill="CCCCCC"/>
          </w:tcPr>
          <w:p w:rsidR="00FE290A" w:rsidRPr="008134BE" w:rsidRDefault="00FE290A" w:rsidP="003D79B5">
            <w:pPr>
              <w:jc w:val="center"/>
              <w:rPr>
                <w:rFonts w:ascii="Myriad Pro" w:hAnsi="Myriad Pro"/>
                <w:sz w:val="18"/>
                <w:szCs w:val="18"/>
              </w:rPr>
            </w:pPr>
            <w:r w:rsidRPr="008134BE">
              <w:rPr>
                <w:rFonts w:ascii="Myriad Pro" w:hAnsi="Myriad Pro"/>
                <w:sz w:val="18"/>
                <w:szCs w:val="18"/>
              </w:rPr>
              <w:t>Source of Funds</w:t>
            </w:r>
          </w:p>
        </w:tc>
        <w:tc>
          <w:tcPr>
            <w:tcW w:w="516" w:type="pct"/>
            <w:shd w:val="clear" w:color="auto" w:fill="CCCCCC"/>
          </w:tcPr>
          <w:p w:rsidR="00FE290A" w:rsidRPr="008134BE" w:rsidRDefault="00FE290A" w:rsidP="003D79B5">
            <w:pPr>
              <w:jc w:val="center"/>
              <w:rPr>
                <w:rFonts w:ascii="Myriad Pro" w:hAnsi="Myriad Pro"/>
                <w:sz w:val="18"/>
                <w:szCs w:val="18"/>
              </w:rPr>
            </w:pPr>
            <w:r w:rsidRPr="008134BE">
              <w:rPr>
                <w:rFonts w:ascii="Myriad Pro" w:hAnsi="Myriad Pro"/>
                <w:sz w:val="18"/>
                <w:szCs w:val="18"/>
              </w:rPr>
              <w:t>Budget Description</w:t>
            </w:r>
          </w:p>
        </w:tc>
        <w:tc>
          <w:tcPr>
            <w:tcW w:w="845" w:type="pct"/>
            <w:shd w:val="clear" w:color="auto" w:fill="CCCCCC"/>
          </w:tcPr>
          <w:p w:rsidR="00FE290A" w:rsidRPr="008134BE" w:rsidRDefault="00FE290A" w:rsidP="003D79B5">
            <w:pPr>
              <w:jc w:val="center"/>
              <w:rPr>
                <w:rFonts w:ascii="Myriad Pro" w:hAnsi="Myriad Pro"/>
                <w:sz w:val="18"/>
                <w:szCs w:val="18"/>
              </w:rPr>
            </w:pPr>
            <w:r w:rsidRPr="008134BE">
              <w:rPr>
                <w:rFonts w:ascii="Myriad Pro" w:hAnsi="Myriad Pro"/>
                <w:sz w:val="18"/>
                <w:szCs w:val="18"/>
              </w:rPr>
              <w:t>Amount</w:t>
            </w:r>
          </w:p>
        </w:tc>
      </w:tr>
      <w:tr w:rsidR="00A623CA" w:rsidRPr="008134BE" w:rsidTr="00A623CA">
        <w:trPr>
          <w:cantSplit/>
          <w:trHeight w:val="485"/>
        </w:trPr>
        <w:tc>
          <w:tcPr>
            <w:tcW w:w="841" w:type="pct"/>
            <w:vMerge w:val="restart"/>
          </w:tcPr>
          <w:p w:rsidR="00A623CA" w:rsidRPr="008134BE" w:rsidRDefault="00A623CA" w:rsidP="003D79B5">
            <w:pPr>
              <w:rPr>
                <w:rFonts w:ascii="Myriad Pro" w:hAnsi="Myriad Pro"/>
                <w:sz w:val="18"/>
                <w:szCs w:val="18"/>
              </w:rPr>
            </w:pPr>
          </w:p>
          <w:p w:rsidR="00A623CA" w:rsidRPr="008134BE" w:rsidRDefault="00A623CA" w:rsidP="00375AC8">
            <w:pPr>
              <w:rPr>
                <w:rFonts w:ascii="Myriad Pro" w:hAnsi="Myriad Pro"/>
                <w:sz w:val="18"/>
                <w:szCs w:val="18"/>
                <w:u w:val="single"/>
              </w:rPr>
            </w:pPr>
            <w:r w:rsidRPr="008134BE">
              <w:rPr>
                <w:rFonts w:ascii="Myriad Pro" w:hAnsi="Myriad Pro"/>
                <w:sz w:val="18"/>
                <w:szCs w:val="18"/>
                <w:u w:val="single"/>
              </w:rPr>
              <w:t xml:space="preserve">Indicators: </w:t>
            </w:r>
          </w:p>
          <w:p w:rsidR="00A623CA" w:rsidRPr="008134BE" w:rsidRDefault="00A623CA" w:rsidP="00375AC8">
            <w:pPr>
              <w:framePr w:hSpace="180" w:wrap="around" w:vAnchor="page" w:hAnchor="margin" w:y="1411"/>
              <w:rPr>
                <w:rFonts w:ascii="Myriad Pro" w:hAnsi="Myriad Pro"/>
                <w:sz w:val="18"/>
                <w:szCs w:val="18"/>
              </w:rPr>
            </w:pPr>
            <w:r w:rsidRPr="008134BE">
              <w:rPr>
                <w:rFonts w:ascii="Myriad Pro" w:hAnsi="Myriad Pro"/>
                <w:sz w:val="18"/>
                <w:szCs w:val="18"/>
              </w:rPr>
              <w:t>-Number of new smear positive TB  769</w:t>
            </w:r>
          </w:p>
          <w:p w:rsidR="00A623CA" w:rsidRPr="008134BE" w:rsidRDefault="00A623CA" w:rsidP="00375AC8">
            <w:pPr>
              <w:framePr w:hSpace="180" w:wrap="around" w:vAnchor="page" w:hAnchor="margin" w:y="1411"/>
              <w:rPr>
                <w:rFonts w:ascii="Myriad Pro" w:hAnsi="Myriad Pro"/>
                <w:sz w:val="18"/>
                <w:szCs w:val="18"/>
              </w:rPr>
            </w:pPr>
            <w:r w:rsidRPr="008134BE">
              <w:rPr>
                <w:rFonts w:ascii="Myriad Pro" w:hAnsi="Myriad Pro"/>
                <w:sz w:val="18"/>
                <w:szCs w:val="18"/>
              </w:rPr>
              <w:t xml:space="preserve">-638 or 83% of new smear-positive TB patients successfully treated (cured plus completed treatment) among the new smear-positive TB </w:t>
            </w:r>
          </w:p>
          <w:p w:rsidR="00A623CA" w:rsidRPr="008134BE" w:rsidRDefault="00A623CA" w:rsidP="00375AC8">
            <w:pPr>
              <w:framePr w:hSpace="180" w:wrap="around" w:vAnchor="page" w:hAnchor="margin" w:y="1411"/>
              <w:rPr>
                <w:rFonts w:ascii="Myriad Pro" w:hAnsi="Myriad Pro"/>
                <w:sz w:val="18"/>
                <w:szCs w:val="18"/>
              </w:rPr>
            </w:pPr>
            <w:r w:rsidRPr="008134BE">
              <w:rPr>
                <w:rFonts w:ascii="Myriad Pro" w:hAnsi="Myriad Pro"/>
                <w:sz w:val="18"/>
                <w:szCs w:val="18"/>
              </w:rPr>
              <w:t>- 1340 TB doctors, nurses, family doctors, sanitary inspectors and NTP managers trained in TB issues</w:t>
            </w:r>
          </w:p>
          <w:p w:rsidR="00A623CA" w:rsidRPr="008134BE" w:rsidRDefault="00A623CA" w:rsidP="00375AC8">
            <w:pPr>
              <w:framePr w:hSpace="180" w:wrap="around" w:vAnchor="page" w:hAnchor="margin" w:y="1411"/>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1811</w:t>
            </w:r>
            <w:r w:rsidRPr="008134BE">
              <w:rPr>
                <w:sz w:val="18"/>
                <w:szCs w:val="18"/>
              </w:rPr>
              <w:t xml:space="preserve"> </w:t>
            </w:r>
            <w:r w:rsidRPr="008134BE">
              <w:rPr>
                <w:rFonts w:ascii="Myriad Pro" w:hAnsi="Myriad Pro"/>
                <w:sz w:val="18"/>
                <w:szCs w:val="18"/>
              </w:rPr>
              <w:t>TB patients supervised by polyvalent patronage nurses (PPN)</w:t>
            </w:r>
          </w:p>
          <w:p w:rsidR="00A623CA" w:rsidRPr="008134BE" w:rsidRDefault="00A623CA" w:rsidP="00375AC8">
            <w:pPr>
              <w:framePr w:hSpace="180" w:wrap="around" w:vAnchor="page" w:hAnchor="margin" w:y="1411"/>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6841</w:t>
            </w:r>
            <w:r w:rsidRPr="008134BE">
              <w:rPr>
                <w:sz w:val="18"/>
                <w:szCs w:val="18"/>
              </w:rPr>
              <w:t xml:space="preserve"> </w:t>
            </w:r>
            <w:r w:rsidRPr="008134BE">
              <w:rPr>
                <w:rFonts w:ascii="Myriad Pro" w:hAnsi="Myriad Pro"/>
                <w:sz w:val="18"/>
                <w:szCs w:val="18"/>
              </w:rPr>
              <w:t>people (Roma, IDPs, prisoners, poor and young living in appalling conditions and elderly) screened for TB through clinical questionnaire and  sputum examination</w:t>
            </w:r>
          </w:p>
          <w:p w:rsidR="00A623CA" w:rsidRPr="008134BE" w:rsidRDefault="00A623CA" w:rsidP="00375AC8">
            <w:pPr>
              <w:framePr w:hSpace="180" w:wrap="around" w:vAnchor="page" w:hAnchor="margin" w:y="1411"/>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319</w:t>
            </w:r>
            <w:r w:rsidRPr="008134BE">
              <w:rPr>
                <w:sz w:val="18"/>
                <w:szCs w:val="18"/>
              </w:rPr>
              <w:t xml:space="preserve"> </w:t>
            </w:r>
            <w:r w:rsidRPr="008134BE">
              <w:rPr>
                <w:rFonts w:ascii="Myriad Pro" w:hAnsi="Myriad Pro"/>
                <w:sz w:val="18"/>
                <w:szCs w:val="18"/>
              </w:rPr>
              <w:t>new smear positive cases notified to the national health authority during a specific period among vulnerable population (Roma, IDPs, prisoners, poor and young living in appalling conditions and elderly)</w:t>
            </w:r>
          </w:p>
          <w:p w:rsidR="00A623CA" w:rsidRPr="008134BE" w:rsidRDefault="00A623CA" w:rsidP="00375AC8">
            <w:pPr>
              <w:rPr>
                <w:rFonts w:ascii="Myriad Pro" w:hAnsi="Myriad Pro"/>
                <w:b/>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83% or 265</w:t>
            </w:r>
            <w:r w:rsidRPr="008134BE">
              <w:rPr>
                <w:sz w:val="18"/>
                <w:szCs w:val="18"/>
              </w:rPr>
              <w:t xml:space="preserve"> </w:t>
            </w:r>
            <w:r w:rsidRPr="008134BE">
              <w:rPr>
                <w:rFonts w:ascii="Myriad Pro" w:hAnsi="Myriad Pro"/>
                <w:sz w:val="18"/>
                <w:szCs w:val="18"/>
              </w:rPr>
              <w:t>new smear positive cases among vulnerable  population (Roma, IDPs, prisoners, poor and young living in appalling conditions and elderly) successfully treated</w:t>
            </w:r>
          </w:p>
        </w:tc>
        <w:tc>
          <w:tcPr>
            <w:tcW w:w="4159" w:type="pct"/>
            <w:gridSpan w:val="9"/>
            <w:shd w:val="clear" w:color="auto" w:fill="E6E6E6"/>
          </w:tcPr>
          <w:p w:rsidR="00A623CA" w:rsidRPr="008134BE" w:rsidRDefault="00A623CA" w:rsidP="00A623CA">
            <w:pPr>
              <w:rPr>
                <w:rFonts w:ascii="Myriad Pro" w:hAnsi="Myriad Pro"/>
                <w:b/>
                <w:sz w:val="18"/>
                <w:szCs w:val="18"/>
              </w:rPr>
            </w:pPr>
            <w:r w:rsidRPr="008134BE">
              <w:rPr>
                <w:rFonts w:ascii="Myriad Pro" w:hAnsi="Myriad Pro"/>
                <w:b/>
                <w:sz w:val="18"/>
                <w:szCs w:val="18"/>
              </w:rPr>
              <w:t>Activity 1: To strengthen NTP management including TB medicines management, monitoring and evaluation at all levels</w:t>
            </w:r>
          </w:p>
          <w:p w:rsidR="00A623CA" w:rsidRPr="008134BE" w:rsidRDefault="00A623CA" w:rsidP="00F60257">
            <w:pPr>
              <w:rPr>
                <w:rFonts w:ascii="Myriad Pro" w:hAnsi="Myriad Pro"/>
                <w:b/>
                <w:sz w:val="18"/>
                <w:szCs w:val="18"/>
              </w:rPr>
            </w:pPr>
          </w:p>
        </w:tc>
      </w:tr>
      <w:tr w:rsidR="00A623CA" w:rsidRPr="008134BE" w:rsidTr="008C0603">
        <w:trPr>
          <w:cantSplit/>
          <w:trHeight w:val="135"/>
        </w:trPr>
        <w:tc>
          <w:tcPr>
            <w:tcW w:w="841" w:type="pct"/>
            <w:vMerge/>
          </w:tcPr>
          <w:p w:rsidR="00A623CA" w:rsidRPr="008134BE" w:rsidRDefault="00A623CA" w:rsidP="00375AC8">
            <w:pPr>
              <w:rPr>
                <w:rFonts w:ascii="Myriad Pro" w:hAnsi="Myriad Pro"/>
                <w:sz w:val="18"/>
                <w:szCs w:val="18"/>
              </w:rPr>
            </w:pPr>
          </w:p>
        </w:tc>
        <w:tc>
          <w:tcPr>
            <w:tcW w:w="4159" w:type="pct"/>
            <w:gridSpan w:val="9"/>
            <w:shd w:val="clear" w:color="auto" w:fill="E6E6E6"/>
          </w:tcPr>
          <w:p w:rsidR="00A623CA" w:rsidRPr="008134BE" w:rsidRDefault="00A623CA" w:rsidP="00F60257">
            <w:pPr>
              <w:rPr>
                <w:rFonts w:ascii="Myriad Pro" w:hAnsi="Myriad Pro" w:cs="Arial"/>
                <w:b/>
                <w:bCs/>
                <w:sz w:val="18"/>
                <w:szCs w:val="18"/>
              </w:rPr>
            </w:pPr>
            <w:r w:rsidRPr="008134BE">
              <w:rPr>
                <w:rFonts w:ascii="Myriad Pro" w:hAnsi="Myriad Pro"/>
                <w:b/>
                <w:sz w:val="18"/>
                <w:szCs w:val="18"/>
              </w:rPr>
              <w:t xml:space="preserve">Activity 1.1 State level TB Working Group (1) operational                                          </w:t>
            </w:r>
            <w:r w:rsidRPr="008134BE">
              <w:rPr>
                <w:rFonts w:ascii="Myriad Pro" w:hAnsi="Myriad Pro" w:cs="Arial"/>
                <w:b/>
                <w:bCs/>
                <w:sz w:val="18"/>
                <w:szCs w:val="18"/>
              </w:rPr>
              <w:t xml:space="preserve">                                                                                                     </w:t>
            </w:r>
            <w:r w:rsidR="00915438" w:rsidRPr="008134BE">
              <w:rPr>
                <w:rFonts w:ascii="Myriad Pro" w:hAnsi="Myriad Pro" w:cs="Arial"/>
                <w:b/>
                <w:bCs/>
                <w:sz w:val="18"/>
                <w:szCs w:val="18"/>
              </w:rPr>
              <w:t xml:space="preserve">  </w:t>
            </w:r>
            <w:r w:rsidRPr="008134BE">
              <w:rPr>
                <w:rFonts w:ascii="Myriad Pro" w:hAnsi="Myriad Pro" w:cs="Arial"/>
                <w:b/>
                <w:bCs/>
                <w:sz w:val="18"/>
                <w:szCs w:val="18"/>
              </w:rPr>
              <w:t xml:space="preserve">    80.080,00</w:t>
            </w:r>
            <w:r w:rsidRPr="008134BE">
              <w:rPr>
                <w:rFonts w:ascii="Myriad Pro" w:hAnsi="Myriad Pro"/>
                <w:sz w:val="18"/>
                <w:szCs w:val="18"/>
              </w:rPr>
              <w:t xml:space="preserve">                                                                                                                                                                        </w:t>
            </w:r>
          </w:p>
          <w:p w:rsidR="00A623CA" w:rsidRPr="008134BE" w:rsidRDefault="00A623CA" w:rsidP="003D79B5">
            <w:pPr>
              <w:rPr>
                <w:rFonts w:ascii="Myriad Pro" w:hAnsi="Myriad Pro"/>
                <w:sz w:val="18"/>
                <w:szCs w:val="18"/>
              </w:rPr>
            </w:pPr>
            <w:r w:rsidRPr="008134BE">
              <w:rPr>
                <w:rFonts w:ascii="Myriad Pro" w:hAnsi="Myriad Pro"/>
                <w:sz w:val="18"/>
                <w:szCs w:val="18"/>
              </w:rPr>
              <w:t xml:space="preserve">                                                                                                                                               </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1.1.1 WG fully operational as per defined ToR</w:t>
            </w:r>
          </w:p>
          <w:p w:rsidR="001071AE" w:rsidRPr="008134BE" w:rsidRDefault="001071AE" w:rsidP="006C64C4">
            <w:pPr>
              <w:rPr>
                <w:rFonts w:ascii="Myriad Pro" w:hAnsi="Myriad Pro"/>
                <w:sz w:val="18"/>
                <w:szCs w:val="18"/>
              </w:rPr>
            </w:pPr>
          </w:p>
        </w:tc>
        <w:tc>
          <w:tcPr>
            <w:tcW w:w="188" w:type="pct"/>
          </w:tcPr>
          <w:p w:rsidR="001071AE" w:rsidRPr="008134BE" w:rsidRDefault="001071AE" w:rsidP="00763A89">
            <w:pPr>
              <w:rPr>
                <w:rFonts w:ascii="Myriad Pro" w:hAnsi="Myriad Pro"/>
                <w:sz w:val="18"/>
                <w:szCs w:val="18"/>
              </w:rPr>
            </w:pPr>
            <w:r w:rsidRPr="008134BE">
              <w:rPr>
                <w:rFonts w:ascii="Myriad Pro" w:hAnsi="Myriad Pro"/>
                <w:sz w:val="18"/>
                <w:szCs w:val="18"/>
              </w:rPr>
              <w:t>x</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739" w:type="pct"/>
          </w:tcPr>
          <w:p w:rsidR="001071AE" w:rsidRPr="008134BE" w:rsidRDefault="00B629A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vMerge w:val="restart"/>
          </w:tcPr>
          <w:p w:rsidR="001071AE" w:rsidRPr="008134BE" w:rsidRDefault="001071AE" w:rsidP="00502DFC">
            <w:pPr>
              <w:rPr>
                <w:rFonts w:ascii="Myriad Pro" w:hAnsi="Myriad Pro"/>
                <w:sz w:val="18"/>
                <w:szCs w:val="18"/>
              </w:rPr>
            </w:pPr>
            <w:r w:rsidRPr="008134BE">
              <w:rPr>
                <w:rFonts w:ascii="Myriad Pro" w:hAnsi="Myriad Pro"/>
                <w:sz w:val="18"/>
                <w:szCs w:val="18"/>
              </w:rPr>
              <w:t>GFATM</w:t>
            </w:r>
          </w:p>
        </w:tc>
        <w:tc>
          <w:tcPr>
            <w:tcW w:w="516" w:type="pct"/>
          </w:tcPr>
          <w:p w:rsidR="001071AE" w:rsidRPr="008134BE" w:rsidRDefault="001071AE" w:rsidP="008B2671">
            <w:pPr>
              <w:rPr>
                <w:rFonts w:ascii="Myriad Pro" w:hAnsi="Myriad Pro" w:cs="Arial"/>
                <w:sz w:val="18"/>
                <w:szCs w:val="18"/>
              </w:rPr>
            </w:pPr>
            <w:r w:rsidRPr="008134BE">
              <w:rPr>
                <w:rFonts w:ascii="Myriad Pro" w:hAnsi="Myriad Pro" w:cs="Arial"/>
                <w:sz w:val="18"/>
                <w:szCs w:val="18"/>
              </w:rPr>
              <w:t>71300</w:t>
            </w:r>
            <w:r w:rsidRPr="008134BE">
              <w:rPr>
                <w:rFonts w:ascii="Myriad Pro" w:hAnsi="Myriad Pro"/>
                <w:sz w:val="18"/>
                <w:szCs w:val="18"/>
              </w:rPr>
              <w:t xml:space="preserve">        Local Consultants</w:t>
            </w:r>
          </w:p>
          <w:p w:rsidR="001071AE" w:rsidRPr="008134BE" w:rsidRDefault="001071AE" w:rsidP="003D79B5">
            <w:pPr>
              <w:rPr>
                <w:rFonts w:ascii="Myriad Pro" w:hAnsi="Myriad Pro"/>
                <w:sz w:val="18"/>
                <w:szCs w:val="18"/>
              </w:rPr>
            </w:pPr>
          </w:p>
        </w:tc>
        <w:tc>
          <w:tcPr>
            <w:tcW w:w="845" w:type="pct"/>
            <w:vAlign w:val="bottom"/>
          </w:tcPr>
          <w:p w:rsidR="001071AE" w:rsidRPr="008134BE" w:rsidRDefault="001071AE" w:rsidP="00915438">
            <w:pPr>
              <w:jc w:val="right"/>
              <w:rPr>
                <w:rFonts w:ascii="Myriad Pro" w:hAnsi="Myriad Pro" w:cs="Arial"/>
                <w:bCs/>
                <w:sz w:val="18"/>
                <w:szCs w:val="18"/>
              </w:rPr>
            </w:pPr>
            <w:r w:rsidRPr="008134BE">
              <w:rPr>
                <w:rFonts w:ascii="Myriad Pro" w:hAnsi="Myriad Pro" w:cs="Arial"/>
                <w:bCs/>
                <w:sz w:val="18"/>
                <w:szCs w:val="18"/>
              </w:rPr>
              <w:t>25</w:t>
            </w:r>
            <w:r w:rsidR="00915438" w:rsidRPr="008134BE">
              <w:rPr>
                <w:rFonts w:ascii="Myriad Pro" w:hAnsi="Myriad Pro" w:cs="Arial"/>
                <w:bCs/>
                <w:sz w:val="18"/>
                <w:szCs w:val="18"/>
              </w:rPr>
              <w:t>.</w:t>
            </w:r>
            <w:r w:rsidRPr="008134BE">
              <w:rPr>
                <w:rFonts w:ascii="Myriad Pro" w:hAnsi="Myriad Pro" w:cs="Arial"/>
                <w:bCs/>
                <w:sz w:val="18"/>
                <w:szCs w:val="18"/>
              </w:rPr>
              <w:t>600</w:t>
            </w:r>
            <w:r w:rsidR="00915438" w:rsidRPr="008134BE">
              <w:rPr>
                <w:rFonts w:ascii="Myriad Pro" w:hAnsi="Myriad Pro" w:cs="Arial"/>
                <w:bCs/>
                <w:sz w:val="18"/>
                <w:szCs w:val="18"/>
              </w:rPr>
              <w:t>,</w:t>
            </w:r>
            <w:r w:rsidRPr="008134BE">
              <w:rPr>
                <w:rFonts w:ascii="Myriad Pro" w:hAnsi="Myriad Pro" w:cs="Arial"/>
                <w:bCs/>
                <w:sz w:val="18"/>
                <w:szCs w:val="18"/>
              </w:rPr>
              <w:t>00</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1.1.2   Regular quarterly WG meetings organized</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739" w:type="pct"/>
          </w:tcPr>
          <w:p w:rsidR="001071AE" w:rsidRPr="008134BE" w:rsidRDefault="00B629A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915438">
            <w:pPr>
              <w:jc w:val="right"/>
              <w:rPr>
                <w:rFonts w:ascii="Myriad Pro" w:hAnsi="Myriad Pro" w:cs="Arial"/>
                <w:bCs/>
                <w:sz w:val="18"/>
                <w:szCs w:val="18"/>
              </w:rPr>
            </w:pPr>
            <w:r w:rsidRPr="008134BE">
              <w:rPr>
                <w:rFonts w:ascii="Myriad Pro" w:hAnsi="Myriad Pro" w:cs="Arial"/>
                <w:bCs/>
                <w:sz w:val="18"/>
                <w:szCs w:val="18"/>
              </w:rPr>
              <w:t>2</w:t>
            </w:r>
            <w:r w:rsidR="00915438" w:rsidRPr="008134BE">
              <w:rPr>
                <w:rFonts w:ascii="Myriad Pro" w:hAnsi="Myriad Pro" w:cs="Arial"/>
                <w:bCs/>
                <w:sz w:val="18"/>
                <w:szCs w:val="18"/>
              </w:rPr>
              <w:t>.</w:t>
            </w:r>
            <w:r w:rsidRPr="008134BE">
              <w:rPr>
                <w:rFonts w:ascii="Myriad Pro" w:hAnsi="Myriad Pro" w:cs="Arial"/>
                <w:bCs/>
                <w:sz w:val="18"/>
                <w:szCs w:val="18"/>
              </w:rPr>
              <w:t>666</w:t>
            </w:r>
            <w:r w:rsidR="00915438" w:rsidRPr="008134BE">
              <w:rPr>
                <w:rFonts w:ascii="Myriad Pro" w:hAnsi="Myriad Pro" w:cs="Arial"/>
                <w:bCs/>
                <w:sz w:val="18"/>
                <w:szCs w:val="18"/>
              </w:rPr>
              <w:t>,</w:t>
            </w:r>
            <w:r w:rsidRPr="008134BE">
              <w:rPr>
                <w:rFonts w:ascii="Myriad Pro" w:hAnsi="Myriad Pro" w:cs="Arial"/>
                <w:bCs/>
                <w:sz w:val="18"/>
                <w:szCs w:val="18"/>
              </w:rPr>
              <w:t>67</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1.1.3   Annual NTP evaluation meetings organized (150 participants)</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E94072" w:rsidP="003D79B5">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cs="Arial"/>
                <w:sz w:val="20"/>
                <w:szCs w:val="20"/>
              </w:rPr>
            </w:pPr>
            <w:r w:rsidRPr="008134BE">
              <w:rPr>
                <w:rFonts w:ascii="Myriad Pro" w:hAnsi="Myriad Pro" w:cs="Arial"/>
                <w:sz w:val="20"/>
                <w:szCs w:val="20"/>
              </w:rPr>
              <w:t>72100</w:t>
            </w:r>
          </w:p>
          <w:p w:rsidR="001071AE" w:rsidRPr="008134BE" w:rsidRDefault="001071AE" w:rsidP="008B2671">
            <w:pPr>
              <w:rPr>
                <w:rFonts w:ascii="Myriad Pro" w:hAnsi="Myriad Pro" w:cs="Arial"/>
                <w:sz w:val="20"/>
                <w:szCs w:val="20"/>
              </w:rPr>
            </w:pPr>
            <w:r w:rsidRPr="008134BE">
              <w:rPr>
                <w:rFonts w:ascii="Myriad Pro" w:hAnsi="Myriad Pro"/>
                <w:sz w:val="18"/>
                <w:szCs w:val="18"/>
              </w:rPr>
              <w:t xml:space="preserve"> Sub Contracts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915438">
            <w:pPr>
              <w:jc w:val="right"/>
              <w:rPr>
                <w:rFonts w:ascii="Myriad Pro" w:hAnsi="Myriad Pro" w:cs="Arial"/>
                <w:bCs/>
                <w:sz w:val="18"/>
                <w:szCs w:val="18"/>
              </w:rPr>
            </w:pPr>
            <w:r w:rsidRPr="008134BE">
              <w:rPr>
                <w:rFonts w:ascii="Myriad Pro" w:hAnsi="Myriad Pro" w:cs="Arial"/>
                <w:bCs/>
                <w:sz w:val="18"/>
                <w:szCs w:val="18"/>
              </w:rPr>
              <w:t>35</w:t>
            </w:r>
            <w:r w:rsidR="00915438" w:rsidRPr="008134BE">
              <w:rPr>
                <w:rFonts w:ascii="Myriad Pro" w:hAnsi="Myriad Pro" w:cs="Arial"/>
                <w:bCs/>
                <w:sz w:val="18"/>
                <w:szCs w:val="18"/>
              </w:rPr>
              <w:t>.</w:t>
            </w:r>
            <w:r w:rsidRPr="008134BE">
              <w:rPr>
                <w:rFonts w:ascii="Myriad Pro" w:hAnsi="Myriad Pro" w:cs="Arial"/>
                <w:bCs/>
                <w:sz w:val="18"/>
                <w:szCs w:val="18"/>
              </w:rPr>
              <w:t>000</w:t>
            </w:r>
            <w:r w:rsidR="00915438" w:rsidRPr="008134BE">
              <w:rPr>
                <w:rFonts w:ascii="Myriad Pro" w:hAnsi="Myriad Pro" w:cs="Arial"/>
                <w:bCs/>
                <w:sz w:val="18"/>
                <w:szCs w:val="18"/>
              </w:rPr>
              <w:t>,</w:t>
            </w:r>
            <w:r w:rsidRPr="008134BE">
              <w:rPr>
                <w:rFonts w:ascii="Myriad Pro" w:hAnsi="Myriad Pro" w:cs="Arial"/>
                <w:bCs/>
                <w:sz w:val="18"/>
                <w:szCs w:val="18"/>
              </w:rPr>
              <w:t>.00</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1.1.5Publishing of annual country TB surveillance report</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E94072" w:rsidP="003D79B5">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cs="Arial"/>
                <w:sz w:val="20"/>
                <w:szCs w:val="20"/>
              </w:rPr>
            </w:pPr>
            <w:r w:rsidRPr="008134BE">
              <w:rPr>
                <w:rFonts w:ascii="Myriad Pro" w:hAnsi="Myriad Pro" w:cs="Arial"/>
                <w:sz w:val="20"/>
                <w:szCs w:val="20"/>
              </w:rPr>
              <w:t xml:space="preserve">74200 </w:t>
            </w:r>
          </w:p>
          <w:p w:rsidR="001071AE" w:rsidRPr="008134BE" w:rsidRDefault="001071AE" w:rsidP="008B2671">
            <w:pPr>
              <w:rPr>
                <w:rFonts w:ascii="Myriad Pro" w:hAnsi="Myriad Pro" w:cs="Arial"/>
                <w:sz w:val="20"/>
                <w:szCs w:val="20"/>
              </w:rPr>
            </w:pPr>
            <w:r w:rsidRPr="008134BE">
              <w:rPr>
                <w:rFonts w:ascii="Myriad Pro" w:hAnsi="Myriad Pro" w:cs="Arial"/>
                <w:sz w:val="20"/>
                <w:szCs w:val="20"/>
              </w:rPr>
              <w:t>Audio Visual &amp;print Prod Costs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5D779B">
            <w:pPr>
              <w:jc w:val="right"/>
              <w:rPr>
                <w:rFonts w:ascii="Myriad Pro" w:hAnsi="Myriad Pro" w:cs="Arial"/>
                <w:bCs/>
                <w:sz w:val="18"/>
                <w:szCs w:val="18"/>
              </w:rPr>
            </w:pPr>
            <w:r w:rsidRPr="008134BE">
              <w:rPr>
                <w:rFonts w:ascii="Myriad Pro" w:hAnsi="Myriad Pro" w:cs="Arial"/>
                <w:bCs/>
                <w:sz w:val="18"/>
                <w:szCs w:val="18"/>
              </w:rPr>
              <w:t>666</w:t>
            </w:r>
            <w:r w:rsidR="005D779B" w:rsidRPr="008134BE">
              <w:rPr>
                <w:rFonts w:ascii="Myriad Pro" w:hAnsi="Myriad Pro" w:cs="Arial"/>
                <w:bCs/>
                <w:sz w:val="18"/>
                <w:szCs w:val="18"/>
              </w:rPr>
              <w:t>,</w:t>
            </w:r>
            <w:r w:rsidRPr="008134BE">
              <w:rPr>
                <w:rFonts w:ascii="Myriad Pro" w:hAnsi="Myriad Pro" w:cs="Arial"/>
                <w:bCs/>
                <w:sz w:val="18"/>
                <w:szCs w:val="18"/>
              </w:rPr>
              <w:t>67</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1.1.6 Printing and distribution of NTP guideline to all health centres and hospitals</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E94072" w:rsidP="003D79B5">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cs="Arial"/>
                <w:sz w:val="20"/>
                <w:szCs w:val="20"/>
              </w:rPr>
            </w:pPr>
            <w:r w:rsidRPr="008134BE">
              <w:rPr>
                <w:rFonts w:ascii="Myriad Pro" w:hAnsi="Myriad Pro" w:cs="Arial"/>
                <w:sz w:val="20"/>
                <w:szCs w:val="20"/>
              </w:rPr>
              <w:t>74200</w:t>
            </w:r>
          </w:p>
          <w:p w:rsidR="001071AE" w:rsidRPr="008134BE" w:rsidRDefault="001071AE" w:rsidP="008B2671">
            <w:pPr>
              <w:rPr>
                <w:rFonts w:ascii="Myriad Pro" w:hAnsi="Myriad Pro" w:cs="Arial"/>
                <w:sz w:val="20"/>
                <w:szCs w:val="20"/>
              </w:rPr>
            </w:pPr>
            <w:r w:rsidRPr="008134BE">
              <w:rPr>
                <w:rFonts w:ascii="Myriad Pro" w:hAnsi="Myriad Pro" w:cs="Arial"/>
                <w:sz w:val="20"/>
                <w:szCs w:val="20"/>
              </w:rPr>
              <w:t xml:space="preserve"> Audio Visual &amp;print Prod Costs </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5D779B">
            <w:pPr>
              <w:jc w:val="right"/>
              <w:rPr>
                <w:rFonts w:ascii="Myriad Pro" w:hAnsi="Myriad Pro" w:cs="Arial"/>
                <w:bCs/>
                <w:sz w:val="18"/>
                <w:szCs w:val="18"/>
              </w:rPr>
            </w:pPr>
            <w:r w:rsidRPr="008134BE">
              <w:rPr>
                <w:rFonts w:ascii="Myriad Pro" w:hAnsi="Myriad Pro" w:cs="Arial"/>
                <w:bCs/>
                <w:sz w:val="18"/>
                <w:szCs w:val="18"/>
              </w:rPr>
              <w:t>666</w:t>
            </w:r>
            <w:r w:rsidR="005D779B" w:rsidRPr="008134BE">
              <w:rPr>
                <w:rFonts w:ascii="Myriad Pro" w:hAnsi="Myriad Pro" w:cs="Arial"/>
                <w:bCs/>
                <w:sz w:val="18"/>
                <w:szCs w:val="18"/>
              </w:rPr>
              <w:t>,</w:t>
            </w:r>
            <w:r w:rsidRPr="008134BE">
              <w:rPr>
                <w:rFonts w:ascii="Myriad Pro" w:hAnsi="Myriad Pro" w:cs="Arial"/>
                <w:bCs/>
                <w:sz w:val="18"/>
                <w:szCs w:val="18"/>
              </w:rPr>
              <w:t>67</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1.1.7 Printing and distribution of NTP guideline summay to all doctors in BiH</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E94072" w:rsidP="003D79B5">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cs="Arial"/>
                <w:sz w:val="20"/>
                <w:szCs w:val="20"/>
              </w:rPr>
            </w:pPr>
            <w:r w:rsidRPr="008134BE">
              <w:rPr>
                <w:rFonts w:ascii="Myriad Pro" w:hAnsi="Myriad Pro" w:cs="Arial"/>
                <w:sz w:val="20"/>
                <w:szCs w:val="20"/>
              </w:rPr>
              <w:t>74200</w:t>
            </w:r>
          </w:p>
          <w:p w:rsidR="001071AE" w:rsidRPr="008134BE" w:rsidRDefault="001071AE" w:rsidP="008B2671">
            <w:pPr>
              <w:rPr>
                <w:rFonts w:ascii="Myriad Pro" w:hAnsi="Myriad Pro" w:cs="Arial"/>
                <w:sz w:val="20"/>
                <w:szCs w:val="20"/>
              </w:rPr>
            </w:pPr>
            <w:r w:rsidRPr="008134BE">
              <w:rPr>
                <w:rFonts w:ascii="Myriad Pro" w:hAnsi="Myriad Pro" w:cs="Arial"/>
                <w:sz w:val="20"/>
                <w:szCs w:val="20"/>
              </w:rPr>
              <w:t xml:space="preserve"> Audio Visual &amp;print Prod Costs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5D779B">
            <w:pPr>
              <w:jc w:val="right"/>
              <w:rPr>
                <w:rFonts w:ascii="Myriad Pro" w:hAnsi="Myriad Pro" w:cs="Arial"/>
                <w:bCs/>
                <w:sz w:val="18"/>
                <w:szCs w:val="18"/>
              </w:rPr>
            </w:pPr>
            <w:r w:rsidRPr="008134BE">
              <w:rPr>
                <w:rFonts w:ascii="Myriad Pro" w:hAnsi="Myriad Pro" w:cs="Arial"/>
                <w:bCs/>
                <w:sz w:val="18"/>
                <w:szCs w:val="18"/>
              </w:rPr>
              <w:t>1</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1.1.8 Web/hosting (initial meeting with PR unit in order to plan media activities to be performed by the project)</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E94072" w:rsidP="003D79B5">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1071AE" w:rsidRPr="008134BE" w:rsidRDefault="001071AE" w:rsidP="008B2671">
            <w:pPr>
              <w:rPr>
                <w:rFonts w:ascii="Myriad Pro" w:hAnsi="Myriad Pro" w:cs="Arial"/>
                <w:sz w:val="20"/>
                <w:szCs w:val="20"/>
              </w:rPr>
            </w:pPr>
            <w:r w:rsidRPr="008134BE">
              <w:rPr>
                <w:rFonts w:ascii="Myriad Pro" w:hAnsi="Myriad Pro"/>
                <w:sz w:val="18"/>
                <w:szCs w:val="18"/>
              </w:rPr>
              <w:t>Sub Contracts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5D779B">
            <w:pPr>
              <w:jc w:val="right"/>
              <w:rPr>
                <w:rFonts w:ascii="Myriad Pro" w:hAnsi="Myriad Pro" w:cs="Arial"/>
                <w:bCs/>
                <w:sz w:val="18"/>
                <w:szCs w:val="18"/>
              </w:rPr>
            </w:pPr>
            <w:r w:rsidRPr="008134BE">
              <w:rPr>
                <w:rFonts w:ascii="Myriad Pro" w:hAnsi="Myriad Pro" w:cs="Arial"/>
                <w:bCs/>
                <w:sz w:val="18"/>
                <w:szCs w:val="18"/>
              </w:rPr>
              <w:t>480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1.1.9 Internet connection for all units at all levels</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B629A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1071AE" w:rsidRPr="008134BE" w:rsidRDefault="001071AE" w:rsidP="008B2671">
            <w:pPr>
              <w:rPr>
                <w:rFonts w:ascii="Myriad Pro" w:hAnsi="Myriad Pro" w:cs="Arial"/>
                <w:sz w:val="20"/>
                <w:szCs w:val="20"/>
              </w:rPr>
            </w:pPr>
            <w:r w:rsidRPr="008134BE">
              <w:rPr>
                <w:rFonts w:ascii="Myriad Pro" w:hAnsi="Myriad Pro"/>
                <w:sz w:val="18"/>
                <w:szCs w:val="18"/>
              </w:rPr>
              <w:t>Sub Contracts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1071AE" w:rsidP="005D779B">
            <w:pPr>
              <w:jc w:val="right"/>
              <w:rPr>
                <w:rFonts w:ascii="Myriad Pro" w:hAnsi="Myriad Pro" w:cs="Arial"/>
                <w:bCs/>
                <w:sz w:val="18"/>
                <w:szCs w:val="18"/>
              </w:rPr>
            </w:pPr>
            <w:r w:rsidRPr="008134BE">
              <w:rPr>
                <w:rFonts w:ascii="Myriad Pro" w:hAnsi="Myriad Pro" w:cs="Arial"/>
                <w:bCs/>
                <w:sz w:val="18"/>
                <w:szCs w:val="18"/>
              </w:rPr>
              <w:t>6</w:t>
            </w:r>
            <w:r w:rsidR="005D779B" w:rsidRPr="008134BE">
              <w:rPr>
                <w:rFonts w:ascii="Myriad Pro" w:hAnsi="Myriad Pro" w:cs="Arial"/>
                <w:bCs/>
                <w:sz w:val="18"/>
                <w:szCs w:val="18"/>
              </w:rPr>
              <w:t>.</w:t>
            </w:r>
            <w:r w:rsidRPr="008134BE">
              <w:rPr>
                <w:rFonts w:ascii="Myriad Pro" w:hAnsi="Myriad Pro" w:cs="Arial"/>
                <w:bCs/>
                <w:sz w:val="18"/>
                <w:szCs w:val="18"/>
              </w:rPr>
              <w:t>400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6C64C4">
            <w:pPr>
              <w:rPr>
                <w:rFonts w:ascii="Myriad Pro" w:hAnsi="Myriad Pro"/>
                <w:sz w:val="18"/>
                <w:szCs w:val="18"/>
              </w:rPr>
            </w:pPr>
            <w:r w:rsidRPr="008134BE">
              <w:rPr>
                <w:rFonts w:ascii="Myriad Pro" w:hAnsi="Myriad Pro"/>
                <w:sz w:val="18"/>
                <w:szCs w:val="18"/>
              </w:rPr>
              <w:t>1.1.10 Development of web-site for National TB programme</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E94072" w:rsidP="003D79B5">
            <w:pPr>
              <w:rPr>
                <w:rFonts w:ascii="Myriad Pro" w:hAnsi="Myriad Pro"/>
                <w:sz w:val="18"/>
                <w:szCs w:val="18"/>
              </w:rPr>
            </w:pPr>
            <w:r w:rsidRPr="008134BE">
              <w:rPr>
                <w:rFonts w:ascii="Myriad Pro" w:hAnsi="Myriad Pro"/>
                <w:sz w:val="18"/>
                <w:szCs w:val="18"/>
              </w:rPr>
              <w:t>Principal Recipient</w:t>
            </w:r>
            <w:r w:rsidR="00CD6AC3" w:rsidRPr="008134BE">
              <w:rPr>
                <w:rFonts w:ascii="Myriad Pro" w:hAnsi="Myriad Pro"/>
                <w:sz w:val="18"/>
                <w:szCs w:val="18"/>
              </w:rPr>
              <w:t xml:space="preserve">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1071AE" w:rsidRPr="008134BE" w:rsidRDefault="001071AE" w:rsidP="008B2671">
            <w:pPr>
              <w:rPr>
                <w:rFonts w:ascii="Myriad Pro" w:hAnsi="Myriad Pro" w:cs="Arial"/>
                <w:sz w:val="20"/>
                <w:szCs w:val="20"/>
              </w:rPr>
            </w:pPr>
            <w:r w:rsidRPr="008134BE">
              <w:rPr>
                <w:rFonts w:ascii="Myriad Pro" w:hAnsi="Myriad Pro"/>
                <w:sz w:val="18"/>
                <w:szCs w:val="18"/>
              </w:rPr>
              <w:t>Sub Contracts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5D779B" w:rsidP="005D779B">
            <w:pPr>
              <w:jc w:val="right"/>
              <w:rPr>
                <w:rFonts w:ascii="Myriad Pro" w:hAnsi="Myriad Pro" w:cs="Arial"/>
                <w:bCs/>
                <w:sz w:val="18"/>
                <w:szCs w:val="18"/>
              </w:rPr>
            </w:pPr>
            <w:r w:rsidRPr="008134BE">
              <w:rPr>
                <w:rFonts w:ascii="Myriad Pro" w:hAnsi="Myriad Pro" w:cs="Arial"/>
                <w:bCs/>
                <w:sz w:val="18"/>
                <w:szCs w:val="18"/>
              </w:rPr>
              <w:t>2.</w:t>
            </w:r>
            <w:r w:rsidR="001071AE" w:rsidRPr="008134BE">
              <w:rPr>
                <w:rFonts w:ascii="Myriad Pro" w:hAnsi="Myriad Pro" w:cs="Arial"/>
                <w:bCs/>
                <w:sz w:val="18"/>
                <w:szCs w:val="18"/>
              </w:rPr>
              <w:t>000</w:t>
            </w:r>
            <w:r w:rsidRPr="008134BE">
              <w:rPr>
                <w:rFonts w:ascii="Myriad Pro" w:hAnsi="Myriad Pro" w:cs="Arial"/>
                <w:bCs/>
                <w:sz w:val="18"/>
                <w:szCs w:val="18"/>
              </w:rPr>
              <w:t>,</w:t>
            </w:r>
            <w:r w:rsidR="001071AE" w:rsidRPr="008134BE">
              <w:rPr>
                <w:rFonts w:ascii="Myriad Pro" w:hAnsi="Myriad Pro" w:cs="Arial"/>
                <w:bCs/>
                <w:sz w:val="18"/>
                <w:szCs w:val="18"/>
              </w:rPr>
              <w:t>00</w:t>
            </w:r>
          </w:p>
        </w:tc>
      </w:tr>
      <w:tr w:rsidR="001071AE" w:rsidRPr="008134BE" w:rsidTr="00E94072">
        <w:trPr>
          <w:cantSplit/>
          <w:trHeight w:val="135"/>
        </w:trPr>
        <w:tc>
          <w:tcPr>
            <w:tcW w:w="841" w:type="pct"/>
            <w:vMerge/>
          </w:tcPr>
          <w:p w:rsidR="001071AE" w:rsidRPr="008134BE" w:rsidRDefault="001071AE" w:rsidP="003D79B5">
            <w:pPr>
              <w:rPr>
                <w:rFonts w:ascii="Myriad Pro" w:hAnsi="Myriad Pro"/>
                <w:sz w:val="18"/>
                <w:szCs w:val="18"/>
              </w:rPr>
            </w:pPr>
          </w:p>
        </w:tc>
        <w:tc>
          <w:tcPr>
            <w:tcW w:w="886" w:type="pct"/>
          </w:tcPr>
          <w:p w:rsidR="001071AE" w:rsidRPr="008134BE" w:rsidRDefault="001071AE" w:rsidP="00CA384D">
            <w:pPr>
              <w:rPr>
                <w:rFonts w:ascii="Myriad Pro" w:hAnsi="Myriad Pro"/>
                <w:sz w:val="18"/>
                <w:szCs w:val="18"/>
              </w:rPr>
            </w:pPr>
            <w:r w:rsidRPr="008134BE">
              <w:rPr>
                <w:rFonts w:ascii="Myriad Pro" w:hAnsi="Myriad Pro"/>
                <w:sz w:val="18"/>
                <w:szCs w:val="18"/>
              </w:rPr>
              <w:t xml:space="preserve">1. 1.11 </w:t>
            </w:r>
            <w:r w:rsidRPr="008134BE">
              <w:rPr>
                <w:rFonts w:ascii="Myriad Pro" w:hAnsi="Myriad Pro"/>
              </w:rPr>
              <w:t xml:space="preserve"> </w:t>
            </w:r>
            <w:r w:rsidRPr="008134BE">
              <w:rPr>
                <w:rFonts w:ascii="Myriad Pro" w:hAnsi="Myriad Pro"/>
                <w:sz w:val="18"/>
                <w:szCs w:val="18"/>
              </w:rPr>
              <w:t xml:space="preserve">PR campaign </w:t>
            </w:r>
          </w:p>
        </w:tc>
        <w:tc>
          <w:tcPr>
            <w:tcW w:w="188" w:type="pct"/>
          </w:tcPr>
          <w:p w:rsidR="001071AE" w:rsidRPr="008134BE" w:rsidRDefault="001071AE" w:rsidP="003D79B5">
            <w:pPr>
              <w:rPr>
                <w:rFonts w:ascii="Myriad Pro" w:hAnsi="Myriad Pro"/>
                <w:sz w:val="18"/>
                <w:szCs w:val="18"/>
              </w:rPr>
            </w:pPr>
            <w:r w:rsidRPr="008134BE">
              <w:rPr>
                <w:rFonts w:ascii="Myriad Pro" w:hAnsi="Myriad Pro"/>
                <w:sz w:val="18"/>
                <w:szCs w:val="18"/>
              </w:rPr>
              <w:t>x</w:t>
            </w:r>
          </w:p>
        </w:tc>
        <w:tc>
          <w:tcPr>
            <w:tcW w:w="188" w:type="pct"/>
          </w:tcPr>
          <w:p w:rsidR="001071AE" w:rsidRPr="008134BE" w:rsidRDefault="001071AE" w:rsidP="003D79B5">
            <w:pPr>
              <w:rPr>
                <w:rFonts w:ascii="Myriad Pro" w:hAnsi="Myriad Pro"/>
                <w:sz w:val="18"/>
                <w:szCs w:val="18"/>
              </w:rPr>
            </w:pPr>
          </w:p>
        </w:tc>
        <w:tc>
          <w:tcPr>
            <w:tcW w:w="188" w:type="pct"/>
          </w:tcPr>
          <w:p w:rsidR="001071AE" w:rsidRPr="008134BE" w:rsidRDefault="001071AE" w:rsidP="003D79B5">
            <w:pPr>
              <w:rPr>
                <w:rFonts w:ascii="Myriad Pro" w:hAnsi="Myriad Pro"/>
                <w:sz w:val="18"/>
                <w:szCs w:val="18"/>
              </w:rPr>
            </w:pPr>
          </w:p>
        </w:tc>
        <w:tc>
          <w:tcPr>
            <w:tcW w:w="165" w:type="pct"/>
          </w:tcPr>
          <w:p w:rsidR="001071AE" w:rsidRPr="008134BE" w:rsidRDefault="001071AE" w:rsidP="003D79B5">
            <w:pPr>
              <w:rPr>
                <w:rFonts w:ascii="Myriad Pro" w:hAnsi="Myriad Pro"/>
                <w:sz w:val="18"/>
                <w:szCs w:val="18"/>
              </w:rPr>
            </w:pPr>
          </w:p>
        </w:tc>
        <w:tc>
          <w:tcPr>
            <w:tcW w:w="739" w:type="pct"/>
          </w:tcPr>
          <w:p w:rsidR="001071AE" w:rsidRPr="008134BE" w:rsidRDefault="00CD6AC3" w:rsidP="00E94072">
            <w:pPr>
              <w:rPr>
                <w:rFonts w:ascii="Myriad Pro" w:hAnsi="Myriad Pro"/>
                <w:sz w:val="18"/>
                <w:szCs w:val="18"/>
              </w:rPr>
            </w:pPr>
            <w:r w:rsidRPr="008134BE">
              <w:rPr>
                <w:rFonts w:ascii="Myriad Pro" w:hAnsi="Myriad Pro"/>
                <w:sz w:val="18"/>
                <w:szCs w:val="18"/>
              </w:rPr>
              <w:t xml:space="preserve">Principal Recipient  </w:t>
            </w:r>
          </w:p>
        </w:tc>
        <w:tc>
          <w:tcPr>
            <w:tcW w:w="444" w:type="pct"/>
            <w:vMerge/>
          </w:tcPr>
          <w:p w:rsidR="001071AE" w:rsidRPr="008134BE" w:rsidRDefault="001071AE" w:rsidP="00502DFC">
            <w:pPr>
              <w:rPr>
                <w:rFonts w:ascii="Myriad Pro" w:hAnsi="Myriad Pro"/>
                <w:sz w:val="18"/>
                <w:szCs w:val="18"/>
              </w:rPr>
            </w:pPr>
          </w:p>
        </w:tc>
        <w:tc>
          <w:tcPr>
            <w:tcW w:w="516" w:type="pct"/>
          </w:tcPr>
          <w:p w:rsidR="001071AE" w:rsidRPr="008134BE" w:rsidRDefault="001071AE" w:rsidP="008B2671">
            <w:pPr>
              <w:rPr>
                <w:rFonts w:ascii="Myriad Pro" w:hAnsi="Myriad Pro" w:cs="Arial"/>
                <w:sz w:val="20"/>
                <w:szCs w:val="20"/>
              </w:rPr>
            </w:pPr>
            <w:r w:rsidRPr="008134BE">
              <w:rPr>
                <w:rFonts w:ascii="Myriad Pro" w:hAnsi="Myriad Pro" w:cs="Arial"/>
                <w:sz w:val="20"/>
                <w:szCs w:val="20"/>
              </w:rPr>
              <w:t xml:space="preserve">74200 </w:t>
            </w:r>
          </w:p>
          <w:p w:rsidR="001071AE" w:rsidRPr="008134BE" w:rsidRDefault="001071AE" w:rsidP="008B2671">
            <w:pPr>
              <w:rPr>
                <w:rFonts w:ascii="Myriad Pro" w:hAnsi="Myriad Pro" w:cs="Arial"/>
                <w:sz w:val="20"/>
                <w:szCs w:val="20"/>
              </w:rPr>
            </w:pPr>
            <w:r w:rsidRPr="008134BE">
              <w:rPr>
                <w:rFonts w:ascii="Myriad Pro" w:hAnsi="Myriad Pro" w:cs="Arial"/>
                <w:sz w:val="20"/>
                <w:szCs w:val="20"/>
              </w:rPr>
              <w:t>Audio Visual &amp;print Prod Costs</w:t>
            </w:r>
          </w:p>
          <w:p w:rsidR="001071AE" w:rsidRPr="008134BE" w:rsidRDefault="001071AE" w:rsidP="003D79B5">
            <w:pPr>
              <w:rPr>
                <w:rFonts w:ascii="Myriad Pro" w:hAnsi="Myriad Pro"/>
                <w:sz w:val="18"/>
                <w:szCs w:val="18"/>
                <w:highlight w:val="yellow"/>
              </w:rPr>
            </w:pPr>
          </w:p>
        </w:tc>
        <w:tc>
          <w:tcPr>
            <w:tcW w:w="845" w:type="pct"/>
            <w:vAlign w:val="bottom"/>
          </w:tcPr>
          <w:p w:rsidR="001071AE" w:rsidRPr="008134BE" w:rsidRDefault="005D779B" w:rsidP="005D779B">
            <w:pPr>
              <w:jc w:val="right"/>
              <w:rPr>
                <w:rFonts w:ascii="Myriad Pro" w:hAnsi="Myriad Pro" w:cs="Arial"/>
                <w:bCs/>
                <w:sz w:val="18"/>
                <w:szCs w:val="18"/>
              </w:rPr>
            </w:pPr>
            <w:r w:rsidRPr="008134BE">
              <w:rPr>
                <w:rFonts w:ascii="Myriad Pro" w:hAnsi="Myriad Pro" w:cs="Arial"/>
                <w:bCs/>
                <w:sz w:val="18"/>
                <w:szCs w:val="18"/>
              </w:rPr>
              <w:t>5.</w:t>
            </w:r>
            <w:r w:rsidR="001071AE" w:rsidRPr="008134BE">
              <w:rPr>
                <w:rFonts w:ascii="Myriad Pro" w:hAnsi="Myriad Pro" w:cs="Arial"/>
                <w:bCs/>
                <w:sz w:val="18"/>
                <w:szCs w:val="18"/>
              </w:rPr>
              <w:t>600</w:t>
            </w:r>
            <w:r w:rsidRPr="008134BE">
              <w:rPr>
                <w:rFonts w:ascii="Myriad Pro" w:hAnsi="Myriad Pro" w:cs="Arial"/>
                <w:bCs/>
                <w:sz w:val="18"/>
                <w:szCs w:val="18"/>
              </w:rPr>
              <w:t>,</w:t>
            </w:r>
            <w:r w:rsidR="001071AE" w:rsidRPr="008134BE">
              <w:rPr>
                <w:rFonts w:ascii="Myriad Pro" w:hAnsi="Myriad Pro" w:cs="Arial"/>
                <w:bCs/>
                <w:sz w:val="18"/>
                <w:szCs w:val="18"/>
              </w:rPr>
              <w:t>00</w:t>
            </w:r>
          </w:p>
        </w:tc>
      </w:tr>
      <w:tr w:rsidR="00A623CA" w:rsidRPr="008134BE" w:rsidTr="008C0603">
        <w:trPr>
          <w:cantSplit/>
          <w:trHeight w:val="135"/>
        </w:trPr>
        <w:tc>
          <w:tcPr>
            <w:tcW w:w="841" w:type="pct"/>
            <w:vMerge/>
          </w:tcPr>
          <w:p w:rsidR="00A623CA" w:rsidRPr="008134BE" w:rsidRDefault="00A623CA" w:rsidP="003D79B5">
            <w:pPr>
              <w:rPr>
                <w:rFonts w:ascii="Myriad Pro" w:hAnsi="Myriad Pro"/>
                <w:sz w:val="18"/>
                <w:szCs w:val="18"/>
              </w:rPr>
            </w:pPr>
          </w:p>
        </w:tc>
        <w:tc>
          <w:tcPr>
            <w:tcW w:w="4159" w:type="pct"/>
            <w:gridSpan w:val="9"/>
            <w:shd w:val="clear" w:color="auto" w:fill="BFBFBF"/>
          </w:tcPr>
          <w:p w:rsidR="00A623CA" w:rsidRPr="008134BE" w:rsidRDefault="00A623CA" w:rsidP="00B20639">
            <w:pPr>
              <w:rPr>
                <w:rFonts w:ascii="Myriad Pro" w:hAnsi="Myriad Pro"/>
                <w:sz w:val="18"/>
                <w:szCs w:val="18"/>
                <w:highlight w:val="lightGray"/>
              </w:rPr>
            </w:pPr>
            <w:r w:rsidRPr="008134BE">
              <w:rPr>
                <w:rFonts w:ascii="Myriad Pro" w:hAnsi="Myriad Pro"/>
                <w:b/>
                <w:sz w:val="18"/>
                <w:szCs w:val="18"/>
                <w:highlight w:val="lightGray"/>
              </w:rPr>
              <w:t>Activity 1.2 Entity/District (E/D) NTP management units (3) operational</w:t>
            </w:r>
            <w:r w:rsidRPr="008134BE">
              <w:rPr>
                <w:rFonts w:ascii="Myriad Pro" w:hAnsi="Myriad Pro"/>
                <w:b/>
                <w:highlight w:val="lightGray"/>
              </w:rPr>
              <w:t xml:space="preserve">                    </w:t>
            </w:r>
            <w:r w:rsidR="00D83A57" w:rsidRPr="008134BE">
              <w:rPr>
                <w:rFonts w:ascii="Myriad Pro" w:hAnsi="Myriad Pro"/>
                <w:b/>
              </w:rPr>
              <w:t xml:space="preserve">                                                              </w:t>
            </w:r>
            <w:r w:rsidR="000467AA" w:rsidRPr="008134BE">
              <w:rPr>
                <w:rFonts w:ascii="Myriad Pro" w:hAnsi="Myriad Pro"/>
                <w:b/>
              </w:rPr>
              <w:t xml:space="preserve">   </w:t>
            </w:r>
            <w:r w:rsidR="00D83A57" w:rsidRPr="008134BE">
              <w:rPr>
                <w:rFonts w:ascii="Myriad Pro" w:hAnsi="Myriad Pro"/>
                <w:b/>
              </w:rPr>
              <w:t xml:space="preserve">  </w:t>
            </w:r>
            <w:r w:rsidR="00D64270" w:rsidRPr="008134BE">
              <w:rPr>
                <w:rFonts w:ascii="Myriad Pro" w:hAnsi="Myriad Pro" w:cs="Arial"/>
                <w:b/>
                <w:bCs/>
                <w:sz w:val="18"/>
                <w:szCs w:val="18"/>
              </w:rPr>
              <w:t>111</w:t>
            </w:r>
            <w:r w:rsidR="00D83A57" w:rsidRPr="008134BE">
              <w:rPr>
                <w:rFonts w:ascii="Myriad Pro" w:hAnsi="Myriad Pro" w:cs="Arial"/>
                <w:b/>
                <w:bCs/>
                <w:sz w:val="18"/>
                <w:szCs w:val="18"/>
              </w:rPr>
              <w:t>.</w:t>
            </w:r>
            <w:r w:rsidR="00D64270" w:rsidRPr="008134BE">
              <w:rPr>
                <w:rFonts w:ascii="Myriad Pro" w:hAnsi="Myriad Pro" w:cs="Arial"/>
                <w:b/>
                <w:bCs/>
                <w:sz w:val="18"/>
                <w:szCs w:val="18"/>
              </w:rPr>
              <w:t>333</w:t>
            </w:r>
            <w:r w:rsidR="00D83A57" w:rsidRPr="008134BE">
              <w:rPr>
                <w:rFonts w:ascii="Myriad Pro" w:hAnsi="Myriad Pro" w:cs="Arial"/>
                <w:b/>
                <w:bCs/>
                <w:sz w:val="18"/>
                <w:szCs w:val="18"/>
              </w:rPr>
              <w:t>,</w:t>
            </w:r>
            <w:r w:rsidR="00D64270" w:rsidRPr="008134BE">
              <w:rPr>
                <w:rFonts w:ascii="Myriad Pro" w:hAnsi="Myriad Pro" w:cs="Arial"/>
                <w:b/>
                <w:bCs/>
                <w:sz w:val="18"/>
                <w:szCs w:val="18"/>
              </w:rPr>
              <w:t>33</w:t>
            </w:r>
          </w:p>
        </w:tc>
      </w:tr>
      <w:tr w:rsidR="00FE1215" w:rsidRPr="008134BE" w:rsidTr="00E94072">
        <w:trPr>
          <w:cantSplit/>
          <w:trHeight w:val="135"/>
        </w:trPr>
        <w:tc>
          <w:tcPr>
            <w:tcW w:w="841" w:type="pct"/>
            <w:vMerge/>
          </w:tcPr>
          <w:p w:rsidR="00FE1215" w:rsidRPr="008134BE" w:rsidRDefault="00FE1215" w:rsidP="003D79B5">
            <w:pPr>
              <w:rPr>
                <w:rFonts w:ascii="Myriad Pro" w:hAnsi="Myriad Pro"/>
                <w:sz w:val="18"/>
                <w:szCs w:val="18"/>
              </w:rPr>
            </w:pPr>
          </w:p>
        </w:tc>
        <w:tc>
          <w:tcPr>
            <w:tcW w:w="886" w:type="pct"/>
          </w:tcPr>
          <w:p w:rsidR="00FE1215" w:rsidRPr="008134BE" w:rsidRDefault="00FE1215" w:rsidP="00CA384D">
            <w:pPr>
              <w:rPr>
                <w:rFonts w:ascii="Myriad Pro" w:hAnsi="Myriad Pro"/>
                <w:sz w:val="18"/>
                <w:szCs w:val="18"/>
              </w:rPr>
            </w:pPr>
            <w:r w:rsidRPr="008134BE">
              <w:rPr>
                <w:rFonts w:ascii="Myriad Pro" w:hAnsi="Myriad Pro"/>
                <w:sz w:val="18"/>
                <w:szCs w:val="18"/>
              </w:rPr>
              <w:t>1.2.3 Regular quarterly E/D units meetings organized</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65"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739" w:type="pct"/>
          </w:tcPr>
          <w:p w:rsidR="00FE1215" w:rsidRPr="008134BE" w:rsidRDefault="00B629A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832C70" w:rsidRPr="008134BE">
              <w:rPr>
                <w:rFonts w:ascii="Myriad Pro" w:hAnsi="Myriad Pro" w:cs="Arial"/>
                <w:sz w:val="18"/>
                <w:szCs w:val="18"/>
                <w:lang w:val="bs-Latn-BA"/>
              </w:rPr>
              <w:t xml:space="preserve">, </w:t>
            </w:r>
            <w:r w:rsidR="00832C70" w:rsidRPr="008134BE">
              <w:rPr>
                <w:rFonts w:ascii="Myriad Pro" w:hAnsi="Myriad Pro"/>
                <w:sz w:val="18"/>
                <w:szCs w:val="18"/>
              </w:rPr>
              <w:t>Ministry of Civil Affairs of Bosnia and Herzegovina</w:t>
            </w:r>
            <w:r w:rsidR="00832C70" w:rsidRPr="008134BE" w:rsidDel="00F113C9">
              <w:rPr>
                <w:rFonts w:ascii="Myriad Pro" w:hAnsi="Myriad Pro"/>
                <w:sz w:val="18"/>
                <w:szCs w:val="18"/>
              </w:rPr>
              <w:t xml:space="preserve"> </w:t>
            </w:r>
            <w:r w:rsidR="00832C70" w:rsidRPr="008134BE">
              <w:rPr>
                <w:rFonts w:ascii="Myriad Pro" w:hAnsi="Myriad Pro"/>
                <w:sz w:val="18"/>
                <w:szCs w:val="18"/>
              </w:rPr>
              <w:t xml:space="preserve"> </w:t>
            </w:r>
          </w:p>
        </w:tc>
        <w:tc>
          <w:tcPr>
            <w:tcW w:w="444" w:type="pct"/>
            <w:vMerge w:val="restart"/>
          </w:tcPr>
          <w:p w:rsidR="00FE1215" w:rsidRPr="008134BE" w:rsidRDefault="00FE1215" w:rsidP="003D79B5">
            <w:pPr>
              <w:rPr>
                <w:rFonts w:ascii="Myriad Pro" w:hAnsi="Myriad Pro"/>
                <w:sz w:val="18"/>
                <w:szCs w:val="18"/>
              </w:rPr>
            </w:pPr>
          </w:p>
        </w:tc>
        <w:tc>
          <w:tcPr>
            <w:tcW w:w="516" w:type="pct"/>
          </w:tcPr>
          <w:p w:rsidR="00FE1215" w:rsidRPr="008134BE" w:rsidRDefault="00FE1215"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1215" w:rsidRPr="008134BE" w:rsidRDefault="00FE1215" w:rsidP="003D79B5">
            <w:pPr>
              <w:rPr>
                <w:rFonts w:ascii="Myriad Pro" w:hAnsi="Myriad Pro"/>
                <w:sz w:val="18"/>
                <w:szCs w:val="18"/>
                <w:highlight w:val="yellow"/>
              </w:rPr>
            </w:pPr>
          </w:p>
        </w:tc>
        <w:tc>
          <w:tcPr>
            <w:tcW w:w="845" w:type="pct"/>
            <w:vAlign w:val="bottom"/>
          </w:tcPr>
          <w:p w:rsidR="00FE1215" w:rsidRPr="008134BE" w:rsidRDefault="00FE1215">
            <w:pPr>
              <w:jc w:val="right"/>
              <w:rPr>
                <w:rFonts w:ascii="Myriad Pro" w:hAnsi="Myriad Pro" w:cs="Arial"/>
                <w:bCs/>
                <w:sz w:val="18"/>
                <w:szCs w:val="18"/>
              </w:rPr>
            </w:pPr>
            <w:r w:rsidRPr="008134BE">
              <w:rPr>
                <w:rFonts w:ascii="Myriad Pro" w:hAnsi="Myriad Pro" w:cs="Arial"/>
                <w:bCs/>
                <w:sz w:val="18"/>
                <w:szCs w:val="18"/>
              </w:rPr>
              <w:t>64.000,00</w:t>
            </w:r>
          </w:p>
        </w:tc>
      </w:tr>
      <w:tr w:rsidR="00FE1215" w:rsidRPr="008134BE" w:rsidTr="00E94072">
        <w:trPr>
          <w:cantSplit/>
          <w:trHeight w:val="135"/>
        </w:trPr>
        <w:tc>
          <w:tcPr>
            <w:tcW w:w="841" w:type="pct"/>
            <w:vMerge/>
          </w:tcPr>
          <w:p w:rsidR="00FE1215" w:rsidRPr="008134BE" w:rsidRDefault="00FE1215" w:rsidP="003D79B5">
            <w:pPr>
              <w:rPr>
                <w:rFonts w:ascii="Myriad Pro" w:hAnsi="Myriad Pro"/>
                <w:sz w:val="18"/>
                <w:szCs w:val="18"/>
              </w:rPr>
            </w:pPr>
          </w:p>
        </w:tc>
        <w:tc>
          <w:tcPr>
            <w:tcW w:w="886" w:type="pct"/>
          </w:tcPr>
          <w:p w:rsidR="00FE1215" w:rsidRPr="008134BE" w:rsidRDefault="00FE1215" w:rsidP="00CA384D">
            <w:pPr>
              <w:rPr>
                <w:rFonts w:ascii="Myriad Pro" w:hAnsi="Myriad Pro"/>
                <w:sz w:val="18"/>
                <w:szCs w:val="18"/>
              </w:rPr>
            </w:pPr>
            <w:r w:rsidRPr="008134BE">
              <w:rPr>
                <w:rFonts w:ascii="Myriad Pro" w:hAnsi="Myriad Pro"/>
                <w:sz w:val="18"/>
                <w:szCs w:val="18"/>
              </w:rPr>
              <w:t>1.2.4 Semi-annual NTP implementation meetings organized (40 participants)</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p>
        </w:tc>
        <w:tc>
          <w:tcPr>
            <w:tcW w:w="188" w:type="pct"/>
          </w:tcPr>
          <w:p w:rsidR="00FE1215" w:rsidRPr="008134BE" w:rsidRDefault="00FE1215" w:rsidP="003D79B5">
            <w:pPr>
              <w:rPr>
                <w:rFonts w:ascii="Myriad Pro" w:hAnsi="Myriad Pro"/>
                <w:sz w:val="18"/>
                <w:szCs w:val="18"/>
              </w:rPr>
            </w:pPr>
          </w:p>
        </w:tc>
        <w:tc>
          <w:tcPr>
            <w:tcW w:w="165"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739" w:type="pct"/>
          </w:tcPr>
          <w:p w:rsidR="00FE1215" w:rsidRPr="008134BE" w:rsidRDefault="00B629A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832C70" w:rsidRPr="008134BE">
              <w:rPr>
                <w:rFonts w:ascii="Myriad Pro" w:hAnsi="Myriad Pro" w:cs="Arial"/>
                <w:sz w:val="18"/>
                <w:szCs w:val="18"/>
                <w:lang w:val="bs-Latn-BA"/>
              </w:rPr>
              <w:t>,</w:t>
            </w:r>
            <w:r w:rsidR="00832C70" w:rsidRPr="008134BE">
              <w:rPr>
                <w:rFonts w:ascii="Myriad Pro" w:hAnsi="Myriad Pro"/>
                <w:sz w:val="18"/>
                <w:szCs w:val="18"/>
              </w:rPr>
              <w:t xml:space="preserve"> Ministry of Civil Affairs of Bosnia and Herzegovina</w:t>
            </w:r>
            <w:r w:rsidR="00832C70" w:rsidRPr="008134BE" w:rsidDel="00F113C9">
              <w:rPr>
                <w:rFonts w:ascii="Myriad Pro" w:hAnsi="Myriad Pro"/>
                <w:sz w:val="18"/>
                <w:szCs w:val="18"/>
              </w:rPr>
              <w:t xml:space="preserve"> </w:t>
            </w:r>
            <w:r w:rsidR="00832C70" w:rsidRPr="008134BE">
              <w:rPr>
                <w:rFonts w:ascii="Myriad Pro" w:hAnsi="Myriad Pro"/>
                <w:sz w:val="18"/>
                <w:szCs w:val="18"/>
              </w:rPr>
              <w:t xml:space="preserve"> </w:t>
            </w:r>
          </w:p>
        </w:tc>
        <w:tc>
          <w:tcPr>
            <w:tcW w:w="444" w:type="pct"/>
            <w:vMerge/>
          </w:tcPr>
          <w:p w:rsidR="00FE1215" w:rsidRPr="008134BE" w:rsidRDefault="00FE1215" w:rsidP="003D79B5">
            <w:pPr>
              <w:rPr>
                <w:rFonts w:ascii="Myriad Pro" w:hAnsi="Myriad Pro"/>
                <w:sz w:val="18"/>
                <w:szCs w:val="18"/>
              </w:rPr>
            </w:pPr>
          </w:p>
        </w:tc>
        <w:tc>
          <w:tcPr>
            <w:tcW w:w="516" w:type="pct"/>
          </w:tcPr>
          <w:p w:rsidR="00FE1215" w:rsidRPr="008134BE" w:rsidRDefault="00FE1215"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1215" w:rsidRPr="008134BE" w:rsidRDefault="00FE1215" w:rsidP="003D79B5">
            <w:pPr>
              <w:rPr>
                <w:rFonts w:ascii="Myriad Pro" w:hAnsi="Myriad Pro"/>
                <w:sz w:val="18"/>
                <w:szCs w:val="18"/>
                <w:highlight w:val="yellow"/>
              </w:rPr>
            </w:pPr>
          </w:p>
        </w:tc>
        <w:tc>
          <w:tcPr>
            <w:tcW w:w="845" w:type="pct"/>
            <w:vAlign w:val="bottom"/>
          </w:tcPr>
          <w:p w:rsidR="00FE1215" w:rsidRPr="008134BE" w:rsidRDefault="00FE1215">
            <w:pPr>
              <w:jc w:val="right"/>
              <w:rPr>
                <w:rFonts w:ascii="Myriad Pro" w:hAnsi="Myriad Pro" w:cs="Arial"/>
                <w:bCs/>
                <w:sz w:val="18"/>
                <w:szCs w:val="18"/>
              </w:rPr>
            </w:pPr>
            <w:r w:rsidRPr="008134BE">
              <w:rPr>
                <w:rFonts w:ascii="Myriad Pro" w:hAnsi="Myriad Pro" w:cs="Arial"/>
                <w:bCs/>
                <w:sz w:val="18"/>
                <w:szCs w:val="18"/>
              </w:rPr>
              <w:t>3.200,00</w:t>
            </w:r>
          </w:p>
        </w:tc>
      </w:tr>
      <w:tr w:rsidR="00FE1215" w:rsidRPr="008134BE" w:rsidTr="00E94072">
        <w:trPr>
          <w:cantSplit/>
          <w:trHeight w:val="135"/>
        </w:trPr>
        <w:tc>
          <w:tcPr>
            <w:tcW w:w="841" w:type="pct"/>
            <w:vMerge/>
          </w:tcPr>
          <w:p w:rsidR="00FE1215" w:rsidRPr="008134BE" w:rsidRDefault="00FE1215" w:rsidP="003D79B5">
            <w:pPr>
              <w:rPr>
                <w:rFonts w:ascii="Myriad Pro" w:hAnsi="Myriad Pro"/>
                <w:sz w:val="18"/>
                <w:szCs w:val="18"/>
              </w:rPr>
            </w:pPr>
          </w:p>
        </w:tc>
        <w:tc>
          <w:tcPr>
            <w:tcW w:w="886" w:type="pct"/>
          </w:tcPr>
          <w:p w:rsidR="00FE1215" w:rsidRPr="008134BE" w:rsidRDefault="00FE1215" w:rsidP="00CA384D">
            <w:pPr>
              <w:rPr>
                <w:rFonts w:ascii="Myriad Pro" w:hAnsi="Myriad Pro"/>
                <w:sz w:val="18"/>
                <w:szCs w:val="18"/>
              </w:rPr>
            </w:pPr>
            <w:r w:rsidRPr="008134BE">
              <w:rPr>
                <w:rFonts w:ascii="Myriad Pro" w:hAnsi="Myriad Pro"/>
                <w:sz w:val="18"/>
                <w:szCs w:val="18"/>
              </w:rPr>
              <w:t>1.2.5 Semi-annual E/D TB surveillance reports produced and communicated</w:t>
            </w:r>
          </w:p>
        </w:tc>
        <w:tc>
          <w:tcPr>
            <w:tcW w:w="188" w:type="pct"/>
          </w:tcPr>
          <w:p w:rsidR="00FE1215" w:rsidRPr="008134BE" w:rsidRDefault="00FE1215" w:rsidP="003D79B5">
            <w:pPr>
              <w:rPr>
                <w:rFonts w:ascii="Myriad Pro" w:hAnsi="Myriad Pro"/>
                <w:sz w:val="18"/>
                <w:szCs w:val="18"/>
              </w:rPr>
            </w:pP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65" w:type="pct"/>
          </w:tcPr>
          <w:p w:rsidR="00FE1215" w:rsidRPr="008134BE" w:rsidRDefault="00FE1215" w:rsidP="003D79B5">
            <w:pPr>
              <w:rPr>
                <w:rFonts w:ascii="Myriad Pro" w:hAnsi="Myriad Pro"/>
                <w:sz w:val="18"/>
                <w:szCs w:val="18"/>
              </w:rPr>
            </w:pPr>
          </w:p>
        </w:tc>
        <w:tc>
          <w:tcPr>
            <w:tcW w:w="739" w:type="pct"/>
          </w:tcPr>
          <w:p w:rsidR="00FE1215" w:rsidRPr="008134BE" w:rsidRDefault="00B629A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FE1215" w:rsidRPr="008134BE" w:rsidRDefault="00FE1215" w:rsidP="003D79B5">
            <w:pPr>
              <w:rPr>
                <w:rFonts w:ascii="Myriad Pro" w:hAnsi="Myriad Pro"/>
                <w:sz w:val="18"/>
                <w:szCs w:val="18"/>
              </w:rPr>
            </w:pPr>
          </w:p>
        </w:tc>
        <w:tc>
          <w:tcPr>
            <w:tcW w:w="516" w:type="pct"/>
          </w:tcPr>
          <w:p w:rsidR="00FE1215" w:rsidRPr="008134BE" w:rsidRDefault="00FE1215"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1215" w:rsidRPr="008134BE" w:rsidRDefault="00FE1215" w:rsidP="003D79B5">
            <w:pPr>
              <w:rPr>
                <w:rFonts w:ascii="Myriad Pro" w:hAnsi="Myriad Pro"/>
                <w:sz w:val="18"/>
                <w:szCs w:val="18"/>
                <w:highlight w:val="yellow"/>
              </w:rPr>
            </w:pPr>
          </w:p>
        </w:tc>
        <w:tc>
          <w:tcPr>
            <w:tcW w:w="845" w:type="pct"/>
            <w:vAlign w:val="bottom"/>
          </w:tcPr>
          <w:p w:rsidR="00FE1215" w:rsidRPr="008134BE" w:rsidRDefault="00FE1215">
            <w:pPr>
              <w:jc w:val="right"/>
              <w:rPr>
                <w:rFonts w:ascii="Myriad Pro" w:hAnsi="Myriad Pro" w:cs="Arial"/>
                <w:bCs/>
                <w:sz w:val="18"/>
                <w:szCs w:val="18"/>
              </w:rPr>
            </w:pPr>
            <w:r w:rsidRPr="008134BE">
              <w:rPr>
                <w:rFonts w:ascii="Myriad Pro" w:hAnsi="Myriad Pro" w:cs="Arial"/>
                <w:bCs/>
                <w:sz w:val="18"/>
                <w:szCs w:val="18"/>
              </w:rPr>
              <w:t>13.333,33</w:t>
            </w:r>
          </w:p>
        </w:tc>
      </w:tr>
      <w:tr w:rsidR="00FE1215" w:rsidRPr="008134BE" w:rsidTr="00E94072">
        <w:trPr>
          <w:cantSplit/>
          <w:trHeight w:val="135"/>
        </w:trPr>
        <w:tc>
          <w:tcPr>
            <w:tcW w:w="841" w:type="pct"/>
            <w:vMerge/>
          </w:tcPr>
          <w:p w:rsidR="00FE1215" w:rsidRPr="008134BE" w:rsidRDefault="00FE1215" w:rsidP="003D79B5">
            <w:pPr>
              <w:rPr>
                <w:rFonts w:ascii="Myriad Pro" w:hAnsi="Myriad Pro"/>
                <w:sz w:val="18"/>
                <w:szCs w:val="18"/>
              </w:rPr>
            </w:pPr>
          </w:p>
        </w:tc>
        <w:tc>
          <w:tcPr>
            <w:tcW w:w="886" w:type="pct"/>
          </w:tcPr>
          <w:p w:rsidR="00FE1215" w:rsidRPr="008134BE" w:rsidRDefault="00FE1215" w:rsidP="00CA384D">
            <w:pPr>
              <w:rPr>
                <w:rFonts w:ascii="Myriad Pro" w:hAnsi="Myriad Pro"/>
                <w:sz w:val="18"/>
                <w:szCs w:val="18"/>
              </w:rPr>
            </w:pPr>
            <w:r w:rsidRPr="008134BE">
              <w:rPr>
                <w:rFonts w:ascii="Myriad Pro" w:hAnsi="Myriad Pro"/>
                <w:sz w:val="18"/>
                <w:szCs w:val="18"/>
              </w:rPr>
              <w:t>1.2.6 Transportation/vehicle (1) procured for supervision field visits to regional level</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p>
        </w:tc>
        <w:tc>
          <w:tcPr>
            <w:tcW w:w="188" w:type="pct"/>
          </w:tcPr>
          <w:p w:rsidR="00FE1215" w:rsidRPr="008134BE" w:rsidRDefault="00FE1215" w:rsidP="003D79B5">
            <w:pPr>
              <w:rPr>
                <w:rFonts w:ascii="Myriad Pro" w:hAnsi="Myriad Pro"/>
                <w:sz w:val="18"/>
                <w:szCs w:val="18"/>
              </w:rPr>
            </w:pPr>
          </w:p>
        </w:tc>
        <w:tc>
          <w:tcPr>
            <w:tcW w:w="165" w:type="pct"/>
          </w:tcPr>
          <w:p w:rsidR="00FE1215" w:rsidRPr="008134BE" w:rsidRDefault="00FE1215" w:rsidP="003D79B5">
            <w:pPr>
              <w:rPr>
                <w:rFonts w:ascii="Myriad Pro" w:hAnsi="Myriad Pro"/>
                <w:sz w:val="18"/>
                <w:szCs w:val="18"/>
              </w:rPr>
            </w:pPr>
          </w:p>
        </w:tc>
        <w:tc>
          <w:tcPr>
            <w:tcW w:w="739" w:type="pct"/>
          </w:tcPr>
          <w:p w:rsidR="00FE1215" w:rsidRPr="008134BE" w:rsidRDefault="00CD6AC3" w:rsidP="00E94072">
            <w:pPr>
              <w:rPr>
                <w:rFonts w:ascii="Myriad Pro" w:hAnsi="Myriad Pro"/>
                <w:sz w:val="18"/>
                <w:szCs w:val="18"/>
              </w:rPr>
            </w:pPr>
            <w:r w:rsidRPr="008134BE">
              <w:rPr>
                <w:rFonts w:ascii="Myriad Pro" w:hAnsi="Myriad Pro"/>
                <w:sz w:val="18"/>
                <w:szCs w:val="18"/>
              </w:rPr>
              <w:t xml:space="preserve">Principal Recipient  </w:t>
            </w:r>
          </w:p>
        </w:tc>
        <w:tc>
          <w:tcPr>
            <w:tcW w:w="444" w:type="pct"/>
            <w:vMerge/>
          </w:tcPr>
          <w:p w:rsidR="00FE1215" w:rsidRPr="008134BE" w:rsidRDefault="00FE1215" w:rsidP="003D79B5">
            <w:pPr>
              <w:rPr>
                <w:rFonts w:ascii="Myriad Pro" w:hAnsi="Myriad Pro"/>
                <w:sz w:val="18"/>
                <w:szCs w:val="18"/>
              </w:rPr>
            </w:pPr>
          </w:p>
        </w:tc>
        <w:tc>
          <w:tcPr>
            <w:tcW w:w="516" w:type="pct"/>
          </w:tcPr>
          <w:p w:rsidR="00FE1215" w:rsidRPr="008134BE" w:rsidRDefault="00FE1215" w:rsidP="00FE715E">
            <w:pPr>
              <w:rPr>
                <w:rFonts w:ascii="Myriad Pro" w:hAnsi="Myriad Pro" w:cs="Arial"/>
                <w:sz w:val="20"/>
                <w:szCs w:val="20"/>
              </w:rPr>
            </w:pPr>
            <w:r w:rsidRPr="008134BE">
              <w:rPr>
                <w:rFonts w:ascii="Myriad Pro" w:hAnsi="Myriad Pro" w:cs="Arial"/>
                <w:sz w:val="20"/>
                <w:szCs w:val="20"/>
              </w:rPr>
              <w:t>72200</w:t>
            </w:r>
          </w:p>
          <w:p w:rsidR="00FE1215" w:rsidRPr="008134BE" w:rsidRDefault="00FE1215" w:rsidP="003D79B5">
            <w:pPr>
              <w:rPr>
                <w:rFonts w:ascii="Myriad Pro" w:hAnsi="Myriad Pro"/>
                <w:sz w:val="18"/>
                <w:szCs w:val="18"/>
                <w:highlight w:val="yellow"/>
              </w:rPr>
            </w:pPr>
          </w:p>
        </w:tc>
        <w:tc>
          <w:tcPr>
            <w:tcW w:w="845" w:type="pct"/>
            <w:vAlign w:val="bottom"/>
          </w:tcPr>
          <w:p w:rsidR="00FE1215" w:rsidRPr="008134BE" w:rsidRDefault="00FE1215">
            <w:pPr>
              <w:jc w:val="right"/>
              <w:rPr>
                <w:rFonts w:ascii="Myriad Pro" w:hAnsi="Myriad Pro" w:cs="Arial"/>
                <w:bCs/>
                <w:sz w:val="18"/>
                <w:szCs w:val="18"/>
              </w:rPr>
            </w:pPr>
            <w:r w:rsidRPr="008134BE">
              <w:rPr>
                <w:rFonts w:ascii="Myriad Pro" w:hAnsi="Myriad Pro" w:cs="Arial"/>
                <w:bCs/>
                <w:sz w:val="18"/>
                <w:szCs w:val="18"/>
              </w:rPr>
              <w:t>1.200,00</w:t>
            </w:r>
          </w:p>
        </w:tc>
      </w:tr>
      <w:tr w:rsidR="00FE1215" w:rsidRPr="008134BE" w:rsidTr="00E94072">
        <w:trPr>
          <w:cantSplit/>
          <w:trHeight w:val="135"/>
        </w:trPr>
        <w:tc>
          <w:tcPr>
            <w:tcW w:w="841" w:type="pct"/>
            <w:vMerge/>
          </w:tcPr>
          <w:p w:rsidR="00FE1215" w:rsidRPr="008134BE" w:rsidRDefault="00FE1215" w:rsidP="003D79B5">
            <w:pPr>
              <w:rPr>
                <w:rFonts w:ascii="Myriad Pro" w:hAnsi="Myriad Pro"/>
                <w:sz w:val="18"/>
                <w:szCs w:val="18"/>
              </w:rPr>
            </w:pPr>
          </w:p>
        </w:tc>
        <w:tc>
          <w:tcPr>
            <w:tcW w:w="886" w:type="pct"/>
          </w:tcPr>
          <w:p w:rsidR="00FE1215" w:rsidRPr="008134BE" w:rsidRDefault="00FE1215" w:rsidP="00CA384D">
            <w:pPr>
              <w:rPr>
                <w:rFonts w:ascii="Myriad Pro" w:hAnsi="Myriad Pro"/>
                <w:sz w:val="18"/>
                <w:szCs w:val="18"/>
              </w:rPr>
            </w:pPr>
            <w:r w:rsidRPr="008134BE">
              <w:rPr>
                <w:rFonts w:ascii="Myriad Pro" w:hAnsi="Myriad Pro"/>
                <w:sz w:val="18"/>
                <w:szCs w:val="18"/>
              </w:rPr>
              <w:t>1.2.7 Supervision visits organized per agreed schedule and feedback provided</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65"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739" w:type="pct"/>
          </w:tcPr>
          <w:p w:rsidR="00FE1215" w:rsidRPr="008134BE" w:rsidRDefault="00CB749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FE1215" w:rsidRPr="008134BE" w:rsidRDefault="00FE1215" w:rsidP="003D79B5">
            <w:pPr>
              <w:rPr>
                <w:rFonts w:ascii="Myriad Pro" w:hAnsi="Myriad Pro"/>
                <w:sz w:val="18"/>
                <w:szCs w:val="18"/>
              </w:rPr>
            </w:pPr>
          </w:p>
        </w:tc>
        <w:tc>
          <w:tcPr>
            <w:tcW w:w="516" w:type="pct"/>
          </w:tcPr>
          <w:p w:rsidR="00FE1215" w:rsidRPr="008134BE" w:rsidRDefault="00FE1215"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1215" w:rsidRPr="008134BE" w:rsidRDefault="00FE1215" w:rsidP="003D79B5">
            <w:pPr>
              <w:rPr>
                <w:rFonts w:ascii="Myriad Pro" w:hAnsi="Myriad Pro"/>
                <w:sz w:val="18"/>
                <w:szCs w:val="18"/>
                <w:highlight w:val="yellow"/>
              </w:rPr>
            </w:pPr>
          </w:p>
        </w:tc>
        <w:tc>
          <w:tcPr>
            <w:tcW w:w="845" w:type="pct"/>
            <w:vAlign w:val="bottom"/>
          </w:tcPr>
          <w:p w:rsidR="00FE1215" w:rsidRPr="008134BE" w:rsidRDefault="00FE1215">
            <w:pPr>
              <w:jc w:val="right"/>
              <w:rPr>
                <w:rFonts w:ascii="Myriad Pro" w:hAnsi="Myriad Pro" w:cs="Arial"/>
                <w:bCs/>
                <w:sz w:val="18"/>
                <w:szCs w:val="18"/>
              </w:rPr>
            </w:pPr>
            <w:r w:rsidRPr="008134BE">
              <w:rPr>
                <w:rFonts w:ascii="Myriad Pro" w:hAnsi="Myriad Pro" w:cs="Arial"/>
                <w:bCs/>
                <w:sz w:val="18"/>
                <w:szCs w:val="18"/>
              </w:rPr>
              <w:t>16.000,00</w:t>
            </w:r>
          </w:p>
        </w:tc>
      </w:tr>
      <w:tr w:rsidR="00FE1215" w:rsidRPr="008134BE" w:rsidTr="00E94072">
        <w:trPr>
          <w:cantSplit/>
          <w:trHeight w:val="135"/>
        </w:trPr>
        <w:tc>
          <w:tcPr>
            <w:tcW w:w="841" w:type="pct"/>
            <w:vMerge/>
          </w:tcPr>
          <w:p w:rsidR="00FE1215" w:rsidRPr="008134BE" w:rsidRDefault="00FE1215" w:rsidP="003D79B5">
            <w:pPr>
              <w:rPr>
                <w:rFonts w:ascii="Myriad Pro" w:hAnsi="Myriad Pro"/>
                <w:sz w:val="18"/>
                <w:szCs w:val="18"/>
              </w:rPr>
            </w:pPr>
          </w:p>
        </w:tc>
        <w:tc>
          <w:tcPr>
            <w:tcW w:w="886" w:type="pct"/>
          </w:tcPr>
          <w:p w:rsidR="00FE1215" w:rsidRPr="008134BE" w:rsidRDefault="00FE1215" w:rsidP="004C1E22">
            <w:pPr>
              <w:rPr>
                <w:rFonts w:ascii="Myriad Pro" w:hAnsi="Myriad Pro"/>
                <w:sz w:val="18"/>
                <w:szCs w:val="18"/>
              </w:rPr>
            </w:pPr>
            <w:r w:rsidRPr="008134BE">
              <w:rPr>
                <w:rFonts w:ascii="Myriad Pro" w:hAnsi="Myriad Pro"/>
                <w:sz w:val="18"/>
                <w:szCs w:val="18"/>
              </w:rPr>
              <w:t>1.2.8. Supervision visits organized per agreed schedule and feedback provided</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88"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165" w:type="pct"/>
          </w:tcPr>
          <w:p w:rsidR="00FE1215" w:rsidRPr="008134BE" w:rsidRDefault="00FE1215" w:rsidP="003D79B5">
            <w:pPr>
              <w:rPr>
                <w:rFonts w:ascii="Myriad Pro" w:hAnsi="Myriad Pro"/>
                <w:sz w:val="18"/>
                <w:szCs w:val="18"/>
              </w:rPr>
            </w:pPr>
            <w:r w:rsidRPr="008134BE">
              <w:rPr>
                <w:rFonts w:ascii="Myriad Pro" w:hAnsi="Myriad Pro"/>
                <w:sz w:val="18"/>
                <w:szCs w:val="18"/>
              </w:rPr>
              <w:t>x</w:t>
            </w:r>
          </w:p>
        </w:tc>
        <w:tc>
          <w:tcPr>
            <w:tcW w:w="739" w:type="pct"/>
          </w:tcPr>
          <w:p w:rsidR="00FE1215" w:rsidRPr="008134BE" w:rsidRDefault="00CB749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FE1215" w:rsidRPr="008134BE" w:rsidRDefault="00FE1215" w:rsidP="003D79B5">
            <w:pPr>
              <w:rPr>
                <w:rFonts w:ascii="Myriad Pro" w:hAnsi="Myriad Pro"/>
                <w:sz w:val="18"/>
                <w:szCs w:val="18"/>
              </w:rPr>
            </w:pPr>
          </w:p>
        </w:tc>
        <w:tc>
          <w:tcPr>
            <w:tcW w:w="516" w:type="pct"/>
          </w:tcPr>
          <w:p w:rsidR="00FE1215" w:rsidRPr="008134BE" w:rsidRDefault="00FE1215"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1215" w:rsidRPr="008134BE" w:rsidRDefault="00FE1215" w:rsidP="003D79B5">
            <w:pPr>
              <w:rPr>
                <w:rFonts w:ascii="Myriad Pro" w:hAnsi="Myriad Pro"/>
                <w:sz w:val="18"/>
                <w:szCs w:val="18"/>
                <w:highlight w:val="yellow"/>
              </w:rPr>
            </w:pPr>
          </w:p>
        </w:tc>
        <w:tc>
          <w:tcPr>
            <w:tcW w:w="845" w:type="pct"/>
            <w:vAlign w:val="bottom"/>
          </w:tcPr>
          <w:p w:rsidR="00FE1215" w:rsidRPr="008134BE" w:rsidRDefault="00FE1215">
            <w:pPr>
              <w:jc w:val="right"/>
              <w:rPr>
                <w:rFonts w:ascii="Myriad Pro" w:hAnsi="Myriad Pro" w:cs="Arial"/>
                <w:bCs/>
                <w:sz w:val="18"/>
                <w:szCs w:val="18"/>
              </w:rPr>
            </w:pPr>
            <w:r w:rsidRPr="008134BE">
              <w:rPr>
                <w:rFonts w:ascii="Myriad Pro" w:hAnsi="Myriad Pro" w:cs="Arial"/>
                <w:bCs/>
                <w:sz w:val="18"/>
                <w:szCs w:val="18"/>
              </w:rPr>
              <w:t>3.400,00</w:t>
            </w:r>
          </w:p>
        </w:tc>
      </w:tr>
      <w:tr w:rsidR="00A623CA" w:rsidRPr="008134BE" w:rsidTr="008C0603">
        <w:trPr>
          <w:cantSplit/>
          <w:trHeight w:val="135"/>
        </w:trPr>
        <w:tc>
          <w:tcPr>
            <w:tcW w:w="841" w:type="pct"/>
            <w:vMerge/>
          </w:tcPr>
          <w:p w:rsidR="00A623CA" w:rsidRPr="008134BE" w:rsidRDefault="00A623CA" w:rsidP="003D79B5">
            <w:pPr>
              <w:rPr>
                <w:rFonts w:ascii="Myriad Pro" w:hAnsi="Myriad Pro"/>
                <w:sz w:val="18"/>
                <w:szCs w:val="18"/>
              </w:rPr>
            </w:pPr>
          </w:p>
        </w:tc>
        <w:tc>
          <w:tcPr>
            <w:tcW w:w="4159" w:type="pct"/>
            <w:gridSpan w:val="9"/>
            <w:shd w:val="clear" w:color="auto" w:fill="BFBFBF"/>
          </w:tcPr>
          <w:p w:rsidR="00A623CA" w:rsidRPr="008134BE" w:rsidRDefault="00A623CA" w:rsidP="00B20639">
            <w:pPr>
              <w:widowControl w:val="0"/>
              <w:tabs>
                <w:tab w:val="left" w:pos="1440"/>
              </w:tabs>
              <w:rPr>
                <w:rFonts w:ascii="Myriad Pro" w:hAnsi="Myriad Pro"/>
                <w:sz w:val="18"/>
                <w:szCs w:val="18"/>
                <w:highlight w:val="lightGray"/>
              </w:rPr>
            </w:pPr>
            <w:r w:rsidRPr="008134BE">
              <w:rPr>
                <w:rFonts w:ascii="Myriad Pro" w:hAnsi="Myriad Pro"/>
                <w:b/>
                <w:sz w:val="18"/>
                <w:szCs w:val="18"/>
                <w:highlight w:val="lightGray"/>
              </w:rPr>
              <w:t xml:space="preserve">Activity 1.3 </w:t>
            </w:r>
            <w:r w:rsidRPr="008134BE">
              <w:rPr>
                <w:rFonts w:ascii="Myriad Pro" w:hAnsi="Myriad Pro"/>
                <w:b/>
                <w:sz w:val="18"/>
                <w:szCs w:val="18"/>
              </w:rPr>
              <w:t xml:space="preserve">Regional (Reg) NTP management units (17) operational                                                </w:t>
            </w:r>
            <w:r w:rsidR="00DC5E75" w:rsidRPr="008134BE">
              <w:rPr>
                <w:rFonts w:ascii="Myriad Pro" w:hAnsi="Myriad Pro"/>
                <w:b/>
                <w:sz w:val="18"/>
                <w:szCs w:val="18"/>
              </w:rPr>
              <w:t xml:space="preserve">                                                                           </w:t>
            </w:r>
            <w:r w:rsidR="00D64270" w:rsidRPr="008134BE">
              <w:rPr>
                <w:rFonts w:ascii="Myriad Pro" w:hAnsi="Myriad Pro"/>
                <w:b/>
                <w:sz w:val="18"/>
                <w:szCs w:val="18"/>
              </w:rPr>
              <w:t>468,733.33</w:t>
            </w:r>
            <w:r w:rsidRPr="008134BE">
              <w:rPr>
                <w:rFonts w:ascii="Myriad Pro" w:hAnsi="Myriad Pro"/>
                <w:b/>
                <w:sz w:val="18"/>
                <w:szCs w:val="18"/>
              </w:rPr>
              <w:t xml:space="preserve">                                                                                                           </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1.3.1</w:t>
            </w:r>
            <w:r w:rsidRPr="008134BE">
              <w:rPr>
                <w:rFonts w:ascii="Myriad Pro" w:hAnsi="Myriad Pro"/>
              </w:rPr>
              <w:t xml:space="preserve"> </w:t>
            </w:r>
            <w:r w:rsidRPr="008134BE">
              <w:rPr>
                <w:rFonts w:ascii="Myriad Pro" w:hAnsi="Myriad Pro"/>
                <w:sz w:val="18"/>
                <w:szCs w:val="18"/>
              </w:rPr>
              <w:t>Reg NTP management units fully operational as per defined ToR</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65"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739" w:type="pct"/>
          </w:tcPr>
          <w:p w:rsidR="00E86586" w:rsidRPr="008134BE" w:rsidRDefault="00CB749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val="restart"/>
          </w:tcPr>
          <w:p w:rsidR="00E86586" w:rsidRPr="008134BE" w:rsidRDefault="00E86586" w:rsidP="003D79B5">
            <w:pPr>
              <w:rPr>
                <w:rFonts w:ascii="Myriad Pro" w:hAnsi="Myriad Pro"/>
                <w:sz w:val="18"/>
                <w:szCs w:val="18"/>
              </w:rPr>
            </w:pPr>
            <w:r w:rsidRPr="008134BE">
              <w:rPr>
                <w:rFonts w:ascii="Myriad Pro" w:hAnsi="Myriad Pro"/>
                <w:sz w:val="18"/>
                <w:szCs w:val="18"/>
              </w:rPr>
              <w:t>GFATM</w:t>
            </w: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D64270">
            <w:pPr>
              <w:jc w:val="right"/>
              <w:rPr>
                <w:rFonts w:ascii="Myriad Pro" w:hAnsi="Myriad Pro" w:cs="Arial"/>
                <w:bCs/>
                <w:sz w:val="18"/>
                <w:szCs w:val="18"/>
              </w:rPr>
            </w:pPr>
            <w:r w:rsidRPr="008134BE">
              <w:rPr>
                <w:rFonts w:ascii="Myriad Pro" w:hAnsi="Myriad Pro" w:cs="Arial"/>
                <w:bCs/>
                <w:sz w:val="18"/>
                <w:szCs w:val="18"/>
              </w:rPr>
              <w:t>22</w:t>
            </w:r>
            <w:r w:rsidR="005D779B" w:rsidRPr="008134BE">
              <w:rPr>
                <w:rFonts w:ascii="Myriad Pro" w:hAnsi="Myriad Pro" w:cs="Arial"/>
                <w:bCs/>
                <w:sz w:val="18"/>
                <w:szCs w:val="18"/>
              </w:rPr>
              <w:t>.</w:t>
            </w:r>
            <w:r w:rsidRPr="008134BE">
              <w:rPr>
                <w:rFonts w:ascii="Myriad Pro" w:hAnsi="Myriad Pro" w:cs="Arial"/>
                <w:bCs/>
                <w:sz w:val="18"/>
                <w:szCs w:val="18"/>
              </w:rPr>
              <w:t>9160,00</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1.3.2  Reg NTP management units - drug management staff per unit as per defined ToR</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65"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739" w:type="pct"/>
          </w:tcPr>
          <w:p w:rsidR="00E86586" w:rsidRPr="008134BE" w:rsidRDefault="00CB749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27</w:t>
            </w:r>
            <w:r w:rsidR="005D779B" w:rsidRPr="008134BE">
              <w:rPr>
                <w:rFonts w:ascii="Myriad Pro" w:hAnsi="Myriad Pro" w:cs="Arial"/>
                <w:bCs/>
                <w:sz w:val="18"/>
                <w:szCs w:val="18"/>
              </w:rPr>
              <w:t>.</w:t>
            </w:r>
            <w:r w:rsidRPr="008134BE">
              <w:rPr>
                <w:rFonts w:ascii="Myriad Pro" w:hAnsi="Myriad Pro" w:cs="Arial"/>
                <w:bCs/>
                <w:sz w:val="18"/>
                <w:szCs w:val="18"/>
              </w:rPr>
              <w:t>200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1.3.3 Regular quarterly Reg units meetings organized, coinciding with supervision visits from the upper level</w:t>
            </w:r>
          </w:p>
        </w:tc>
        <w:tc>
          <w:tcPr>
            <w:tcW w:w="188"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165"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739" w:type="pct"/>
          </w:tcPr>
          <w:p w:rsidR="00E86586" w:rsidRPr="008134BE" w:rsidRDefault="00CB7497">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9</w:t>
            </w:r>
            <w:r w:rsidR="005D779B" w:rsidRPr="008134BE">
              <w:rPr>
                <w:rFonts w:ascii="Myriad Pro" w:hAnsi="Myriad Pro" w:cs="Arial"/>
                <w:bCs/>
                <w:sz w:val="18"/>
                <w:szCs w:val="18"/>
              </w:rPr>
              <w:t>.</w:t>
            </w:r>
            <w:r w:rsidRPr="008134BE">
              <w:rPr>
                <w:rFonts w:ascii="Myriad Pro" w:hAnsi="Myriad Pro" w:cs="Arial"/>
                <w:bCs/>
                <w:sz w:val="18"/>
                <w:szCs w:val="18"/>
              </w:rPr>
              <w:t>066</w:t>
            </w:r>
            <w:r w:rsidR="005D779B" w:rsidRPr="008134BE">
              <w:rPr>
                <w:rFonts w:ascii="Myriad Pro" w:hAnsi="Myriad Pro" w:cs="Arial"/>
                <w:bCs/>
                <w:sz w:val="18"/>
                <w:szCs w:val="18"/>
              </w:rPr>
              <w:t>,</w:t>
            </w:r>
            <w:r w:rsidRPr="008134BE">
              <w:rPr>
                <w:rFonts w:ascii="Myriad Pro" w:hAnsi="Myriad Pro" w:cs="Arial"/>
                <w:bCs/>
                <w:sz w:val="18"/>
                <w:szCs w:val="18"/>
              </w:rPr>
              <w:t>67</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1.3.4  Quarterly Reg TB surveillance reports produced and communicated</w:t>
            </w:r>
          </w:p>
        </w:tc>
        <w:tc>
          <w:tcPr>
            <w:tcW w:w="188"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165" w:type="pct"/>
          </w:tcPr>
          <w:p w:rsidR="00E86586" w:rsidRPr="008134BE" w:rsidRDefault="00E86586" w:rsidP="00763A89">
            <w:pPr>
              <w:rPr>
                <w:rFonts w:ascii="Myriad Pro" w:hAnsi="Myriad Pro"/>
                <w:sz w:val="18"/>
                <w:szCs w:val="18"/>
              </w:rPr>
            </w:pPr>
            <w:r w:rsidRPr="008134BE">
              <w:rPr>
                <w:rFonts w:ascii="Myriad Pro" w:hAnsi="Myriad Pro"/>
                <w:sz w:val="18"/>
                <w:szCs w:val="18"/>
              </w:rPr>
              <w:t>x</w:t>
            </w:r>
          </w:p>
        </w:tc>
        <w:tc>
          <w:tcPr>
            <w:tcW w:w="739" w:type="pct"/>
          </w:tcPr>
          <w:p w:rsidR="00E86586" w:rsidRPr="008134BE" w:rsidRDefault="00CB7497">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5D779B" w:rsidP="005D779B">
            <w:pPr>
              <w:jc w:val="right"/>
              <w:rPr>
                <w:rFonts w:ascii="Myriad Pro" w:hAnsi="Myriad Pro" w:cs="Arial"/>
                <w:bCs/>
                <w:sz w:val="18"/>
                <w:szCs w:val="18"/>
              </w:rPr>
            </w:pPr>
            <w:r w:rsidRPr="008134BE">
              <w:rPr>
                <w:rFonts w:ascii="Myriad Pro" w:hAnsi="Myriad Pro" w:cs="Arial"/>
                <w:bCs/>
                <w:sz w:val="18"/>
                <w:szCs w:val="18"/>
              </w:rPr>
              <w:t>2.</w:t>
            </w:r>
            <w:r w:rsidR="00E86586" w:rsidRPr="008134BE">
              <w:rPr>
                <w:rFonts w:ascii="Myriad Pro" w:hAnsi="Myriad Pro" w:cs="Arial"/>
                <w:bCs/>
                <w:sz w:val="18"/>
                <w:szCs w:val="18"/>
              </w:rPr>
              <w:t>666</w:t>
            </w:r>
            <w:r w:rsidRPr="008134BE">
              <w:rPr>
                <w:rFonts w:ascii="Myriad Pro" w:hAnsi="Myriad Pro" w:cs="Arial"/>
                <w:bCs/>
                <w:sz w:val="18"/>
                <w:szCs w:val="18"/>
              </w:rPr>
              <w:t>,</w:t>
            </w:r>
            <w:r w:rsidR="00E86586" w:rsidRPr="008134BE">
              <w:rPr>
                <w:rFonts w:ascii="Myriad Pro" w:hAnsi="Myriad Pro" w:cs="Arial"/>
                <w:bCs/>
                <w:sz w:val="18"/>
                <w:szCs w:val="18"/>
              </w:rPr>
              <w:t>67</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1.3.5 Transportation/vehicle (13) procured for supervision field visits to local/municipal level</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p>
        </w:tc>
        <w:tc>
          <w:tcPr>
            <w:tcW w:w="188" w:type="pct"/>
          </w:tcPr>
          <w:p w:rsidR="00E86586" w:rsidRPr="008134BE" w:rsidRDefault="00E86586" w:rsidP="003D79B5">
            <w:pPr>
              <w:rPr>
                <w:rFonts w:ascii="Myriad Pro" w:hAnsi="Myriad Pro"/>
                <w:sz w:val="18"/>
                <w:szCs w:val="18"/>
              </w:rPr>
            </w:pPr>
          </w:p>
        </w:tc>
        <w:tc>
          <w:tcPr>
            <w:tcW w:w="165" w:type="pct"/>
          </w:tcPr>
          <w:p w:rsidR="00E86586" w:rsidRPr="008134BE" w:rsidRDefault="00E86586" w:rsidP="003D79B5">
            <w:pPr>
              <w:rPr>
                <w:rFonts w:ascii="Myriad Pro" w:hAnsi="Myriad Pro"/>
                <w:sz w:val="18"/>
                <w:szCs w:val="18"/>
              </w:rPr>
            </w:pPr>
          </w:p>
        </w:tc>
        <w:tc>
          <w:tcPr>
            <w:tcW w:w="739" w:type="pct"/>
          </w:tcPr>
          <w:p w:rsidR="00E86586" w:rsidRPr="008134BE" w:rsidRDefault="002B3969" w:rsidP="003D79B5">
            <w:pPr>
              <w:rPr>
                <w:rFonts w:ascii="Myriad Pro" w:hAnsi="Myriad Pro"/>
                <w:sz w:val="18"/>
                <w:szCs w:val="18"/>
              </w:rPr>
            </w:pPr>
            <w:r w:rsidRPr="008134BE">
              <w:rPr>
                <w:rFonts w:ascii="Myriad Pro" w:hAnsi="Myriad Pro"/>
                <w:sz w:val="18"/>
                <w:szCs w:val="18"/>
              </w:rPr>
              <w:t xml:space="preserve">Principal Recipient  </w:t>
            </w: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208</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1.3.6 Supervision visits organized per agreed schedule and feedback provided</w:t>
            </w:r>
          </w:p>
        </w:tc>
        <w:tc>
          <w:tcPr>
            <w:tcW w:w="188" w:type="pct"/>
          </w:tcPr>
          <w:p w:rsidR="00E86586" w:rsidRPr="008134BE" w:rsidRDefault="00E86586" w:rsidP="003D79B5">
            <w:pPr>
              <w:rPr>
                <w:rFonts w:ascii="Myriad Pro" w:hAnsi="Myriad Pro"/>
                <w:sz w:val="18"/>
                <w:szCs w:val="18"/>
              </w:rPr>
            </w:pP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65"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739" w:type="pct"/>
          </w:tcPr>
          <w:p w:rsidR="00E86586" w:rsidRPr="008134BE" w:rsidRDefault="00CB7497" w:rsidP="00502DFC">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A751C5" w:rsidRPr="008134BE">
              <w:rPr>
                <w:rFonts w:ascii="Myriad Pro" w:hAnsi="Myriad Pro" w:cs="Arial"/>
                <w:sz w:val="18"/>
                <w:szCs w:val="18"/>
                <w:lang w:val="bs-Latn-BA"/>
              </w:rPr>
              <w:t>,</w:t>
            </w:r>
            <w:r w:rsidR="00A751C5" w:rsidRPr="008134BE">
              <w:rPr>
                <w:rFonts w:ascii="Myriad Pro" w:hAnsi="Myriad Pro"/>
                <w:sz w:val="18"/>
                <w:szCs w:val="18"/>
              </w:rPr>
              <w:t xml:space="preserve"> Ministry of Civil Affairs of Bosnia and Herzegovina</w:t>
            </w:r>
            <w:r w:rsidR="00A751C5" w:rsidRPr="008134BE" w:rsidDel="00F113C9">
              <w:rPr>
                <w:rFonts w:ascii="Myriad Pro" w:hAnsi="Myriad Pro"/>
                <w:sz w:val="18"/>
                <w:szCs w:val="18"/>
              </w:rPr>
              <w:t xml:space="preserve"> </w:t>
            </w:r>
            <w:r w:rsidR="00A751C5" w:rsidRPr="008134BE">
              <w:rPr>
                <w:rFonts w:ascii="Myriad Pro" w:hAnsi="Myriad Pro"/>
                <w:sz w:val="18"/>
                <w:szCs w:val="18"/>
              </w:rPr>
              <w:t xml:space="preserve"> </w:t>
            </w: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15</w:t>
            </w:r>
            <w:r w:rsidR="005D779B" w:rsidRPr="008134BE">
              <w:rPr>
                <w:rFonts w:ascii="Myriad Pro" w:hAnsi="Myriad Pro" w:cs="Arial"/>
                <w:bCs/>
                <w:sz w:val="18"/>
                <w:szCs w:val="18"/>
              </w:rPr>
              <w:t>.</w:t>
            </w:r>
            <w:r w:rsidRPr="008134BE">
              <w:rPr>
                <w:rFonts w:ascii="Myriad Pro" w:hAnsi="Myriad Pro" w:cs="Arial"/>
                <w:bCs/>
                <w:sz w:val="18"/>
                <w:szCs w:val="18"/>
              </w:rPr>
              <w:t>300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1.3.7 Supervision visits organized per agreed schedule and feedback provided</w:t>
            </w:r>
          </w:p>
        </w:tc>
        <w:tc>
          <w:tcPr>
            <w:tcW w:w="188" w:type="pct"/>
          </w:tcPr>
          <w:p w:rsidR="00E86586" w:rsidRPr="008134BE" w:rsidRDefault="00E86586" w:rsidP="003D79B5">
            <w:pPr>
              <w:rPr>
                <w:rFonts w:ascii="Myriad Pro" w:hAnsi="Myriad Pro"/>
                <w:sz w:val="18"/>
                <w:szCs w:val="18"/>
              </w:rPr>
            </w:pP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65"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739" w:type="pct"/>
          </w:tcPr>
          <w:p w:rsidR="00E86586" w:rsidRPr="008134BE" w:rsidRDefault="00CB7497" w:rsidP="00502DFC">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2</w:t>
            </w:r>
            <w:r w:rsidR="005D779B" w:rsidRPr="008134BE">
              <w:rPr>
                <w:rFonts w:ascii="Myriad Pro" w:hAnsi="Myriad Pro" w:cs="Arial"/>
                <w:bCs/>
                <w:sz w:val="18"/>
                <w:szCs w:val="18"/>
              </w:rPr>
              <w:t>.</w:t>
            </w:r>
            <w:r w:rsidRPr="008134BE">
              <w:rPr>
                <w:rFonts w:ascii="Myriad Pro" w:hAnsi="Myriad Pro" w:cs="Arial"/>
                <w:bCs/>
                <w:sz w:val="18"/>
                <w:szCs w:val="18"/>
              </w:rPr>
              <w:t>500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A623CA" w:rsidRPr="008134BE" w:rsidTr="008C0603">
        <w:trPr>
          <w:cantSplit/>
          <w:trHeight w:val="135"/>
        </w:trPr>
        <w:tc>
          <w:tcPr>
            <w:tcW w:w="841" w:type="pct"/>
            <w:vMerge/>
          </w:tcPr>
          <w:p w:rsidR="00A623CA" w:rsidRPr="008134BE" w:rsidRDefault="00A623CA" w:rsidP="003D79B5">
            <w:pPr>
              <w:rPr>
                <w:rFonts w:ascii="Myriad Pro" w:hAnsi="Myriad Pro"/>
                <w:sz w:val="18"/>
                <w:szCs w:val="18"/>
              </w:rPr>
            </w:pPr>
          </w:p>
        </w:tc>
        <w:tc>
          <w:tcPr>
            <w:tcW w:w="4159" w:type="pct"/>
            <w:gridSpan w:val="9"/>
            <w:shd w:val="clear" w:color="auto" w:fill="BFBFBF"/>
          </w:tcPr>
          <w:p w:rsidR="00A623CA" w:rsidRPr="008134BE" w:rsidRDefault="00A623CA" w:rsidP="00B20639">
            <w:pPr>
              <w:rPr>
                <w:rFonts w:ascii="Myriad Pro" w:hAnsi="Myriad Pro"/>
                <w:sz w:val="18"/>
                <w:szCs w:val="18"/>
              </w:rPr>
            </w:pPr>
            <w:r w:rsidRPr="008134BE">
              <w:rPr>
                <w:rFonts w:ascii="Myriad Pro" w:hAnsi="Myriad Pro"/>
                <w:b/>
                <w:sz w:val="18"/>
                <w:szCs w:val="18"/>
                <w:highlight w:val="lightGray"/>
              </w:rPr>
              <w:t xml:space="preserve">Activity 1.4 </w:t>
            </w:r>
            <w:r w:rsidRPr="008134BE">
              <w:rPr>
                <w:rFonts w:ascii="Myriad Pro" w:hAnsi="Myriad Pro"/>
                <w:b/>
                <w:sz w:val="18"/>
                <w:szCs w:val="18"/>
              </w:rPr>
              <w:t xml:space="preserve">TB medicines management units operational and integrated in NTP management units at all </w:t>
            </w:r>
            <w:r w:rsidRPr="008134BE">
              <w:rPr>
                <w:rFonts w:ascii="Myriad Pro" w:hAnsi="Myriad Pro" w:cs="Arial"/>
                <w:b/>
                <w:bCs/>
                <w:sz w:val="18"/>
                <w:szCs w:val="18"/>
                <w:highlight w:val="lightGray"/>
              </w:rPr>
              <w:t>l</w:t>
            </w:r>
            <w:r w:rsidRPr="008134BE">
              <w:rPr>
                <w:rFonts w:ascii="Myriad Pro" w:hAnsi="Myriad Pro"/>
                <w:b/>
                <w:sz w:val="18"/>
                <w:szCs w:val="18"/>
              </w:rPr>
              <w:t xml:space="preserve">evels </w:t>
            </w:r>
            <w:r w:rsidRPr="008134BE">
              <w:rPr>
                <w:rFonts w:ascii="Myriad Pro" w:hAnsi="Myriad Pro" w:cs="Arial"/>
                <w:b/>
                <w:bCs/>
                <w:sz w:val="18"/>
                <w:szCs w:val="18"/>
                <w:highlight w:val="lightGray"/>
              </w:rPr>
              <w:t xml:space="preserve">           </w:t>
            </w:r>
            <w:r w:rsidR="00915438"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640,00</w:t>
            </w:r>
          </w:p>
        </w:tc>
      </w:tr>
      <w:tr w:rsidR="00A623CA" w:rsidRPr="008134BE" w:rsidTr="00E94072">
        <w:trPr>
          <w:cantSplit/>
          <w:trHeight w:val="710"/>
        </w:trPr>
        <w:tc>
          <w:tcPr>
            <w:tcW w:w="841" w:type="pct"/>
            <w:vMerge/>
          </w:tcPr>
          <w:p w:rsidR="00A623CA" w:rsidRPr="008134BE" w:rsidRDefault="00A623CA" w:rsidP="003D79B5">
            <w:pPr>
              <w:rPr>
                <w:rFonts w:ascii="Myriad Pro" w:hAnsi="Myriad Pro"/>
                <w:sz w:val="18"/>
                <w:szCs w:val="18"/>
              </w:rPr>
            </w:pPr>
          </w:p>
        </w:tc>
        <w:tc>
          <w:tcPr>
            <w:tcW w:w="886" w:type="pct"/>
          </w:tcPr>
          <w:p w:rsidR="00A623CA" w:rsidRPr="008134BE" w:rsidRDefault="00A623CA" w:rsidP="00CA384D">
            <w:pPr>
              <w:rPr>
                <w:rFonts w:ascii="Myriad Pro" w:hAnsi="Myriad Pro"/>
                <w:sz w:val="18"/>
                <w:szCs w:val="18"/>
              </w:rPr>
            </w:pPr>
            <w:r w:rsidRPr="008134BE">
              <w:rPr>
                <w:rFonts w:ascii="Myriad Pro" w:hAnsi="Myriad Pro"/>
                <w:sz w:val="18"/>
                <w:szCs w:val="18"/>
              </w:rPr>
              <w:t>1.4.1 Quarterly TB medicines management reports produced and communicated</w:t>
            </w:r>
          </w:p>
        </w:tc>
        <w:tc>
          <w:tcPr>
            <w:tcW w:w="188" w:type="pct"/>
          </w:tcPr>
          <w:p w:rsidR="00A623CA" w:rsidRPr="008134BE" w:rsidRDefault="00A623CA" w:rsidP="003D79B5">
            <w:pPr>
              <w:rPr>
                <w:rFonts w:ascii="Myriad Pro" w:hAnsi="Myriad Pro"/>
                <w:sz w:val="18"/>
                <w:szCs w:val="18"/>
              </w:rPr>
            </w:pPr>
            <w:r w:rsidRPr="008134BE">
              <w:rPr>
                <w:rFonts w:ascii="Myriad Pro" w:hAnsi="Myriad Pro"/>
                <w:sz w:val="18"/>
                <w:szCs w:val="18"/>
              </w:rPr>
              <w:t>x</w:t>
            </w:r>
          </w:p>
        </w:tc>
        <w:tc>
          <w:tcPr>
            <w:tcW w:w="188" w:type="pct"/>
          </w:tcPr>
          <w:p w:rsidR="00A623CA" w:rsidRPr="008134BE" w:rsidRDefault="00A623CA" w:rsidP="003D79B5">
            <w:pPr>
              <w:rPr>
                <w:rFonts w:ascii="Myriad Pro" w:hAnsi="Myriad Pro"/>
                <w:sz w:val="18"/>
                <w:szCs w:val="18"/>
              </w:rPr>
            </w:pPr>
          </w:p>
        </w:tc>
        <w:tc>
          <w:tcPr>
            <w:tcW w:w="188" w:type="pct"/>
          </w:tcPr>
          <w:p w:rsidR="00A623CA" w:rsidRPr="008134BE" w:rsidRDefault="00A623CA" w:rsidP="003D79B5">
            <w:pPr>
              <w:rPr>
                <w:rFonts w:ascii="Myriad Pro" w:hAnsi="Myriad Pro"/>
                <w:sz w:val="18"/>
                <w:szCs w:val="18"/>
              </w:rPr>
            </w:pPr>
            <w:r w:rsidRPr="008134BE">
              <w:rPr>
                <w:rFonts w:ascii="Myriad Pro" w:hAnsi="Myriad Pro"/>
                <w:sz w:val="18"/>
                <w:szCs w:val="18"/>
              </w:rPr>
              <w:t>x</w:t>
            </w:r>
          </w:p>
        </w:tc>
        <w:tc>
          <w:tcPr>
            <w:tcW w:w="165" w:type="pct"/>
          </w:tcPr>
          <w:p w:rsidR="00A623CA" w:rsidRPr="008134BE" w:rsidRDefault="00A623CA" w:rsidP="003D79B5">
            <w:pPr>
              <w:rPr>
                <w:rFonts w:ascii="Myriad Pro" w:hAnsi="Myriad Pro"/>
                <w:sz w:val="18"/>
                <w:szCs w:val="18"/>
              </w:rPr>
            </w:pPr>
          </w:p>
        </w:tc>
        <w:tc>
          <w:tcPr>
            <w:tcW w:w="739" w:type="pct"/>
          </w:tcPr>
          <w:p w:rsidR="00A623CA" w:rsidRPr="008134BE" w:rsidRDefault="00520F5A" w:rsidP="002B3969">
            <w:pPr>
              <w:rPr>
                <w:rFonts w:ascii="Myriad Pro" w:hAnsi="Myriad Pro"/>
                <w:sz w:val="18"/>
                <w:szCs w:val="18"/>
              </w:rPr>
            </w:pPr>
            <w:r w:rsidRPr="008134BE">
              <w:rPr>
                <w:rFonts w:ascii="Myriad Pro" w:hAnsi="Myriad Pro"/>
                <w:sz w:val="18"/>
                <w:szCs w:val="18"/>
              </w:rPr>
              <w:t xml:space="preserve">Principal Recipient  </w:t>
            </w:r>
          </w:p>
        </w:tc>
        <w:tc>
          <w:tcPr>
            <w:tcW w:w="444" w:type="pct"/>
          </w:tcPr>
          <w:p w:rsidR="00A623CA" w:rsidRPr="008134BE" w:rsidRDefault="00A623CA" w:rsidP="003D79B5">
            <w:pPr>
              <w:rPr>
                <w:rFonts w:ascii="Myriad Pro" w:hAnsi="Myriad Pro"/>
                <w:sz w:val="18"/>
                <w:szCs w:val="18"/>
              </w:rPr>
            </w:pPr>
            <w:r w:rsidRPr="008134BE">
              <w:rPr>
                <w:rFonts w:ascii="Myriad Pro" w:hAnsi="Myriad Pro"/>
                <w:sz w:val="18"/>
                <w:szCs w:val="18"/>
              </w:rPr>
              <w:t>GFATM</w:t>
            </w:r>
          </w:p>
        </w:tc>
        <w:tc>
          <w:tcPr>
            <w:tcW w:w="516" w:type="pct"/>
          </w:tcPr>
          <w:p w:rsidR="00A623CA" w:rsidRPr="008134BE" w:rsidRDefault="00A623CA"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A623CA" w:rsidRPr="008134BE" w:rsidRDefault="00A623CA" w:rsidP="003D79B5">
            <w:pPr>
              <w:rPr>
                <w:rFonts w:ascii="Myriad Pro" w:hAnsi="Myriad Pro"/>
                <w:sz w:val="18"/>
                <w:szCs w:val="18"/>
                <w:highlight w:val="yellow"/>
              </w:rPr>
            </w:pPr>
          </w:p>
        </w:tc>
        <w:tc>
          <w:tcPr>
            <w:tcW w:w="845" w:type="pct"/>
          </w:tcPr>
          <w:p w:rsidR="00A623CA" w:rsidRPr="008134BE" w:rsidRDefault="00E86586" w:rsidP="00E86586">
            <w:pPr>
              <w:jc w:val="right"/>
              <w:rPr>
                <w:rFonts w:ascii="Myriad Pro" w:hAnsi="Myriad Pro"/>
                <w:sz w:val="18"/>
                <w:szCs w:val="18"/>
              </w:rPr>
            </w:pPr>
            <w:r w:rsidRPr="008134BE">
              <w:rPr>
                <w:rFonts w:ascii="Myriad Pro" w:hAnsi="Myriad Pro" w:cs="Arial"/>
                <w:bCs/>
                <w:sz w:val="18"/>
                <w:szCs w:val="18"/>
              </w:rPr>
              <w:t>640,00</w:t>
            </w:r>
          </w:p>
        </w:tc>
      </w:tr>
      <w:tr w:rsidR="00A623CA" w:rsidRPr="008134BE" w:rsidTr="008C0603">
        <w:trPr>
          <w:cantSplit/>
          <w:trHeight w:val="135"/>
        </w:trPr>
        <w:tc>
          <w:tcPr>
            <w:tcW w:w="841" w:type="pct"/>
            <w:vMerge/>
          </w:tcPr>
          <w:p w:rsidR="00A623CA" w:rsidRPr="008134BE" w:rsidRDefault="00A623CA" w:rsidP="003D79B5">
            <w:pPr>
              <w:rPr>
                <w:rFonts w:ascii="Myriad Pro" w:hAnsi="Myriad Pro"/>
                <w:sz w:val="18"/>
                <w:szCs w:val="18"/>
              </w:rPr>
            </w:pPr>
          </w:p>
        </w:tc>
        <w:tc>
          <w:tcPr>
            <w:tcW w:w="4159" w:type="pct"/>
            <w:gridSpan w:val="9"/>
            <w:shd w:val="clear" w:color="auto" w:fill="BFBFBF"/>
          </w:tcPr>
          <w:p w:rsidR="00A623CA" w:rsidRPr="008134BE" w:rsidRDefault="00A623CA" w:rsidP="00B20639">
            <w:pPr>
              <w:rPr>
                <w:rFonts w:ascii="Myriad Pro" w:hAnsi="Myriad Pro"/>
                <w:sz w:val="18"/>
                <w:szCs w:val="18"/>
              </w:rPr>
            </w:pPr>
            <w:r w:rsidRPr="008134BE">
              <w:rPr>
                <w:rFonts w:ascii="Myriad Pro" w:hAnsi="Myriad Pro"/>
                <w:b/>
                <w:sz w:val="18"/>
                <w:szCs w:val="18"/>
                <w:highlight w:val="lightGray"/>
              </w:rPr>
              <w:t>Activity 1.</w:t>
            </w:r>
            <w:r w:rsidRPr="008134BE">
              <w:rPr>
                <w:rFonts w:ascii="Myriad Pro" w:hAnsi="Myriad Pro"/>
                <w:b/>
                <w:sz w:val="18"/>
                <w:szCs w:val="18"/>
              </w:rPr>
              <w:t xml:space="preserve">5 NTP updated, endorsed, distributed and implementation monitored/evaluated                                                           </w:t>
            </w:r>
            <w:r w:rsidRPr="008134BE">
              <w:rPr>
                <w:rFonts w:ascii="Myriad Pro" w:hAnsi="Myriad Pro" w:cs="Arial"/>
                <w:b/>
                <w:bCs/>
                <w:sz w:val="18"/>
                <w:szCs w:val="18"/>
                <w:highlight w:val="lightGray"/>
              </w:rPr>
              <w:t xml:space="preserve">   </w:t>
            </w:r>
            <w:r w:rsidR="005D779B"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12.000,00</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1.5.1 Situation analyses undertaken and report with recommendation produced</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p>
        </w:tc>
        <w:tc>
          <w:tcPr>
            <w:tcW w:w="165" w:type="pct"/>
          </w:tcPr>
          <w:p w:rsidR="00E86586" w:rsidRPr="008134BE" w:rsidRDefault="00E86586" w:rsidP="003D79B5">
            <w:pPr>
              <w:rPr>
                <w:rFonts w:ascii="Myriad Pro" w:hAnsi="Myriad Pro"/>
                <w:sz w:val="18"/>
                <w:szCs w:val="18"/>
              </w:rPr>
            </w:pPr>
          </w:p>
        </w:tc>
        <w:tc>
          <w:tcPr>
            <w:tcW w:w="739" w:type="pct"/>
            <w:vMerge w:val="restart"/>
          </w:tcPr>
          <w:p w:rsidR="00E86586" w:rsidRPr="008134BE" w:rsidRDefault="00520F5A" w:rsidP="00502DFC">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E86586" w:rsidRPr="008134BE" w:rsidRDefault="00E86586" w:rsidP="003D79B5">
            <w:pPr>
              <w:rPr>
                <w:rFonts w:ascii="Myriad Pro" w:hAnsi="Myriad Pro"/>
                <w:sz w:val="18"/>
                <w:szCs w:val="18"/>
              </w:rPr>
            </w:pPr>
            <w:r w:rsidRPr="008134BE">
              <w:rPr>
                <w:rFonts w:ascii="Myriad Pro" w:hAnsi="Myriad Pro"/>
                <w:sz w:val="18"/>
                <w:szCs w:val="18"/>
              </w:rPr>
              <w:t>GFATM</w:t>
            </w: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International Consultants</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8</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E86586" w:rsidRPr="008134BE" w:rsidTr="00E94072">
        <w:trPr>
          <w:cantSplit/>
          <w:trHeight w:val="135"/>
        </w:trPr>
        <w:tc>
          <w:tcPr>
            <w:tcW w:w="841" w:type="pct"/>
            <w:vMerge/>
          </w:tcPr>
          <w:p w:rsidR="00E86586" w:rsidRPr="008134BE" w:rsidRDefault="00E86586" w:rsidP="003D79B5">
            <w:pPr>
              <w:rPr>
                <w:rFonts w:ascii="Myriad Pro" w:hAnsi="Myriad Pro"/>
                <w:sz w:val="18"/>
                <w:szCs w:val="18"/>
              </w:rPr>
            </w:pPr>
          </w:p>
        </w:tc>
        <w:tc>
          <w:tcPr>
            <w:tcW w:w="886" w:type="pct"/>
          </w:tcPr>
          <w:p w:rsidR="00E86586" w:rsidRPr="008134BE" w:rsidRDefault="00E86586" w:rsidP="00CA384D">
            <w:pPr>
              <w:rPr>
                <w:rFonts w:ascii="Myriad Pro" w:hAnsi="Myriad Pro"/>
                <w:sz w:val="18"/>
                <w:szCs w:val="18"/>
              </w:rPr>
            </w:pPr>
            <w:r w:rsidRPr="008134BE">
              <w:rPr>
                <w:rFonts w:ascii="Myriad Pro" w:hAnsi="Myriad Pro"/>
                <w:sz w:val="18"/>
                <w:szCs w:val="18"/>
              </w:rPr>
              <w:t>1.5.2 Engagement of International Consultant</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r w:rsidRPr="008134BE">
              <w:rPr>
                <w:rFonts w:ascii="Myriad Pro" w:hAnsi="Myriad Pro"/>
                <w:sz w:val="18"/>
                <w:szCs w:val="18"/>
              </w:rPr>
              <w:t>x</w:t>
            </w:r>
          </w:p>
        </w:tc>
        <w:tc>
          <w:tcPr>
            <w:tcW w:w="188" w:type="pct"/>
          </w:tcPr>
          <w:p w:rsidR="00E86586" w:rsidRPr="008134BE" w:rsidRDefault="00E86586" w:rsidP="003D79B5">
            <w:pPr>
              <w:rPr>
                <w:rFonts w:ascii="Myriad Pro" w:hAnsi="Myriad Pro"/>
                <w:sz w:val="18"/>
                <w:szCs w:val="18"/>
              </w:rPr>
            </w:pPr>
          </w:p>
        </w:tc>
        <w:tc>
          <w:tcPr>
            <w:tcW w:w="165" w:type="pct"/>
          </w:tcPr>
          <w:p w:rsidR="00E86586" w:rsidRPr="008134BE" w:rsidRDefault="00E86586" w:rsidP="003D79B5">
            <w:pPr>
              <w:rPr>
                <w:rFonts w:ascii="Myriad Pro" w:hAnsi="Myriad Pro"/>
                <w:sz w:val="18"/>
                <w:szCs w:val="18"/>
              </w:rPr>
            </w:pPr>
          </w:p>
        </w:tc>
        <w:tc>
          <w:tcPr>
            <w:tcW w:w="739" w:type="pct"/>
            <w:vMerge/>
          </w:tcPr>
          <w:p w:rsidR="00E86586" w:rsidRPr="008134BE" w:rsidRDefault="00E86586" w:rsidP="00502DFC">
            <w:pPr>
              <w:rPr>
                <w:rFonts w:ascii="Myriad Pro" w:hAnsi="Myriad Pro"/>
                <w:sz w:val="18"/>
                <w:szCs w:val="18"/>
              </w:rPr>
            </w:pPr>
          </w:p>
        </w:tc>
        <w:tc>
          <w:tcPr>
            <w:tcW w:w="444" w:type="pct"/>
            <w:vMerge/>
          </w:tcPr>
          <w:p w:rsidR="00E86586" w:rsidRPr="008134BE" w:rsidRDefault="00E86586" w:rsidP="003D79B5">
            <w:pPr>
              <w:rPr>
                <w:rFonts w:ascii="Myriad Pro" w:hAnsi="Myriad Pro"/>
                <w:sz w:val="18"/>
                <w:szCs w:val="18"/>
              </w:rPr>
            </w:pPr>
          </w:p>
        </w:tc>
        <w:tc>
          <w:tcPr>
            <w:tcW w:w="516" w:type="pct"/>
          </w:tcPr>
          <w:p w:rsidR="00E86586" w:rsidRPr="008134BE" w:rsidRDefault="00E86586" w:rsidP="00FE715E">
            <w:pPr>
              <w:rPr>
                <w:rFonts w:ascii="Myriad Pro" w:hAnsi="Myriad Pro" w:cs="Arial"/>
                <w:sz w:val="20"/>
                <w:szCs w:val="20"/>
              </w:rPr>
            </w:pPr>
            <w:r w:rsidRPr="008134BE">
              <w:rPr>
                <w:rFonts w:ascii="Myriad Pro" w:hAnsi="Myriad Pro" w:cs="Arial"/>
                <w:sz w:val="20"/>
                <w:szCs w:val="20"/>
              </w:rPr>
              <w:t xml:space="preserve">71600 </w:t>
            </w:r>
          </w:p>
          <w:p w:rsidR="00E86586" w:rsidRPr="008134BE" w:rsidRDefault="00E86586" w:rsidP="00FE715E">
            <w:pPr>
              <w:rPr>
                <w:rFonts w:ascii="Myriad Pro" w:hAnsi="Myriad Pro" w:cs="Arial"/>
                <w:sz w:val="20"/>
                <w:szCs w:val="20"/>
              </w:rPr>
            </w:pPr>
            <w:r w:rsidRPr="008134BE">
              <w:rPr>
                <w:rFonts w:ascii="Myriad Pro" w:hAnsi="Myriad Pro" w:cs="Arial"/>
                <w:sz w:val="20"/>
                <w:szCs w:val="20"/>
              </w:rPr>
              <w:t>Travel</w:t>
            </w:r>
          </w:p>
          <w:p w:rsidR="00E86586" w:rsidRPr="008134BE" w:rsidRDefault="00E86586" w:rsidP="003D79B5">
            <w:pPr>
              <w:rPr>
                <w:rFonts w:ascii="Myriad Pro" w:hAnsi="Myriad Pro"/>
                <w:sz w:val="18"/>
                <w:szCs w:val="18"/>
                <w:highlight w:val="yellow"/>
              </w:rPr>
            </w:pPr>
          </w:p>
        </w:tc>
        <w:tc>
          <w:tcPr>
            <w:tcW w:w="845" w:type="pct"/>
            <w:vAlign w:val="bottom"/>
          </w:tcPr>
          <w:p w:rsidR="00E86586" w:rsidRPr="008134BE" w:rsidRDefault="00E86586" w:rsidP="005D779B">
            <w:pPr>
              <w:jc w:val="right"/>
              <w:rPr>
                <w:rFonts w:ascii="Myriad Pro" w:hAnsi="Myriad Pro" w:cs="Arial"/>
                <w:bCs/>
                <w:sz w:val="18"/>
                <w:szCs w:val="18"/>
              </w:rPr>
            </w:pPr>
            <w:r w:rsidRPr="008134BE">
              <w:rPr>
                <w:rFonts w:ascii="Myriad Pro" w:hAnsi="Myriad Pro" w:cs="Arial"/>
                <w:bCs/>
                <w:sz w:val="18"/>
                <w:szCs w:val="18"/>
              </w:rPr>
              <w:t>4</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A623CA" w:rsidRPr="008134BE" w:rsidTr="008C0603">
        <w:trPr>
          <w:cantSplit/>
          <w:trHeight w:val="135"/>
        </w:trPr>
        <w:tc>
          <w:tcPr>
            <w:tcW w:w="841" w:type="pct"/>
            <w:vMerge/>
          </w:tcPr>
          <w:p w:rsidR="00A623CA" w:rsidRPr="008134BE" w:rsidRDefault="00A623CA" w:rsidP="003D79B5">
            <w:pPr>
              <w:rPr>
                <w:rFonts w:ascii="Myriad Pro" w:hAnsi="Myriad Pro"/>
                <w:sz w:val="18"/>
                <w:szCs w:val="18"/>
              </w:rPr>
            </w:pPr>
          </w:p>
        </w:tc>
        <w:tc>
          <w:tcPr>
            <w:tcW w:w="4159" w:type="pct"/>
            <w:gridSpan w:val="9"/>
            <w:shd w:val="clear" w:color="auto" w:fill="BFBFBF"/>
          </w:tcPr>
          <w:p w:rsidR="00A623CA" w:rsidRPr="008134BE" w:rsidRDefault="00A623CA" w:rsidP="00B20639">
            <w:pPr>
              <w:rPr>
                <w:rFonts w:ascii="Myriad Pro" w:hAnsi="Myriad Pro"/>
                <w:sz w:val="18"/>
                <w:szCs w:val="18"/>
              </w:rPr>
            </w:pPr>
            <w:r w:rsidRPr="008134BE">
              <w:rPr>
                <w:rFonts w:ascii="Myriad Pro" w:hAnsi="Myriad Pro"/>
                <w:b/>
                <w:sz w:val="18"/>
                <w:szCs w:val="18"/>
                <w:highlight w:val="lightGray"/>
              </w:rPr>
              <w:t>Activity1.7</w:t>
            </w:r>
            <w:r w:rsidRPr="008134BE">
              <w:rPr>
                <w:rFonts w:ascii="Myriad Pro" w:hAnsi="Myriad Pro"/>
                <w:b/>
                <w:sz w:val="18"/>
                <w:szCs w:val="18"/>
              </w:rPr>
              <w:t xml:space="preserve"> TB medicines management guidelines adopted/adapted, endorsed, incorporated in NTP                            </w:t>
            </w:r>
            <w:r w:rsidRPr="008134BE">
              <w:rPr>
                <w:rFonts w:ascii="Myriad Pro" w:hAnsi="Myriad Pro" w:cs="Arial"/>
                <w:b/>
                <w:bCs/>
                <w:sz w:val="18"/>
                <w:szCs w:val="18"/>
                <w:highlight w:val="lightGray"/>
              </w:rPr>
              <w:t xml:space="preserve">               </w:t>
            </w:r>
            <w:r w:rsidR="00DC5E75"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22.366,67</w:t>
            </w:r>
          </w:p>
        </w:tc>
      </w:tr>
      <w:tr w:rsidR="003D7A5A" w:rsidRPr="008134BE" w:rsidTr="00E94072">
        <w:trPr>
          <w:cantSplit/>
          <w:trHeight w:val="296"/>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343A8A">
            <w:pPr>
              <w:rPr>
                <w:rFonts w:ascii="Myriad Pro" w:hAnsi="Myriad Pro"/>
                <w:sz w:val="18"/>
                <w:szCs w:val="18"/>
              </w:rPr>
            </w:pPr>
            <w:r w:rsidRPr="008134BE">
              <w:rPr>
                <w:rFonts w:ascii="Myriad Pro" w:hAnsi="Myriad Pro"/>
                <w:sz w:val="18"/>
                <w:szCs w:val="18"/>
              </w:rPr>
              <w:t>1.7.1 LC engaged</w:t>
            </w: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p>
        </w:tc>
        <w:tc>
          <w:tcPr>
            <w:tcW w:w="165" w:type="pct"/>
          </w:tcPr>
          <w:p w:rsidR="003D7A5A" w:rsidRPr="008134BE" w:rsidRDefault="003D7A5A" w:rsidP="003D79B5">
            <w:pPr>
              <w:rPr>
                <w:rFonts w:ascii="Myriad Pro" w:hAnsi="Myriad Pro"/>
                <w:sz w:val="18"/>
                <w:szCs w:val="18"/>
              </w:rPr>
            </w:pPr>
          </w:p>
        </w:tc>
        <w:tc>
          <w:tcPr>
            <w:tcW w:w="739" w:type="pct"/>
            <w:vMerge w:val="restart"/>
          </w:tcPr>
          <w:p w:rsidR="003D7A5A" w:rsidRPr="008134BE" w:rsidRDefault="00520F5A" w:rsidP="002B3969">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3D7A5A" w:rsidRPr="008134BE" w:rsidRDefault="003D7A5A" w:rsidP="003D79B5">
            <w:pPr>
              <w:rPr>
                <w:rFonts w:ascii="Myriad Pro" w:hAnsi="Myriad Pro"/>
                <w:sz w:val="18"/>
                <w:szCs w:val="18"/>
              </w:rPr>
            </w:pPr>
            <w:r w:rsidRPr="008134BE">
              <w:rPr>
                <w:rFonts w:ascii="Myriad Pro" w:hAnsi="Myriad Pro"/>
                <w:sz w:val="18"/>
                <w:szCs w:val="18"/>
              </w:rPr>
              <w:t>GFATM</w:t>
            </w:r>
          </w:p>
        </w:tc>
        <w:tc>
          <w:tcPr>
            <w:tcW w:w="516" w:type="pct"/>
          </w:tcPr>
          <w:p w:rsidR="003D7A5A" w:rsidRPr="008134BE" w:rsidRDefault="003D7A5A" w:rsidP="00FE715E">
            <w:pPr>
              <w:rPr>
                <w:rFonts w:ascii="Myriad Pro" w:hAnsi="Myriad Pro" w:cs="Arial"/>
                <w:sz w:val="20"/>
                <w:szCs w:val="20"/>
              </w:rPr>
            </w:pPr>
            <w:r w:rsidRPr="008134BE">
              <w:rPr>
                <w:rFonts w:ascii="Myriad Pro" w:hAnsi="Myriad Pro" w:cs="Arial"/>
                <w:sz w:val="20"/>
                <w:szCs w:val="20"/>
              </w:rPr>
              <w:t xml:space="preserve">71600 </w:t>
            </w:r>
          </w:p>
          <w:p w:rsidR="003D7A5A" w:rsidRPr="008134BE" w:rsidRDefault="003D7A5A" w:rsidP="00FE715E">
            <w:pPr>
              <w:rPr>
                <w:rFonts w:ascii="Myriad Pro" w:hAnsi="Myriad Pro" w:cs="Arial"/>
                <w:sz w:val="20"/>
                <w:szCs w:val="20"/>
              </w:rPr>
            </w:pPr>
            <w:r w:rsidRPr="008134BE">
              <w:rPr>
                <w:rFonts w:ascii="Myriad Pro" w:hAnsi="Myriad Pro" w:cs="Arial"/>
                <w:sz w:val="20"/>
                <w:szCs w:val="20"/>
              </w:rPr>
              <w:t>Travel</w:t>
            </w:r>
          </w:p>
          <w:p w:rsidR="003D7A5A" w:rsidRPr="008134BE" w:rsidRDefault="003D7A5A" w:rsidP="003D79B5">
            <w:pPr>
              <w:rPr>
                <w:rFonts w:ascii="Myriad Pro" w:hAnsi="Myriad Pro"/>
                <w:sz w:val="18"/>
                <w:szCs w:val="18"/>
                <w:highlight w:val="yellow"/>
              </w:rPr>
            </w:pPr>
          </w:p>
        </w:tc>
        <w:tc>
          <w:tcPr>
            <w:tcW w:w="845" w:type="pct"/>
            <w:vAlign w:val="bottom"/>
          </w:tcPr>
          <w:p w:rsidR="003D7A5A" w:rsidRPr="008134BE" w:rsidRDefault="003D7A5A" w:rsidP="005D779B">
            <w:pPr>
              <w:jc w:val="right"/>
              <w:rPr>
                <w:rFonts w:ascii="Myriad Pro" w:hAnsi="Myriad Pro" w:cs="Arial"/>
                <w:bCs/>
                <w:sz w:val="18"/>
                <w:szCs w:val="18"/>
              </w:rPr>
            </w:pPr>
            <w:r w:rsidRPr="008134BE">
              <w:rPr>
                <w:rFonts w:ascii="Myriad Pro" w:hAnsi="Myriad Pro" w:cs="Arial"/>
                <w:bCs/>
                <w:sz w:val="18"/>
                <w:szCs w:val="18"/>
              </w:rPr>
              <w:t>6</w:t>
            </w:r>
            <w:r w:rsidR="005D779B" w:rsidRPr="008134BE">
              <w:rPr>
                <w:rFonts w:ascii="Myriad Pro" w:hAnsi="Myriad Pro" w:cs="Arial"/>
                <w:bCs/>
                <w:sz w:val="18"/>
                <w:szCs w:val="18"/>
              </w:rPr>
              <w:t>.</w:t>
            </w:r>
            <w:r w:rsidRPr="008134BE">
              <w:rPr>
                <w:rFonts w:ascii="Myriad Pro" w:hAnsi="Myriad Pro" w:cs="Arial"/>
                <w:bCs/>
                <w:sz w:val="18"/>
                <w:szCs w:val="18"/>
              </w:rPr>
              <w:t>666</w:t>
            </w:r>
            <w:r w:rsidR="005D779B" w:rsidRPr="008134BE">
              <w:rPr>
                <w:rFonts w:ascii="Myriad Pro" w:hAnsi="Myriad Pro" w:cs="Arial"/>
                <w:bCs/>
                <w:sz w:val="18"/>
                <w:szCs w:val="18"/>
              </w:rPr>
              <w:t>,</w:t>
            </w:r>
            <w:r w:rsidRPr="008134BE">
              <w:rPr>
                <w:rFonts w:ascii="Myriad Pro" w:hAnsi="Myriad Pro" w:cs="Arial"/>
                <w:bCs/>
                <w:sz w:val="18"/>
                <w:szCs w:val="18"/>
              </w:rPr>
              <w:t>67</w:t>
            </w: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343A8A">
            <w:pPr>
              <w:rPr>
                <w:rFonts w:ascii="Myriad Pro" w:hAnsi="Myriad Pro"/>
                <w:sz w:val="18"/>
                <w:szCs w:val="18"/>
              </w:rPr>
            </w:pPr>
            <w:r w:rsidRPr="008134BE">
              <w:rPr>
                <w:rFonts w:ascii="Myriad Pro" w:hAnsi="Myriad Pro"/>
                <w:sz w:val="18"/>
                <w:szCs w:val="18"/>
              </w:rPr>
              <w:t>1.7.2  Interpreter engaged</w:t>
            </w: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p>
        </w:tc>
        <w:tc>
          <w:tcPr>
            <w:tcW w:w="165" w:type="pct"/>
          </w:tcPr>
          <w:p w:rsidR="003D7A5A" w:rsidRPr="008134BE" w:rsidRDefault="003D7A5A" w:rsidP="003D79B5">
            <w:pPr>
              <w:rPr>
                <w:rFonts w:ascii="Myriad Pro" w:hAnsi="Myriad Pro"/>
                <w:sz w:val="18"/>
                <w:szCs w:val="18"/>
              </w:rPr>
            </w:pPr>
          </w:p>
        </w:tc>
        <w:tc>
          <w:tcPr>
            <w:tcW w:w="739" w:type="pct"/>
            <w:vMerge/>
          </w:tcPr>
          <w:p w:rsidR="003D7A5A" w:rsidRPr="008134BE" w:rsidRDefault="003D7A5A" w:rsidP="00502DFC">
            <w:pPr>
              <w:rPr>
                <w:rFonts w:ascii="Myriad Pro" w:hAnsi="Myriad Pro"/>
                <w:sz w:val="18"/>
                <w:szCs w:val="18"/>
              </w:rPr>
            </w:pPr>
          </w:p>
        </w:tc>
        <w:tc>
          <w:tcPr>
            <w:tcW w:w="444" w:type="pct"/>
            <w:vMerge/>
          </w:tcPr>
          <w:p w:rsidR="003D7A5A" w:rsidRPr="008134BE" w:rsidRDefault="003D7A5A" w:rsidP="003D79B5">
            <w:pPr>
              <w:rPr>
                <w:rFonts w:ascii="Myriad Pro" w:hAnsi="Myriad Pro"/>
                <w:sz w:val="18"/>
                <w:szCs w:val="18"/>
              </w:rPr>
            </w:pPr>
          </w:p>
        </w:tc>
        <w:tc>
          <w:tcPr>
            <w:tcW w:w="516" w:type="pct"/>
          </w:tcPr>
          <w:p w:rsidR="003D7A5A" w:rsidRPr="008134BE" w:rsidRDefault="003D7A5A" w:rsidP="00FE715E">
            <w:pPr>
              <w:rPr>
                <w:rFonts w:ascii="Myriad Pro" w:hAnsi="Myriad Pro" w:cs="Arial"/>
                <w:sz w:val="20"/>
                <w:szCs w:val="20"/>
              </w:rPr>
            </w:pPr>
            <w:r w:rsidRPr="008134BE">
              <w:rPr>
                <w:rFonts w:ascii="Myriad Pro" w:hAnsi="Myriad Pro" w:cs="Arial"/>
                <w:sz w:val="20"/>
                <w:szCs w:val="20"/>
              </w:rPr>
              <w:t>74200</w:t>
            </w:r>
          </w:p>
          <w:p w:rsidR="003D7A5A" w:rsidRPr="008134BE" w:rsidRDefault="003D7A5A" w:rsidP="00FE715E">
            <w:pPr>
              <w:rPr>
                <w:rFonts w:ascii="Myriad Pro" w:hAnsi="Myriad Pro" w:cs="Arial"/>
                <w:sz w:val="20"/>
                <w:szCs w:val="20"/>
              </w:rPr>
            </w:pPr>
            <w:r w:rsidRPr="008134BE">
              <w:rPr>
                <w:rFonts w:ascii="Myriad Pro" w:hAnsi="Myriad Pro" w:cs="Arial"/>
                <w:sz w:val="20"/>
                <w:szCs w:val="20"/>
              </w:rPr>
              <w:t xml:space="preserve"> Audio Visual &amp;print Prod Costs</w:t>
            </w:r>
          </w:p>
          <w:p w:rsidR="003D7A5A" w:rsidRPr="008134BE" w:rsidRDefault="003D7A5A" w:rsidP="003D79B5">
            <w:pPr>
              <w:rPr>
                <w:rFonts w:ascii="Myriad Pro" w:hAnsi="Myriad Pro"/>
                <w:sz w:val="18"/>
                <w:szCs w:val="18"/>
                <w:highlight w:val="yellow"/>
              </w:rPr>
            </w:pPr>
          </w:p>
        </w:tc>
        <w:tc>
          <w:tcPr>
            <w:tcW w:w="845" w:type="pct"/>
          </w:tcPr>
          <w:p w:rsidR="003D7A5A" w:rsidRPr="008134BE" w:rsidRDefault="003D7A5A" w:rsidP="003D7A5A">
            <w:pPr>
              <w:jc w:val="right"/>
              <w:rPr>
                <w:rFonts w:ascii="Myriad Pro" w:hAnsi="Myriad Pro" w:cs="Arial"/>
                <w:bCs/>
                <w:sz w:val="18"/>
                <w:szCs w:val="18"/>
              </w:rPr>
            </w:pPr>
            <w:r w:rsidRPr="008134BE">
              <w:rPr>
                <w:rFonts w:ascii="Myriad Pro" w:hAnsi="Myriad Pro" w:cs="Arial"/>
                <w:bCs/>
                <w:sz w:val="18"/>
                <w:szCs w:val="18"/>
              </w:rPr>
              <w:t>2</w:t>
            </w:r>
            <w:r w:rsidR="005D779B" w:rsidRPr="008134BE">
              <w:rPr>
                <w:rFonts w:ascii="Myriad Pro" w:hAnsi="Myriad Pro" w:cs="Arial"/>
                <w:bCs/>
                <w:sz w:val="18"/>
                <w:szCs w:val="18"/>
              </w:rPr>
              <w:t>.</w:t>
            </w:r>
            <w:r w:rsidRPr="008134BE">
              <w:rPr>
                <w:rFonts w:ascii="Myriad Pro" w:hAnsi="Myriad Pro" w:cs="Arial"/>
                <w:bCs/>
                <w:sz w:val="18"/>
                <w:szCs w:val="18"/>
              </w:rPr>
              <w:t>666</w:t>
            </w:r>
            <w:r w:rsidR="005D779B" w:rsidRPr="008134BE">
              <w:rPr>
                <w:rFonts w:ascii="Myriad Pro" w:hAnsi="Myriad Pro" w:cs="Arial"/>
                <w:bCs/>
                <w:sz w:val="18"/>
                <w:szCs w:val="18"/>
              </w:rPr>
              <w:t>,</w:t>
            </w:r>
            <w:r w:rsidRPr="008134BE">
              <w:rPr>
                <w:rFonts w:ascii="Myriad Pro" w:hAnsi="Myriad Pro" w:cs="Arial"/>
                <w:bCs/>
                <w:sz w:val="18"/>
                <w:szCs w:val="18"/>
              </w:rPr>
              <w:t>67</w:t>
            </w:r>
          </w:p>
          <w:p w:rsidR="003D7A5A" w:rsidRPr="008134BE" w:rsidRDefault="003D7A5A" w:rsidP="00F60257">
            <w:pPr>
              <w:rPr>
                <w:rFonts w:ascii="Myriad Pro" w:hAnsi="Myriad Pro" w:cs="Arial"/>
                <w:bCs/>
                <w:sz w:val="18"/>
                <w:szCs w:val="18"/>
              </w:rPr>
            </w:pP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343A8A">
            <w:pPr>
              <w:rPr>
                <w:rFonts w:ascii="Myriad Pro" w:hAnsi="Myriad Pro"/>
                <w:sz w:val="18"/>
                <w:szCs w:val="18"/>
              </w:rPr>
            </w:pPr>
            <w:r w:rsidRPr="008134BE">
              <w:rPr>
                <w:rFonts w:ascii="Myriad Pro" w:hAnsi="Myriad Pro"/>
                <w:sz w:val="18"/>
                <w:szCs w:val="18"/>
              </w:rPr>
              <w:t>1.7.3 Transportation and stationery provided</w:t>
            </w: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p>
        </w:tc>
        <w:tc>
          <w:tcPr>
            <w:tcW w:w="165" w:type="pct"/>
          </w:tcPr>
          <w:p w:rsidR="003D7A5A" w:rsidRPr="008134BE" w:rsidRDefault="003D7A5A" w:rsidP="003D79B5">
            <w:pPr>
              <w:rPr>
                <w:rFonts w:ascii="Myriad Pro" w:hAnsi="Myriad Pro"/>
                <w:sz w:val="18"/>
                <w:szCs w:val="18"/>
              </w:rPr>
            </w:pPr>
          </w:p>
        </w:tc>
        <w:tc>
          <w:tcPr>
            <w:tcW w:w="739" w:type="pct"/>
            <w:vMerge/>
          </w:tcPr>
          <w:p w:rsidR="003D7A5A" w:rsidRPr="008134BE" w:rsidRDefault="003D7A5A" w:rsidP="00502DFC">
            <w:pPr>
              <w:rPr>
                <w:rFonts w:ascii="Myriad Pro" w:hAnsi="Myriad Pro"/>
                <w:sz w:val="18"/>
                <w:szCs w:val="18"/>
              </w:rPr>
            </w:pPr>
          </w:p>
        </w:tc>
        <w:tc>
          <w:tcPr>
            <w:tcW w:w="444" w:type="pct"/>
            <w:vMerge/>
          </w:tcPr>
          <w:p w:rsidR="003D7A5A" w:rsidRPr="008134BE" w:rsidRDefault="003D7A5A" w:rsidP="003D79B5">
            <w:pPr>
              <w:rPr>
                <w:rFonts w:ascii="Myriad Pro" w:hAnsi="Myriad Pro"/>
                <w:sz w:val="18"/>
                <w:szCs w:val="18"/>
              </w:rPr>
            </w:pPr>
          </w:p>
        </w:tc>
        <w:tc>
          <w:tcPr>
            <w:tcW w:w="516" w:type="pct"/>
          </w:tcPr>
          <w:p w:rsidR="003D7A5A" w:rsidRPr="008134BE" w:rsidRDefault="003D7A5A" w:rsidP="00037638">
            <w:pPr>
              <w:rPr>
                <w:rFonts w:ascii="Myriad Pro" w:hAnsi="Myriad Pro" w:cs="Arial"/>
                <w:sz w:val="20"/>
                <w:szCs w:val="20"/>
              </w:rPr>
            </w:pPr>
            <w:r w:rsidRPr="008134BE">
              <w:rPr>
                <w:rFonts w:ascii="Myriad Pro" w:hAnsi="Myriad Pro" w:cs="Arial"/>
                <w:sz w:val="20"/>
                <w:szCs w:val="20"/>
              </w:rPr>
              <w:t xml:space="preserve">74200 </w:t>
            </w:r>
          </w:p>
          <w:p w:rsidR="003D7A5A" w:rsidRPr="008134BE" w:rsidRDefault="003D7A5A" w:rsidP="00037638">
            <w:pPr>
              <w:rPr>
                <w:rFonts w:ascii="Myriad Pro" w:hAnsi="Myriad Pro" w:cs="Arial"/>
                <w:sz w:val="20"/>
                <w:szCs w:val="20"/>
              </w:rPr>
            </w:pPr>
            <w:r w:rsidRPr="008134BE">
              <w:rPr>
                <w:rFonts w:ascii="Myriad Pro" w:hAnsi="Myriad Pro" w:cs="Arial"/>
                <w:sz w:val="20"/>
                <w:szCs w:val="20"/>
              </w:rPr>
              <w:t>Audio Visual &amp;print Prod Costs</w:t>
            </w:r>
          </w:p>
          <w:p w:rsidR="003D7A5A" w:rsidRPr="008134BE" w:rsidRDefault="003D7A5A" w:rsidP="003D79B5">
            <w:pPr>
              <w:rPr>
                <w:rFonts w:ascii="Myriad Pro" w:hAnsi="Myriad Pro"/>
                <w:sz w:val="18"/>
                <w:szCs w:val="18"/>
                <w:highlight w:val="yellow"/>
              </w:rPr>
            </w:pPr>
            <w:r w:rsidRPr="008134BE">
              <w:rPr>
                <w:rFonts w:ascii="Myriad Pro" w:hAnsi="Myriad Pro" w:cs="Arial"/>
                <w:sz w:val="20"/>
                <w:szCs w:val="20"/>
              </w:rPr>
              <w:t>72500</w:t>
            </w:r>
          </w:p>
        </w:tc>
        <w:tc>
          <w:tcPr>
            <w:tcW w:w="845" w:type="pct"/>
          </w:tcPr>
          <w:p w:rsidR="003D7A5A" w:rsidRPr="008134BE" w:rsidRDefault="004C5A49" w:rsidP="003D7A5A">
            <w:pPr>
              <w:jc w:val="right"/>
              <w:rPr>
                <w:rFonts w:ascii="Myriad Pro" w:hAnsi="Myriad Pro" w:cs="Arial"/>
                <w:bCs/>
                <w:sz w:val="18"/>
                <w:szCs w:val="18"/>
              </w:rPr>
            </w:pPr>
            <w:r w:rsidRPr="008134BE">
              <w:rPr>
                <w:rFonts w:ascii="Myriad Pro" w:hAnsi="Myriad Pro" w:cs="Arial"/>
                <w:bCs/>
                <w:sz w:val="18"/>
                <w:szCs w:val="18"/>
              </w:rPr>
              <w:t>7</w:t>
            </w:r>
            <w:r w:rsidR="003D7A5A" w:rsidRPr="008134BE">
              <w:rPr>
                <w:rFonts w:ascii="Myriad Pro" w:hAnsi="Myriad Pro" w:cs="Arial"/>
                <w:bCs/>
                <w:sz w:val="18"/>
                <w:szCs w:val="18"/>
              </w:rPr>
              <w:t>00</w:t>
            </w:r>
            <w:r w:rsidR="005D779B" w:rsidRPr="008134BE">
              <w:rPr>
                <w:rFonts w:ascii="Myriad Pro" w:hAnsi="Myriad Pro" w:cs="Arial"/>
                <w:bCs/>
                <w:sz w:val="18"/>
                <w:szCs w:val="18"/>
              </w:rPr>
              <w:t>,</w:t>
            </w:r>
            <w:r w:rsidR="003D7A5A" w:rsidRPr="008134BE">
              <w:rPr>
                <w:rFonts w:ascii="Myriad Pro" w:hAnsi="Myriad Pro" w:cs="Arial"/>
                <w:bCs/>
                <w:sz w:val="18"/>
                <w:szCs w:val="18"/>
              </w:rPr>
              <w:t>00</w:t>
            </w:r>
          </w:p>
          <w:p w:rsidR="003D7A5A" w:rsidRPr="008134BE" w:rsidRDefault="003D7A5A" w:rsidP="003D7A5A">
            <w:pPr>
              <w:jc w:val="right"/>
              <w:rPr>
                <w:rFonts w:ascii="Myriad Pro" w:hAnsi="Myriad Pro" w:cs="Arial"/>
                <w:bCs/>
                <w:sz w:val="18"/>
                <w:szCs w:val="18"/>
              </w:rPr>
            </w:pP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BF0C07">
            <w:pPr>
              <w:rPr>
                <w:rFonts w:ascii="Myriad Pro" w:hAnsi="Myriad Pro"/>
                <w:sz w:val="18"/>
                <w:szCs w:val="18"/>
              </w:rPr>
            </w:pPr>
            <w:r w:rsidRPr="008134BE">
              <w:rPr>
                <w:rFonts w:ascii="Myriad Pro" w:hAnsi="Myriad Pro"/>
                <w:sz w:val="18"/>
                <w:szCs w:val="18"/>
              </w:rPr>
              <w:t>1.7.4 IC engaged</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65" w:type="pct"/>
          </w:tcPr>
          <w:p w:rsidR="003D7A5A" w:rsidRPr="008134BE" w:rsidRDefault="003D7A5A" w:rsidP="003D79B5">
            <w:pPr>
              <w:rPr>
                <w:rFonts w:ascii="Myriad Pro" w:hAnsi="Myriad Pro"/>
                <w:sz w:val="18"/>
                <w:szCs w:val="18"/>
              </w:rPr>
            </w:pPr>
          </w:p>
        </w:tc>
        <w:tc>
          <w:tcPr>
            <w:tcW w:w="739" w:type="pct"/>
            <w:vMerge/>
          </w:tcPr>
          <w:p w:rsidR="003D7A5A" w:rsidRPr="008134BE" w:rsidRDefault="003D7A5A" w:rsidP="00502DFC">
            <w:pPr>
              <w:rPr>
                <w:rFonts w:ascii="Myriad Pro" w:hAnsi="Myriad Pro"/>
                <w:sz w:val="18"/>
                <w:szCs w:val="18"/>
              </w:rPr>
            </w:pPr>
          </w:p>
        </w:tc>
        <w:tc>
          <w:tcPr>
            <w:tcW w:w="444" w:type="pct"/>
            <w:vMerge/>
          </w:tcPr>
          <w:p w:rsidR="003D7A5A" w:rsidRPr="008134BE" w:rsidRDefault="003D7A5A" w:rsidP="003D79B5">
            <w:pPr>
              <w:rPr>
                <w:rFonts w:ascii="Myriad Pro" w:hAnsi="Myriad Pro"/>
                <w:sz w:val="18"/>
                <w:szCs w:val="18"/>
              </w:rPr>
            </w:pPr>
          </w:p>
        </w:tc>
        <w:tc>
          <w:tcPr>
            <w:tcW w:w="516" w:type="pct"/>
          </w:tcPr>
          <w:p w:rsidR="003D7A5A" w:rsidRPr="008134BE" w:rsidRDefault="003D7A5A" w:rsidP="00FE715E">
            <w:pPr>
              <w:rPr>
                <w:rFonts w:ascii="Myriad Pro" w:hAnsi="Myriad Pro" w:cs="Arial"/>
                <w:sz w:val="20"/>
                <w:szCs w:val="20"/>
              </w:rPr>
            </w:pPr>
            <w:r w:rsidRPr="008134BE">
              <w:rPr>
                <w:rFonts w:ascii="Myriad Pro" w:hAnsi="Myriad Pro" w:cs="Arial"/>
                <w:sz w:val="20"/>
                <w:szCs w:val="20"/>
              </w:rPr>
              <w:t>71200</w:t>
            </w:r>
          </w:p>
          <w:p w:rsidR="003D7A5A" w:rsidRPr="008134BE" w:rsidRDefault="003D7A5A" w:rsidP="00FE715E">
            <w:pPr>
              <w:rPr>
                <w:rFonts w:ascii="Myriad Pro" w:hAnsi="Myriad Pro" w:cs="Arial"/>
                <w:sz w:val="20"/>
                <w:szCs w:val="20"/>
              </w:rPr>
            </w:pPr>
            <w:r w:rsidRPr="008134BE">
              <w:rPr>
                <w:rFonts w:ascii="Myriad Pro" w:hAnsi="Myriad Pro" w:cs="Arial"/>
                <w:sz w:val="20"/>
                <w:szCs w:val="20"/>
              </w:rPr>
              <w:t xml:space="preserve">International Consultant </w:t>
            </w:r>
          </w:p>
          <w:p w:rsidR="003D7A5A" w:rsidRPr="008134BE" w:rsidRDefault="003D7A5A" w:rsidP="003D79B5">
            <w:pPr>
              <w:rPr>
                <w:rFonts w:ascii="Myriad Pro" w:hAnsi="Myriad Pro"/>
                <w:sz w:val="18"/>
                <w:szCs w:val="18"/>
                <w:highlight w:val="yellow"/>
              </w:rPr>
            </w:pPr>
          </w:p>
        </w:tc>
        <w:tc>
          <w:tcPr>
            <w:tcW w:w="845" w:type="pct"/>
          </w:tcPr>
          <w:p w:rsidR="003D7A5A" w:rsidRPr="008134BE" w:rsidRDefault="003D7A5A" w:rsidP="003D7A5A">
            <w:pPr>
              <w:jc w:val="right"/>
              <w:rPr>
                <w:rFonts w:ascii="Myriad Pro" w:hAnsi="Myriad Pro" w:cs="Arial"/>
                <w:bCs/>
                <w:sz w:val="18"/>
                <w:szCs w:val="18"/>
              </w:rPr>
            </w:pPr>
            <w:r w:rsidRPr="008134BE">
              <w:rPr>
                <w:rFonts w:ascii="Myriad Pro" w:hAnsi="Myriad Pro" w:cs="Arial"/>
                <w:bCs/>
                <w:sz w:val="18"/>
                <w:szCs w:val="18"/>
              </w:rPr>
              <w:t>2</w:t>
            </w:r>
            <w:r w:rsidR="005D779B" w:rsidRPr="008134BE">
              <w:rPr>
                <w:rFonts w:ascii="Myriad Pro" w:hAnsi="Myriad Pro" w:cs="Arial"/>
                <w:bCs/>
                <w:sz w:val="18"/>
                <w:szCs w:val="18"/>
              </w:rPr>
              <w:t>.</w:t>
            </w:r>
            <w:r w:rsidRPr="008134BE">
              <w:rPr>
                <w:rFonts w:ascii="Myriad Pro" w:hAnsi="Myriad Pro" w:cs="Arial"/>
                <w:bCs/>
                <w:sz w:val="18"/>
                <w:szCs w:val="18"/>
              </w:rPr>
              <w:t>400</w:t>
            </w:r>
            <w:r w:rsidR="005D779B" w:rsidRPr="008134BE">
              <w:rPr>
                <w:rFonts w:ascii="Myriad Pro" w:hAnsi="Myriad Pro" w:cs="Arial"/>
                <w:bCs/>
                <w:sz w:val="18"/>
                <w:szCs w:val="18"/>
              </w:rPr>
              <w:t>,</w:t>
            </w:r>
            <w:r w:rsidRPr="008134BE">
              <w:rPr>
                <w:rFonts w:ascii="Myriad Pro" w:hAnsi="Myriad Pro" w:cs="Arial"/>
                <w:bCs/>
                <w:sz w:val="18"/>
                <w:szCs w:val="18"/>
              </w:rPr>
              <w:t>00</w:t>
            </w:r>
          </w:p>
          <w:p w:rsidR="003D7A5A" w:rsidRPr="008134BE" w:rsidRDefault="003D7A5A" w:rsidP="003D7A5A">
            <w:pPr>
              <w:jc w:val="right"/>
              <w:rPr>
                <w:rFonts w:ascii="Myriad Pro" w:hAnsi="Myriad Pro" w:cs="Arial"/>
                <w:bCs/>
                <w:sz w:val="18"/>
                <w:szCs w:val="18"/>
              </w:rPr>
            </w:pP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BF0C07">
            <w:pPr>
              <w:rPr>
                <w:rFonts w:ascii="Myriad Pro" w:hAnsi="Myriad Pro"/>
                <w:sz w:val="18"/>
                <w:szCs w:val="18"/>
              </w:rPr>
            </w:pPr>
            <w:r w:rsidRPr="008134BE">
              <w:rPr>
                <w:rFonts w:ascii="Myriad Pro" w:hAnsi="Myriad Pro"/>
                <w:sz w:val="18"/>
                <w:szCs w:val="18"/>
              </w:rPr>
              <w:t>1.7.5 LC engaged</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65" w:type="pct"/>
          </w:tcPr>
          <w:p w:rsidR="003D7A5A" w:rsidRPr="008134BE" w:rsidRDefault="003D7A5A" w:rsidP="003D79B5">
            <w:pPr>
              <w:rPr>
                <w:rFonts w:ascii="Myriad Pro" w:hAnsi="Myriad Pro"/>
                <w:sz w:val="18"/>
                <w:szCs w:val="18"/>
              </w:rPr>
            </w:pPr>
          </w:p>
        </w:tc>
        <w:tc>
          <w:tcPr>
            <w:tcW w:w="739" w:type="pct"/>
            <w:vMerge/>
          </w:tcPr>
          <w:p w:rsidR="003D7A5A" w:rsidRPr="008134BE" w:rsidRDefault="003D7A5A" w:rsidP="00502DFC">
            <w:pPr>
              <w:rPr>
                <w:rFonts w:ascii="Myriad Pro" w:hAnsi="Myriad Pro"/>
                <w:sz w:val="18"/>
                <w:szCs w:val="18"/>
              </w:rPr>
            </w:pPr>
          </w:p>
        </w:tc>
        <w:tc>
          <w:tcPr>
            <w:tcW w:w="444" w:type="pct"/>
            <w:vMerge/>
          </w:tcPr>
          <w:p w:rsidR="003D7A5A" w:rsidRPr="008134BE" w:rsidRDefault="003D7A5A" w:rsidP="003D79B5">
            <w:pPr>
              <w:rPr>
                <w:rFonts w:ascii="Myriad Pro" w:hAnsi="Myriad Pro"/>
                <w:sz w:val="18"/>
                <w:szCs w:val="18"/>
              </w:rPr>
            </w:pPr>
          </w:p>
        </w:tc>
        <w:tc>
          <w:tcPr>
            <w:tcW w:w="516" w:type="pct"/>
          </w:tcPr>
          <w:p w:rsidR="003D7A5A" w:rsidRPr="008134BE" w:rsidRDefault="003D7A5A" w:rsidP="00FE715E">
            <w:pPr>
              <w:rPr>
                <w:rFonts w:ascii="Myriad Pro" w:hAnsi="Myriad Pro" w:cs="Arial"/>
                <w:sz w:val="20"/>
                <w:szCs w:val="20"/>
              </w:rPr>
            </w:pPr>
            <w:r w:rsidRPr="008134BE">
              <w:rPr>
                <w:rFonts w:ascii="Myriad Pro" w:hAnsi="Myriad Pro" w:cs="Arial"/>
                <w:sz w:val="20"/>
                <w:szCs w:val="20"/>
              </w:rPr>
              <w:t>71300</w:t>
            </w:r>
            <w:r w:rsidRPr="008134BE">
              <w:rPr>
                <w:rFonts w:ascii="Myriad Pro" w:hAnsi="Myriad Pro"/>
                <w:sz w:val="18"/>
                <w:szCs w:val="18"/>
              </w:rPr>
              <w:t xml:space="preserve"> Local Consultants</w:t>
            </w:r>
          </w:p>
          <w:p w:rsidR="003D7A5A" w:rsidRPr="008134BE" w:rsidRDefault="003D7A5A" w:rsidP="003D79B5">
            <w:pPr>
              <w:rPr>
                <w:rFonts w:ascii="Myriad Pro" w:hAnsi="Myriad Pro"/>
                <w:sz w:val="18"/>
                <w:szCs w:val="18"/>
                <w:highlight w:val="yellow"/>
              </w:rPr>
            </w:pPr>
          </w:p>
        </w:tc>
        <w:tc>
          <w:tcPr>
            <w:tcW w:w="845" w:type="pct"/>
          </w:tcPr>
          <w:p w:rsidR="004C5A49" w:rsidRPr="008134BE" w:rsidRDefault="004C5A49" w:rsidP="004C5A49">
            <w:pPr>
              <w:jc w:val="right"/>
              <w:rPr>
                <w:rFonts w:ascii="Myriad Pro" w:hAnsi="Myriad Pro" w:cs="Arial"/>
                <w:bCs/>
                <w:sz w:val="18"/>
                <w:szCs w:val="18"/>
              </w:rPr>
            </w:pPr>
            <w:r w:rsidRPr="008134BE">
              <w:rPr>
                <w:rFonts w:ascii="Myriad Pro" w:hAnsi="Myriad Pro" w:cs="Arial"/>
                <w:bCs/>
                <w:sz w:val="18"/>
                <w:szCs w:val="18"/>
              </w:rPr>
              <w:t>5</w:t>
            </w:r>
            <w:r w:rsidR="005D779B" w:rsidRPr="008134BE">
              <w:rPr>
                <w:rFonts w:ascii="Myriad Pro" w:hAnsi="Myriad Pro" w:cs="Arial"/>
                <w:bCs/>
                <w:sz w:val="18"/>
                <w:szCs w:val="18"/>
              </w:rPr>
              <w:t>.</w:t>
            </w:r>
            <w:r w:rsidRPr="008134BE">
              <w:rPr>
                <w:rFonts w:ascii="Myriad Pro" w:hAnsi="Myriad Pro" w:cs="Arial"/>
                <w:bCs/>
                <w:sz w:val="18"/>
                <w:szCs w:val="18"/>
              </w:rPr>
              <w:t>333</w:t>
            </w:r>
            <w:r w:rsidR="005D779B" w:rsidRPr="008134BE">
              <w:rPr>
                <w:rFonts w:ascii="Myriad Pro" w:hAnsi="Myriad Pro" w:cs="Arial"/>
                <w:bCs/>
                <w:sz w:val="18"/>
                <w:szCs w:val="18"/>
              </w:rPr>
              <w:t>,</w:t>
            </w:r>
            <w:r w:rsidRPr="008134BE">
              <w:rPr>
                <w:rFonts w:ascii="Myriad Pro" w:hAnsi="Myriad Pro" w:cs="Arial"/>
                <w:bCs/>
                <w:sz w:val="18"/>
                <w:szCs w:val="18"/>
              </w:rPr>
              <w:t>33</w:t>
            </w:r>
          </w:p>
          <w:p w:rsidR="003D7A5A" w:rsidRPr="008134BE" w:rsidRDefault="003D7A5A" w:rsidP="003D7A5A">
            <w:pPr>
              <w:jc w:val="right"/>
              <w:rPr>
                <w:rFonts w:ascii="Myriad Pro" w:hAnsi="Myriad Pro" w:cs="Arial"/>
                <w:bCs/>
                <w:sz w:val="18"/>
                <w:szCs w:val="18"/>
              </w:rPr>
            </w:pP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343A8A">
            <w:pPr>
              <w:rPr>
                <w:rFonts w:ascii="Myriad Pro" w:hAnsi="Myriad Pro"/>
                <w:sz w:val="18"/>
                <w:szCs w:val="18"/>
              </w:rPr>
            </w:pPr>
            <w:r w:rsidRPr="008134BE">
              <w:rPr>
                <w:rFonts w:ascii="Myriad Pro" w:hAnsi="Myriad Pro"/>
                <w:sz w:val="18"/>
                <w:szCs w:val="18"/>
              </w:rPr>
              <w:t>1.7.6. Printing of materials organized</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65" w:type="pct"/>
          </w:tcPr>
          <w:p w:rsidR="003D7A5A" w:rsidRPr="008134BE" w:rsidRDefault="003D7A5A" w:rsidP="003D79B5">
            <w:pPr>
              <w:rPr>
                <w:rFonts w:ascii="Myriad Pro" w:hAnsi="Myriad Pro"/>
                <w:sz w:val="18"/>
                <w:szCs w:val="18"/>
              </w:rPr>
            </w:pPr>
          </w:p>
        </w:tc>
        <w:tc>
          <w:tcPr>
            <w:tcW w:w="739" w:type="pct"/>
            <w:vMerge/>
          </w:tcPr>
          <w:p w:rsidR="003D7A5A" w:rsidRPr="008134BE" w:rsidRDefault="003D7A5A" w:rsidP="00502DFC">
            <w:pPr>
              <w:rPr>
                <w:rFonts w:ascii="Myriad Pro" w:hAnsi="Myriad Pro"/>
                <w:sz w:val="18"/>
                <w:szCs w:val="18"/>
              </w:rPr>
            </w:pPr>
          </w:p>
        </w:tc>
        <w:tc>
          <w:tcPr>
            <w:tcW w:w="444" w:type="pct"/>
            <w:vMerge/>
          </w:tcPr>
          <w:p w:rsidR="003D7A5A" w:rsidRPr="008134BE" w:rsidRDefault="003D7A5A" w:rsidP="003D79B5">
            <w:pPr>
              <w:rPr>
                <w:rFonts w:ascii="Myriad Pro" w:hAnsi="Myriad Pro"/>
                <w:sz w:val="18"/>
                <w:szCs w:val="18"/>
              </w:rPr>
            </w:pPr>
          </w:p>
        </w:tc>
        <w:tc>
          <w:tcPr>
            <w:tcW w:w="516" w:type="pct"/>
          </w:tcPr>
          <w:p w:rsidR="003D7A5A" w:rsidRPr="008134BE" w:rsidRDefault="003D7A5A" w:rsidP="00FE715E">
            <w:pPr>
              <w:rPr>
                <w:rFonts w:ascii="Myriad Pro" w:hAnsi="Myriad Pro" w:cs="Arial"/>
                <w:sz w:val="20"/>
                <w:szCs w:val="20"/>
              </w:rPr>
            </w:pPr>
            <w:r w:rsidRPr="008134BE">
              <w:rPr>
                <w:rFonts w:ascii="Myriad Pro" w:hAnsi="Myriad Pro" w:cs="Arial"/>
                <w:sz w:val="20"/>
                <w:szCs w:val="20"/>
              </w:rPr>
              <w:t>74200</w:t>
            </w:r>
          </w:p>
          <w:p w:rsidR="003D7A5A" w:rsidRPr="008134BE" w:rsidRDefault="003D7A5A" w:rsidP="00FE715E">
            <w:pPr>
              <w:rPr>
                <w:rFonts w:ascii="Myriad Pro" w:hAnsi="Myriad Pro" w:cs="Arial"/>
                <w:sz w:val="20"/>
                <w:szCs w:val="20"/>
              </w:rPr>
            </w:pPr>
            <w:r w:rsidRPr="008134BE">
              <w:rPr>
                <w:rFonts w:ascii="Myriad Pro" w:hAnsi="Myriad Pro" w:cs="Arial"/>
                <w:sz w:val="20"/>
                <w:szCs w:val="20"/>
              </w:rPr>
              <w:t xml:space="preserve"> Audio Visual &amp;print Prod Costs</w:t>
            </w:r>
          </w:p>
          <w:p w:rsidR="003D7A5A" w:rsidRPr="008134BE" w:rsidRDefault="003D7A5A" w:rsidP="003D79B5">
            <w:pPr>
              <w:rPr>
                <w:rFonts w:ascii="Myriad Pro" w:hAnsi="Myriad Pro"/>
                <w:sz w:val="18"/>
                <w:szCs w:val="18"/>
                <w:highlight w:val="yellow"/>
              </w:rPr>
            </w:pPr>
          </w:p>
        </w:tc>
        <w:tc>
          <w:tcPr>
            <w:tcW w:w="845" w:type="pct"/>
          </w:tcPr>
          <w:p w:rsidR="003D7A5A" w:rsidRPr="008134BE" w:rsidRDefault="004C5A49" w:rsidP="003D7A5A">
            <w:pPr>
              <w:jc w:val="right"/>
              <w:rPr>
                <w:rFonts w:ascii="Myriad Pro" w:hAnsi="Myriad Pro" w:cs="Arial"/>
                <w:bCs/>
                <w:sz w:val="18"/>
                <w:szCs w:val="18"/>
              </w:rPr>
            </w:pPr>
            <w:r w:rsidRPr="008134BE">
              <w:rPr>
                <w:rFonts w:ascii="Myriad Pro" w:hAnsi="Myriad Pro" w:cs="Arial"/>
                <w:bCs/>
                <w:sz w:val="18"/>
                <w:szCs w:val="18"/>
              </w:rPr>
              <w:t>3</w:t>
            </w:r>
            <w:r w:rsidR="005D779B" w:rsidRPr="008134BE">
              <w:rPr>
                <w:rFonts w:ascii="Myriad Pro" w:hAnsi="Myriad Pro" w:cs="Arial"/>
                <w:bCs/>
                <w:sz w:val="18"/>
                <w:szCs w:val="18"/>
              </w:rPr>
              <w:t>.</w:t>
            </w:r>
            <w:r w:rsidRPr="008134BE">
              <w:rPr>
                <w:rFonts w:ascii="Myriad Pro" w:hAnsi="Myriad Pro" w:cs="Arial"/>
                <w:bCs/>
                <w:sz w:val="18"/>
                <w:szCs w:val="18"/>
              </w:rPr>
              <w:t>266</w:t>
            </w:r>
            <w:r w:rsidR="005D779B" w:rsidRPr="008134BE">
              <w:rPr>
                <w:rFonts w:ascii="Myriad Pro" w:hAnsi="Myriad Pro" w:cs="Arial"/>
                <w:bCs/>
                <w:sz w:val="18"/>
                <w:szCs w:val="18"/>
              </w:rPr>
              <w:t>,</w:t>
            </w:r>
            <w:r w:rsidRPr="008134BE">
              <w:rPr>
                <w:rFonts w:ascii="Myriad Pro" w:hAnsi="Myriad Pro" w:cs="Arial"/>
                <w:bCs/>
                <w:sz w:val="18"/>
                <w:szCs w:val="18"/>
              </w:rPr>
              <w:t>67</w:t>
            </w:r>
          </w:p>
          <w:p w:rsidR="003D7A5A" w:rsidRPr="008134BE" w:rsidRDefault="003D7A5A" w:rsidP="003D7A5A">
            <w:pPr>
              <w:jc w:val="right"/>
              <w:rPr>
                <w:rFonts w:ascii="Myriad Pro" w:hAnsi="Myriad Pro" w:cs="Arial"/>
                <w:bCs/>
                <w:sz w:val="18"/>
                <w:szCs w:val="18"/>
              </w:rPr>
            </w:pP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343A8A">
            <w:pPr>
              <w:rPr>
                <w:rFonts w:ascii="Myriad Pro" w:hAnsi="Myriad Pro"/>
                <w:sz w:val="18"/>
                <w:szCs w:val="18"/>
              </w:rPr>
            </w:pPr>
            <w:r w:rsidRPr="008134BE">
              <w:rPr>
                <w:rFonts w:ascii="Myriad Pro" w:hAnsi="Myriad Pro"/>
                <w:sz w:val="18"/>
                <w:szCs w:val="18"/>
              </w:rPr>
              <w:t>1.7.7 Mailing</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65" w:type="pct"/>
          </w:tcPr>
          <w:p w:rsidR="003D7A5A" w:rsidRPr="008134BE" w:rsidRDefault="003D7A5A" w:rsidP="003D79B5">
            <w:pPr>
              <w:rPr>
                <w:rFonts w:ascii="Myriad Pro" w:hAnsi="Myriad Pro"/>
                <w:sz w:val="18"/>
                <w:szCs w:val="18"/>
              </w:rPr>
            </w:pPr>
          </w:p>
        </w:tc>
        <w:tc>
          <w:tcPr>
            <w:tcW w:w="739" w:type="pct"/>
            <w:vMerge/>
          </w:tcPr>
          <w:p w:rsidR="003D7A5A" w:rsidRPr="008134BE" w:rsidRDefault="003D7A5A" w:rsidP="00502DFC">
            <w:pPr>
              <w:rPr>
                <w:rFonts w:ascii="Myriad Pro" w:hAnsi="Myriad Pro"/>
                <w:sz w:val="18"/>
                <w:szCs w:val="18"/>
              </w:rPr>
            </w:pPr>
          </w:p>
        </w:tc>
        <w:tc>
          <w:tcPr>
            <w:tcW w:w="444" w:type="pct"/>
            <w:vMerge/>
          </w:tcPr>
          <w:p w:rsidR="003D7A5A" w:rsidRPr="008134BE" w:rsidRDefault="003D7A5A" w:rsidP="003D79B5">
            <w:pPr>
              <w:rPr>
                <w:rFonts w:ascii="Myriad Pro" w:hAnsi="Myriad Pro"/>
                <w:sz w:val="18"/>
                <w:szCs w:val="18"/>
              </w:rPr>
            </w:pPr>
          </w:p>
        </w:tc>
        <w:tc>
          <w:tcPr>
            <w:tcW w:w="516" w:type="pct"/>
          </w:tcPr>
          <w:p w:rsidR="003D7A5A" w:rsidRPr="008134BE" w:rsidRDefault="003D7A5A" w:rsidP="00FE715E">
            <w:pPr>
              <w:rPr>
                <w:rFonts w:ascii="Myriad Pro" w:hAnsi="Myriad Pro" w:cs="Arial"/>
                <w:sz w:val="20"/>
                <w:szCs w:val="20"/>
              </w:rPr>
            </w:pPr>
            <w:r w:rsidRPr="008134BE">
              <w:rPr>
                <w:rFonts w:ascii="Myriad Pro" w:hAnsi="Myriad Pro" w:cs="Arial"/>
                <w:sz w:val="20"/>
                <w:szCs w:val="20"/>
              </w:rPr>
              <w:t xml:space="preserve">74200 </w:t>
            </w:r>
          </w:p>
          <w:p w:rsidR="003D7A5A" w:rsidRPr="008134BE" w:rsidRDefault="003D7A5A" w:rsidP="00FE715E">
            <w:pPr>
              <w:rPr>
                <w:rFonts w:ascii="Myriad Pro" w:hAnsi="Myriad Pro" w:cs="Arial"/>
                <w:sz w:val="20"/>
                <w:szCs w:val="20"/>
              </w:rPr>
            </w:pPr>
            <w:r w:rsidRPr="008134BE">
              <w:rPr>
                <w:rFonts w:ascii="Myriad Pro" w:hAnsi="Myriad Pro" w:cs="Arial"/>
                <w:sz w:val="20"/>
                <w:szCs w:val="20"/>
              </w:rPr>
              <w:t>Audio Visual &amp;print Prod Costs</w:t>
            </w:r>
          </w:p>
          <w:p w:rsidR="003D7A5A" w:rsidRPr="008134BE" w:rsidRDefault="003D7A5A" w:rsidP="003D79B5">
            <w:pPr>
              <w:rPr>
                <w:rFonts w:ascii="Myriad Pro" w:hAnsi="Myriad Pro"/>
                <w:sz w:val="18"/>
                <w:szCs w:val="18"/>
                <w:highlight w:val="yellow"/>
              </w:rPr>
            </w:pPr>
          </w:p>
        </w:tc>
        <w:tc>
          <w:tcPr>
            <w:tcW w:w="845" w:type="pct"/>
          </w:tcPr>
          <w:p w:rsidR="003D7A5A" w:rsidRPr="008134BE" w:rsidRDefault="003D7A5A" w:rsidP="003D7A5A">
            <w:pPr>
              <w:jc w:val="right"/>
              <w:rPr>
                <w:rFonts w:ascii="Myriad Pro" w:hAnsi="Myriad Pro" w:cs="Arial"/>
                <w:bCs/>
                <w:sz w:val="18"/>
                <w:szCs w:val="18"/>
              </w:rPr>
            </w:pPr>
            <w:r w:rsidRPr="008134BE">
              <w:rPr>
                <w:rFonts w:ascii="Myriad Pro" w:hAnsi="Myriad Pro" w:cs="Arial"/>
                <w:bCs/>
                <w:sz w:val="18"/>
                <w:szCs w:val="18"/>
              </w:rPr>
              <w:t>1</w:t>
            </w:r>
            <w:r w:rsidR="005D779B" w:rsidRPr="008134BE">
              <w:rPr>
                <w:rFonts w:ascii="Myriad Pro" w:hAnsi="Myriad Pro" w:cs="Arial"/>
                <w:bCs/>
                <w:sz w:val="18"/>
                <w:szCs w:val="18"/>
              </w:rPr>
              <w:t>.</w:t>
            </w:r>
            <w:r w:rsidRPr="008134BE">
              <w:rPr>
                <w:rFonts w:ascii="Myriad Pro" w:hAnsi="Myriad Pro" w:cs="Arial"/>
                <w:bCs/>
                <w:sz w:val="18"/>
                <w:szCs w:val="18"/>
              </w:rPr>
              <w:t>333</w:t>
            </w:r>
            <w:r w:rsidR="005D779B" w:rsidRPr="008134BE">
              <w:rPr>
                <w:rFonts w:ascii="Myriad Pro" w:hAnsi="Myriad Pro" w:cs="Arial"/>
                <w:bCs/>
                <w:sz w:val="18"/>
                <w:szCs w:val="18"/>
              </w:rPr>
              <w:t>,</w:t>
            </w:r>
            <w:r w:rsidRPr="008134BE">
              <w:rPr>
                <w:rFonts w:ascii="Myriad Pro" w:hAnsi="Myriad Pro" w:cs="Arial"/>
                <w:bCs/>
                <w:sz w:val="18"/>
                <w:szCs w:val="18"/>
              </w:rPr>
              <w:t>33</w:t>
            </w:r>
          </w:p>
          <w:p w:rsidR="003D7A5A" w:rsidRPr="008134BE" w:rsidRDefault="003D7A5A" w:rsidP="003D7A5A">
            <w:pPr>
              <w:jc w:val="right"/>
              <w:rPr>
                <w:rFonts w:ascii="Myriad Pro" w:hAnsi="Myriad Pro" w:cs="Arial"/>
                <w:bCs/>
                <w:sz w:val="18"/>
                <w:szCs w:val="18"/>
              </w:rPr>
            </w:pPr>
          </w:p>
        </w:tc>
      </w:tr>
      <w:tr w:rsidR="003D7A5A" w:rsidRPr="008134BE" w:rsidTr="008C0603">
        <w:trPr>
          <w:cantSplit/>
          <w:trHeight w:val="135"/>
        </w:trPr>
        <w:tc>
          <w:tcPr>
            <w:tcW w:w="841" w:type="pct"/>
            <w:vMerge/>
          </w:tcPr>
          <w:p w:rsidR="003D7A5A" w:rsidRPr="008134BE" w:rsidRDefault="003D7A5A" w:rsidP="003D79B5">
            <w:pPr>
              <w:rPr>
                <w:rFonts w:ascii="Myriad Pro" w:hAnsi="Myriad Pro"/>
                <w:sz w:val="18"/>
                <w:szCs w:val="18"/>
              </w:rPr>
            </w:pPr>
          </w:p>
        </w:tc>
        <w:tc>
          <w:tcPr>
            <w:tcW w:w="4159" w:type="pct"/>
            <w:gridSpan w:val="9"/>
            <w:shd w:val="clear" w:color="auto" w:fill="BFBFBF"/>
          </w:tcPr>
          <w:p w:rsidR="00DB5E4A" w:rsidRPr="008134BE" w:rsidRDefault="00077E10">
            <w:pPr>
              <w:rPr>
                <w:rFonts w:ascii="Myriad Pro" w:hAnsi="Myriad Pro" w:cs="Arial"/>
                <w:bCs/>
                <w:sz w:val="18"/>
                <w:szCs w:val="18"/>
              </w:rPr>
            </w:pPr>
            <w:r w:rsidRPr="008134BE">
              <w:rPr>
                <w:rFonts w:ascii="Myriad Pro" w:hAnsi="Myriad Pro" w:cs="Arial"/>
                <w:b/>
                <w:bCs/>
                <w:sz w:val="18"/>
                <w:szCs w:val="18"/>
              </w:rPr>
              <w:t>Activity 1.8. Human Resource Plan (HRP) for TB management developed, endorsed, incorporated in NTP</w:t>
            </w:r>
            <w:r w:rsidR="003D7A5A" w:rsidRPr="008134BE">
              <w:rPr>
                <w:rFonts w:ascii="Myriad Pro" w:hAnsi="Myriad Pro" w:cs="Arial"/>
                <w:bCs/>
                <w:sz w:val="18"/>
                <w:szCs w:val="18"/>
              </w:rPr>
              <w:t xml:space="preserve">                                            </w:t>
            </w:r>
            <w:r w:rsidRPr="008134BE">
              <w:rPr>
                <w:rFonts w:ascii="Myriad Pro" w:hAnsi="Myriad Pro" w:cs="Arial"/>
                <w:b/>
                <w:bCs/>
                <w:sz w:val="18"/>
                <w:szCs w:val="18"/>
              </w:rPr>
              <w:t>24.666,67</w:t>
            </w:r>
            <w:r w:rsidR="003D7A5A" w:rsidRPr="008134BE">
              <w:rPr>
                <w:rFonts w:ascii="Myriad Pro" w:hAnsi="Myriad Pro" w:cs="Arial"/>
                <w:bCs/>
                <w:sz w:val="18"/>
                <w:szCs w:val="18"/>
              </w:rPr>
              <w:t xml:space="preserve"> </w:t>
            </w:r>
          </w:p>
        </w:tc>
      </w:tr>
      <w:tr w:rsidR="00F14DEB" w:rsidRPr="008134BE" w:rsidTr="00E94072">
        <w:trPr>
          <w:cantSplit/>
          <w:trHeight w:val="135"/>
        </w:trPr>
        <w:tc>
          <w:tcPr>
            <w:tcW w:w="841" w:type="pct"/>
            <w:vMerge/>
          </w:tcPr>
          <w:p w:rsidR="00F14DEB" w:rsidRPr="008134BE" w:rsidRDefault="00F14DEB" w:rsidP="003D79B5">
            <w:pPr>
              <w:rPr>
                <w:rFonts w:ascii="Myriad Pro" w:hAnsi="Myriad Pro"/>
                <w:sz w:val="18"/>
                <w:szCs w:val="18"/>
              </w:rPr>
            </w:pPr>
          </w:p>
        </w:tc>
        <w:tc>
          <w:tcPr>
            <w:tcW w:w="886" w:type="pct"/>
          </w:tcPr>
          <w:p w:rsidR="00F14DEB" w:rsidRPr="008134BE" w:rsidRDefault="00F14DEB" w:rsidP="00EF276E">
            <w:pPr>
              <w:rPr>
                <w:rFonts w:ascii="Myriad Pro" w:hAnsi="Myriad Pro"/>
                <w:sz w:val="18"/>
                <w:szCs w:val="18"/>
              </w:rPr>
            </w:pPr>
            <w:r w:rsidRPr="008134BE">
              <w:rPr>
                <w:rFonts w:ascii="Myriad Pro" w:hAnsi="Myriad Pro"/>
                <w:sz w:val="18"/>
                <w:szCs w:val="18"/>
              </w:rPr>
              <w:t>1.8.1</w:t>
            </w:r>
            <w:r w:rsidRPr="008134BE">
              <w:rPr>
                <w:rFonts w:ascii="Myriad Pro" w:hAnsi="Myriad Pro"/>
              </w:rPr>
              <w:t xml:space="preserve"> </w:t>
            </w:r>
            <w:r w:rsidRPr="008134BE">
              <w:rPr>
                <w:rFonts w:ascii="Myriad Pro" w:hAnsi="Myriad Pro"/>
                <w:sz w:val="18"/>
                <w:szCs w:val="18"/>
              </w:rPr>
              <w:t>IC engaged</w:t>
            </w:r>
          </w:p>
        </w:tc>
        <w:tc>
          <w:tcPr>
            <w:tcW w:w="188" w:type="pct"/>
          </w:tcPr>
          <w:p w:rsidR="00F14DEB" w:rsidRPr="008134BE" w:rsidRDefault="00F14DEB" w:rsidP="003D79B5">
            <w:pPr>
              <w:rPr>
                <w:rFonts w:ascii="Myriad Pro" w:hAnsi="Myriad Pro"/>
                <w:sz w:val="18"/>
                <w:szCs w:val="18"/>
              </w:rPr>
            </w:pPr>
            <w:r w:rsidRPr="008134BE">
              <w:rPr>
                <w:rFonts w:ascii="Myriad Pro" w:hAnsi="Myriad Pro"/>
                <w:sz w:val="18"/>
                <w:szCs w:val="18"/>
              </w:rPr>
              <w:t>x</w:t>
            </w:r>
          </w:p>
        </w:tc>
        <w:tc>
          <w:tcPr>
            <w:tcW w:w="188" w:type="pct"/>
          </w:tcPr>
          <w:p w:rsidR="00F14DEB" w:rsidRPr="008134BE" w:rsidRDefault="00F14DEB" w:rsidP="003D79B5">
            <w:pPr>
              <w:rPr>
                <w:rFonts w:ascii="Myriad Pro" w:hAnsi="Myriad Pro"/>
                <w:sz w:val="18"/>
                <w:szCs w:val="18"/>
              </w:rPr>
            </w:pPr>
          </w:p>
        </w:tc>
        <w:tc>
          <w:tcPr>
            <w:tcW w:w="188" w:type="pct"/>
          </w:tcPr>
          <w:p w:rsidR="00F14DEB" w:rsidRPr="008134BE" w:rsidRDefault="00F14DEB" w:rsidP="003D79B5">
            <w:pPr>
              <w:rPr>
                <w:rFonts w:ascii="Myriad Pro" w:hAnsi="Myriad Pro"/>
                <w:sz w:val="18"/>
                <w:szCs w:val="18"/>
              </w:rPr>
            </w:pPr>
          </w:p>
        </w:tc>
        <w:tc>
          <w:tcPr>
            <w:tcW w:w="165" w:type="pct"/>
          </w:tcPr>
          <w:p w:rsidR="00F14DEB" w:rsidRPr="008134BE" w:rsidRDefault="00F14DEB" w:rsidP="003D79B5">
            <w:pPr>
              <w:rPr>
                <w:rFonts w:ascii="Myriad Pro" w:hAnsi="Myriad Pro"/>
                <w:sz w:val="18"/>
                <w:szCs w:val="18"/>
              </w:rPr>
            </w:pPr>
          </w:p>
        </w:tc>
        <w:tc>
          <w:tcPr>
            <w:tcW w:w="739" w:type="pct"/>
            <w:vMerge w:val="restart"/>
          </w:tcPr>
          <w:p w:rsidR="00F14DEB" w:rsidRPr="008134BE" w:rsidRDefault="00520F5A" w:rsidP="002B3969">
            <w:pPr>
              <w:rPr>
                <w:rFonts w:ascii="Myriad Pro" w:hAnsi="Myriad Pro"/>
                <w:sz w:val="18"/>
                <w:szCs w:val="18"/>
              </w:rPr>
            </w:pPr>
            <w:r w:rsidRPr="008134BE">
              <w:rPr>
                <w:rFonts w:ascii="Myriad Pro" w:hAnsi="Myriad Pro"/>
                <w:sz w:val="18"/>
                <w:szCs w:val="18"/>
              </w:rPr>
              <w:t xml:space="preserve">Principal Recipient </w:t>
            </w:r>
            <w:r w:rsidR="00A733A9" w:rsidRPr="008134BE">
              <w:rPr>
                <w:rFonts w:ascii="Myriad Pro" w:hAnsi="Myriad Pro"/>
                <w:sz w:val="18"/>
                <w:szCs w:val="18"/>
              </w:rPr>
              <w:t>,</w:t>
            </w:r>
            <w:r w:rsidRPr="008134BE">
              <w:rPr>
                <w:rFonts w:ascii="Myriad Pro" w:hAnsi="Myriad Pro"/>
                <w:sz w:val="18"/>
                <w:szCs w:val="18"/>
              </w:rPr>
              <w:t xml:space="preserve"> </w:t>
            </w:r>
            <w:r w:rsidR="00A733A9" w:rsidRPr="008134BE">
              <w:rPr>
                <w:rFonts w:ascii="Myriad Pro" w:hAnsi="Myriad Pro"/>
                <w:sz w:val="18"/>
                <w:szCs w:val="18"/>
              </w:rPr>
              <w:t>Ministry of Civil Affairs of Bosnia and Herzegovina</w:t>
            </w:r>
            <w:r w:rsidR="00A733A9" w:rsidRPr="008134BE" w:rsidDel="00F113C9">
              <w:rPr>
                <w:rFonts w:ascii="Myriad Pro" w:hAnsi="Myriad Pro"/>
                <w:sz w:val="18"/>
                <w:szCs w:val="18"/>
              </w:rPr>
              <w:t xml:space="preserve"> </w:t>
            </w:r>
            <w:r w:rsidR="00A733A9" w:rsidRPr="008134BE">
              <w:rPr>
                <w:rFonts w:ascii="Myriad Pro" w:hAnsi="Myriad Pro"/>
                <w:sz w:val="18"/>
                <w:szCs w:val="18"/>
              </w:rPr>
              <w:t xml:space="preserve"> </w:t>
            </w:r>
          </w:p>
        </w:tc>
        <w:tc>
          <w:tcPr>
            <w:tcW w:w="444" w:type="pct"/>
            <w:vMerge w:val="restart"/>
          </w:tcPr>
          <w:p w:rsidR="00F14DEB" w:rsidRPr="008134BE" w:rsidRDefault="00F14DEB" w:rsidP="00354220">
            <w:pPr>
              <w:rPr>
                <w:rFonts w:ascii="Myriad Pro" w:hAnsi="Myriad Pro"/>
                <w:sz w:val="18"/>
                <w:szCs w:val="18"/>
              </w:rPr>
            </w:pPr>
            <w:r w:rsidRPr="008134BE">
              <w:rPr>
                <w:rFonts w:ascii="Myriad Pro" w:hAnsi="Myriad Pro"/>
                <w:sz w:val="18"/>
                <w:szCs w:val="18"/>
              </w:rPr>
              <w:t>GFATM</w:t>
            </w:r>
          </w:p>
        </w:tc>
        <w:tc>
          <w:tcPr>
            <w:tcW w:w="516" w:type="pct"/>
          </w:tcPr>
          <w:p w:rsidR="00F14DEB" w:rsidRPr="008134BE" w:rsidRDefault="00F14DEB" w:rsidP="00FE715E">
            <w:pPr>
              <w:rPr>
                <w:rFonts w:ascii="Myriad Pro" w:hAnsi="Myriad Pro" w:cs="Arial"/>
                <w:sz w:val="20"/>
                <w:szCs w:val="20"/>
              </w:rPr>
            </w:pPr>
            <w:r w:rsidRPr="008134BE">
              <w:rPr>
                <w:rFonts w:ascii="Myriad Pro" w:hAnsi="Myriad Pro" w:cs="Arial"/>
                <w:sz w:val="20"/>
                <w:szCs w:val="20"/>
              </w:rPr>
              <w:t xml:space="preserve">74200 </w:t>
            </w:r>
          </w:p>
          <w:p w:rsidR="00F14DEB" w:rsidRPr="008134BE" w:rsidRDefault="00F14DEB" w:rsidP="00FE715E">
            <w:pPr>
              <w:rPr>
                <w:rFonts w:ascii="Myriad Pro" w:hAnsi="Myriad Pro" w:cs="Arial"/>
                <w:sz w:val="20"/>
                <w:szCs w:val="20"/>
              </w:rPr>
            </w:pPr>
            <w:r w:rsidRPr="008134BE">
              <w:rPr>
                <w:rFonts w:ascii="Myriad Pro" w:hAnsi="Myriad Pro" w:cs="Arial"/>
                <w:sz w:val="20"/>
                <w:szCs w:val="20"/>
              </w:rPr>
              <w:t>Audio Visual &amp;print Prod Costs</w:t>
            </w:r>
          </w:p>
          <w:p w:rsidR="00F14DEB" w:rsidRPr="008134BE" w:rsidRDefault="00F14DEB" w:rsidP="003D79B5">
            <w:pPr>
              <w:rPr>
                <w:rFonts w:ascii="Myriad Pro" w:hAnsi="Myriad Pro"/>
                <w:sz w:val="18"/>
                <w:szCs w:val="18"/>
                <w:highlight w:val="yellow"/>
              </w:rPr>
            </w:pPr>
          </w:p>
        </w:tc>
        <w:tc>
          <w:tcPr>
            <w:tcW w:w="845" w:type="pct"/>
            <w:vAlign w:val="bottom"/>
          </w:tcPr>
          <w:p w:rsidR="00F14DEB" w:rsidRPr="008134BE" w:rsidRDefault="00F14DEB" w:rsidP="005D779B">
            <w:pPr>
              <w:jc w:val="right"/>
              <w:rPr>
                <w:rFonts w:ascii="Myriad Pro" w:hAnsi="Myriad Pro" w:cs="Arial"/>
                <w:bCs/>
                <w:sz w:val="18"/>
                <w:szCs w:val="18"/>
              </w:rPr>
            </w:pPr>
            <w:r w:rsidRPr="008134BE">
              <w:rPr>
                <w:rFonts w:ascii="Myriad Pro" w:hAnsi="Myriad Pro" w:cs="Arial"/>
                <w:bCs/>
                <w:sz w:val="18"/>
                <w:szCs w:val="18"/>
              </w:rPr>
              <w:t>2</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F14DEB" w:rsidRPr="008134BE" w:rsidTr="00E94072">
        <w:trPr>
          <w:cantSplit/>
          <w:trHeight w:val="135"/>
        </w:trPr>
        <w:tc>
          <w:tcPr>
            <w:tcW w:w="841" w:type="pct"/>
            <w:vMerge/>
          </w:tcPr>
          <w:p w:rsidR="00F14DEB" w:rsidRPr="008134BE" w:rsidRDefault="00F14DEB" w:rsidP="003D79B5">
            <w:pPr>
              <w:rPr>
                <w:rFonts w:ascii="Myriad Pro" w:hAnsi="Myriad Pro"/>
                <w:sz w:val="18"/>
                <w:szCs w:val="18"/>
              </w:rPr>
            </w:pPr>
          </w:p>
        </w:tc>
        <w:tc>
          <w:tcPr>
            <w:tcW w:w="886" w:type="pct"/>
          </w:tcPr>
          <w:p w:rsidR="00F14DEB" w:rsidRPr="008134BE" w:rsidRDefault="00F14DEB" w:rsidP="00EF276E">
            <w:pPr>
              <w:rPr>
                <w:rFonts w:ascii="Myriad Pro" w:hAnsi="Myriad Pro"/>
                <w:sz w:val="18"/>
                <w:szCs w:val="18"/>
              </w:rPr>
            </w:pPr>
            <w:r w:rsidRPr="008134BE">
              <w:rPr>
                <w:rFonts w:ascii="Myriad Pro" w:hAnsi="Myriad Pro"/>
                <w:sz w:val="18"/>
                <w:szCs w:val="18"/>
              </w:rPr>
              <w:t>1.8.2 LC engaged</w:t>
            </w:r>
          </w:p>
        </w:tc>
        <w:tc>
          <w:tcPr>
            <w:tcW w:w="188" w:type="pct"/>
          </w:tcPr>
          <w:p w:rsidR="00F14DEB" w:rsidRPr="008134BE" w:rsidRDefault="00F14DEB" w:rsidP="003D79B5">
            <w:pPr>
              <w:rPr>
                <w:rFonts w:ascii="Myriad Pro" w:hAnsi="Myriad Pro"/>
                <w:sz w:val="18"/>
                <w:szCs w:val="18"/>
              </w:rPr>
            </w:pPr>
          </w:p>
        </w:tc>
        <w:tc>
          <w:tcPr>
            <w:tcW w:w="188" w:type="pct"/>
          </w:tcPr>
          <w:p w:rsidR="00F14DEB" w:rsidRPr="008134BE" w:rsidRDefault="00F14DEB" w:rsidP="003D79B5">
            <w:pPr>
              <w:rPr>
                <w:rFonts w:ascii="Myriad Pro" w:hAnsi="Myriad Pro"/>
                <w:sz w:val="18"/>
                <w:szCs w:val="18"/>
              </w:rPr>
            </w:pPr>
            <w:r w:rsidRPr="008134BE">
              <w:rPr>
                <w:rFonts w:ascii="Myriad Pro" w:hAnsi="Myriad Pro"/>
                <w:sz w:val="18"/>
                <w:szCs w:val="18"/>
              </w:rPr>
              <w:t>x</w:t>
            </w:r>
          </w:p>
        </w:tc>
        <w:tc>
          <w:tcPr>
            <w:tcW w:w="188" w:type="pct"/>
          </w:tcPr>
          <w:p w:rsidR="00F14DEB" w:rsidRPr="008134BE" w:rsidRDefault="00F14DEB" w:rsidP="003D79B5">
            <w:pPr>
              <w:rPr>
                <w:rFonts w:ascii="Myriad Pro" w:hAnsi="Myriad Pro"/>
                <w:sz w:val="18"/>
                <w:szCs w:val="18"/>
              </w:rPr>
            </w:pPr>
            <w:r w:rsidRPr="008134BE">
              <w:rPr>
                <w:rFonts w:ascii="Myriad Pro" w:hAnsi="Myriad Pro"/>
                <w:sz w:val="18"/>
                <w:szCs w:val="18"/>
              </w:rPr>
              <w:t>x</w:t>
            </w:r>
          </w:p>
        </w:tc>
        <w:tc>
          <w:tcPr>
            <w:tcW w:w="165" w:type="pct"/>
          </w:tcPr>
          <w:p w:rsidR="00F14DEB" w:rsidRPr="008134BE" w:rsidRDefault="00F14DEB" w:rsidP="003D79B5">
            <w:pPr>
              <w:rPr>
                <w:rFonts w:ascii="Myriad Pro" w:hAnsi="Myriad Pro"/>
                <w:sz w:val="18"/>
                <w:szCs w:val="18"/>
              </w:rPr>
            </w:pPr>
          </w:p>
        </w:tc>
        <w:tc>
          <w:tcPr>
            <w:tcW w:w="739" w:type="pct"/>
            <w:vMerge/>
          </w:tcPr>
          <w:p w:rsidR="00F14DEB" w:rsidRPr="008134BE" w:rsidRDefault="00F14DEB" w:rsidP="00502DFC">
            <w:pPr>
              <w:rPr>
                <w:rFonts w:ascii="Myriad Pro" w:hAnsi="Myriad Pro"/>
                <w:sz w:val="18"/>
                <w:szCs w:val="18"/>
              </w:rPr>
            </w:pPr>
          </w:p>
        </w:tc>
        <w:tc>
          <w:tcPr>
            <w:tcW w:w="444" w:type="pct"/>
            <w:vMerge/>
          </w:tcPr>
          <w:p w:rsidR="00F14DEB" w:rsidRPr="008134BE" w:rsidRDefault="00F14DEB" w:rsidP="003D79B5">
            <w:pPr>
              <w:rPr>
                <w:rFonts w:ascii="Myriad Pro" w:hAnsi="Myriad Pro"/>
                <w:sz w:val="18"/>
                <w:szCs w:val="18"/>
              </w:rPr>
            </w:pPr>
          </w:p>
        </w:tc>
        <w:tc>
          <w:tcPr>
            <w:tcW w:w="516" w:type="pct"/>
          </w:tcPr>
          <w:p w:rsidR="00F14DEB" w:rsidRPr="008134BE" w:rsidRDefault="00F14DEB" w:rsidP="00FE715E">
            <w:pPr>
              <w:rPr>
                <w:rFonts w:ascii="Myriad Pro" w:hAnsi="Myriad Pro" w:cs="Arial"/>
                <w:sz w:val="20"/>
                <w:szCs w:val="20"/>
              </w:rPr>
            </w:pPr>
            <w:r w:rsidRPr="008134BE">
              <w:rPr>
                <w:rFonts w:ascii="Myriad Pro" w:hAnsi="Myriad Pro" w:cs="Arial"/>
                <w:sz w:val="20"/>
                <w:szCs w:val="20"/>
              </w:rPr>
              <w:t>71300</w:t>
            </w:r>
            <w:r w:rsidRPr="008134BE">
              <w:rPr>
                <w:rFonts w:ascii="Myriad Pro" w:hAnsi="Myriad Pro"/>
                <w:sz w:val="18"/>
                <w:szCs w:val="18"/>
              </w:rPr>
              <w:t xml:space="preserve"> Local Consultants</w:t>
            </w:r>
          </w:p>
          <w:p w:rsidR="00F14DEB" w:rsidRPr="008134BE" w:rsidRDefault="00F14DEB" w:rsidP="003D79B5">
            <w:pPr>
              <w:rPr>
                <w:rFonts w:ascii="Myriad Pro" w:hAnsi="Myriad Pro"/>
                <w:sz w:val="18"/>
                <w:szCs w:val="18"/>
                <w:highlight w:val="yellow"/>
              </w:rPr>
            </w:pPr>
          </w:p>
        </w:tc>
        <w:tc>
          <w:tcPr>
            <w:tcW w:w="845" w:type="pct"/>
            <w:vAlign w:val="bottom"/>
          </w:tcPr>
          <w:p w:rsidR="00F14DEB" w:rsidRPr="008134BE" w:rsidRDefault="00F14DEB" w:rsidP="005D779B">
            <w:pPr>
              <w:jc w:val="right"/>
              <w:rPr>
                <w:rFonts w:ascii="Myriad Pro" w:hAnsi="Myriad Pro" w:cs="Arial"/>
                <w:bCs/>
                <w:sz w:val="18"/>
                <w:szCs w:val="18"/>
              </w:rPr>
            </w:pPr>
            <w:r w:rsidRPr="008134BE">
              <w:rPr>
                <w:rFonts w:ascii="Myriad Pro" w:hAnsi="Myriad Pro" w:cs="Arial"/>
                <w:bCs/>
                <w:sz w:val="18"/>
                <w:szCs w:val="18"/>
              </w:rPr>
              <w:t>18</w:t>
            </w:r>
            <w:r w:rsidR="005D779B" w:rsidRPr="008134BE">
              <w:rPr>
                <w:rFonts w:ascii="Myriad Pro" w:hAnsi="Myriad Pro" w:cs="Arial"/>
                <w:bCs/>
                <w:sz w:val="18"/>
                <w:szCs w:val="18"/>
              </w:rPr>
              <w:t>.</w:t>
            </w:r>
            <w:r w:rsidRPr="008134BE">
              <w:rPr>
                <w:rFonts w:ascii="Myriad Pro" w:hAnsi="Myriad Pro" w:cs="Arial"/>
                <w:bCs/>
                <w:sz w:val="18"/>
                <w:szCs w:val="18"/>
              </w:rPr>
              <w:t>666</w:t>
            </w:r>
            <w:r w:rsidR="005D779B" w:rsidRPr="008134BE">
              <w:rPr>
                <w:rFonts w:ascii="Myriad Pro" w:hAnsi="Myriad Pro" w:cs="Arial"/>
                <w:bCs/>
                <w:sz w:val="18"/>
                <w:szCs w:val="18"/>
              </w:rPr>
              <w:t>,</w:t>
            </w:r>
            <w:r w:rsidRPr="008134BE">
              <w:rPr>
                <w:rFonts w:ascii="Myriad Pro" w:hAnsi="Myriad Pro" w:cs="Arial"/>
                <w:bCs/>
                <w:sz w:val="18"/>
                <w:szCs w:val="18"/>
              </w:rPr>
              <w:t>67</w:t>
            </w:r>
          </w:p>
        </w:tc>
      </w:tr>
      <w:tr w:rsidR="00F14DEB" w:rsidRPr="008134BE" w:rsidTr="00E94072">
        <w:trPr>
          <w:cantSplit/>
          <w:trHeight w:val="135"/>
        </w:trPr>
        <w:tc>
          <w:tcPr>
            <w:tcW w:w="841" w:type="pct"/>
            <w:vMerge/>
          </w:tcPr>
          <w:p w:rsidR="00F14DEB" w:rsidRPr="008134BE" w:rsidRDefault="00F14DEB" w:rsidP="003D79B5">
            <w:pPr>
              <w:rPr>
                <w:rFonts w:ascii="Myriad Pro" w:hAnsi="Myriad Pro"/>
                <w:sz w:val="18"/>
                <w:szCs w:val="18"/>
              </w:rPr>
            </w:pPr>
          </w:p>
        </w:tc>
        <w:tc>
          <w:tcPr>
            <w:tcW w:w="886" w:type="pct"/>
          </w:tcPr>
          <w:p w:rsidR="00F14DEB" w:rsidRPr="008134BE" w:rsidRDefault="00F14DEB" w:rsidP="00EF276E">
            <w:pPr>
              <w:rPr>
                <w:rFonts w:ascii="Myriad Pro" w:hAnsi="Myriad Pro"/>
                <w:sz w:val="18"/>
                <w:szCs w:val="18"/>
              </w:rPr>
            </w:pPr>
            <w:r w:rsidRPr="008134BE">
              <w:rPr>
                <w:rFonts w:ascii="Myriad Pro" w:hAnsi="Myriad Pro"/>
                <w:sz w:val="18"/>
                <w:szCs w:val="18"/>
              </w:rPr>
              <w:t>1.8.3. HRP presented and incorporated into NTP (presentation conference, 70 participants)</w:t>
            </w:r>
          </w:p>
        </w:tc>
        <w:tc>
          <w:tcPr>
            <w:tcW w:w="188" w:type="pct"/>
          </w:tcPr>
          <w:p w:rsidR="00F14DEB" w:rsidRPr="008134BE" w:rsidRDefault="00F14DEB" w:rsidP="003D79B5">
            <w:pPr>
              <w:rPr>
                <w:rFonts w:ascii="Myriad Pro" w:hAnsi="Myriad Pro"/>
                <w:sz w:val="18"/>
                <w:szCs w:val="18"/>
              </w:rPr>
            </w:pPr>
          </w:p>
        </w:tc>
        <w:tc>
          <w:tcPr>
            <w:tcW w:w="188" w:type="pct"/>
          </w:tcPr>
          <w:p w:rsidR="00F14DEB" w:rsidRPr="008134BE" w:rsidRDefault="00F14DEB" w:rsidP="003D79B5">
            <w:pPr>
              <w:rPr>
                <w:rFonts w:ascii="Myriad Pro" w:hAnsi="Myriad Pro"/>
                <w:sz w:val="18"/>
                <w:szCs w:val="18"/>
              </w:rPr>
            </w:pPr>
          </w:p>
        </w:tc>
        <w:tc>
          <w:tcPr>
            <w:tcW w:w="188" w:type="pct"/>
          </w:tcPr>
          <w:p w:rsidR="00F14DEB" w:rsidRPr="008134BE" w:rsidRDefault="00F14DEB" w:rsidP="003D79B5">
            <w:pPr>
              <w:rPr>
                <w:rFonts w:ascii="Myriad Pro" w:hAnsi="Myriad Pro"/>
                <w:sz w:val="18"/>
                <w:szCs w:val="18"/>
              </w:rPr>
            </w:pPr>
            <w:r w:rsidRPr="008134BE">
              <w:rPr>
                <w:rFonts w:ascii="Myriad Pro" w:hAnsi="Myriad Pro"/>
                <w:sz w:val="18"/>
                <w:szCs w:val="18"/>
              </w:rPr>
              <w:t>x</w:t>
            </w:r>
          </w:p>
        </w:tc>
        <w:tc>
          <w:tcPr>
            <w:tcW w:w="165" w:type="pct"/>
          </w:tcPr>
          <w:p w:rsidR="00F14DEB" w:rsidRPr="008134BE" w:rsidRDefault="00F14DEB" w:rsidP="003D79B5">
            <w:pPr>
              <w:rPr>
                <w:rFonts w:ascii="Myriad Pro" w:hAnsi="Myriad Pro"/>
                <w:sz w:val="18"/>
                <w:szCs w:val="18"/>
              </w:rPr>
            </w:pPr>
          </w:p>
        </w:tc>
        <w:tc>
          <w:tcPr>
            <w:tcW w:w="739" w:type="pct"/>
            <w:vMerge/>
          </w:tcPr>
          <w:p w:rsidR="00F14DEB" w:rsidRPr="008134BE" w:rsidRDefault="00F14DEB" w:rsidP="00502DFC">
            <w:pPr>
              <w:rPr>
                <w:rFonts w:ascii="Myriad Pro" w:hAnsi="Myriad Pro"/>
                <w:sz w:val="18"/>
                <w:szCs w:val="18"/>
              </w:rPr>
            </w:pPr>
          </w:p>
        </w:tc>
        <w:tc>
          <w:tcPr>
            <w:tcW w:w="444" w:type="pct"/>
            <w:vMerge/>
          </w:tcPr>
          <w:p w:rsidR="00F14DEB" w:rsidRPr="008134BE" w:rsidRDefault="00F14DEB" w:rsidP="003D79B5">
            <w:pPr>
              <w:rPr>
                <w:rFonts w:ascii="Myriad Pro" w:hAnsi="Myriad Pro"/>
                <w:sz w:val="18"/>
                <w:szCs w:val="18"/>
              </w:rPr>
            </w:pPr>
          </w:p>
        </w:tc>
        <w:tc>
          <w:tcPr>
            <w:tcW w:w="516" w:type="pct"/>
          </w:tcPr>
          <w:p w:rsidR="00F14DEB" w:rsidRPr="008134BE" w:rsidRDefault="00F14DEB" w:rsidP="00FE715E">
            <w:pPr>
              <w:rPr>
                <w:rFonts w:ascii="Myriad Pro" w:hAnsi="Myriad Pro" w:cs="Arial"/>
                <w:sz w:val="20"/>
                <w:szCs w:val="20"/>
              </w:rPr>
            </w:pPr>
            <w:r w:rsidRPr="008134BE">
              <w:rPr>
                <w:rFonts w:ascii="Myriad Pro" w:hAnsi="Myriad Pro" w:cs="Arial"/>
                <w:sz w:val="20"/>
                <w:szCs w:val="20"/>
              </w:rPr>
              <w:t>72100</w:t>
            </w:r>
            <w:r w:rsidRPr="008134BE">
              <w:rPr>
                <w:rFonts w:ascii="Myriad Pro" w:hAnsi="Myriad Pro"/>
                <w:sz w:val="18"/>
                <w:szCs w:val="18"/>
              </w:rPr>
              <w:t xml:space="preserve"> Sub Contracts</w:t>
            </w:r>
          </w:p>
          <w:p w:rsidR="00F14DEB" w:rsidRPr="008134BE" w:rsidRDefault="00F14DEB" w:rsidP="003D79B5">
            <w:pPr>
              <w:rPr>
                <w:rFonts w:ascii="Myriad Pro" w:hAnsi="Myriad Pro"/>
                <w:sz w:val="18"/>
                <w:szCs w:val="18"/>
                <w:highlight w:val="yellow"/>
              </w:rPr>
            </w:pPr>
          </w:p>
        </w:tc>
        <w:tc>
          <w:tcPr>
            <w:tcW w:w="845" w:type="pct"/>
            <w:vAlign w:val="bottom"/>
          </w:tcPr>
          <w:p w:rsidR="00F14DEB" w:rsidRPr="008134BE" w:rsidRDefault="00F14DEB" w:rsidP="005D779B">
            <w:pPr>
              <w:jc w:val="right"/>
              <w:rPr>
                <w:rFonts w:ascii="Myriad Pro" w:hAnsi="Myriad Pro" w:cs="Arial"/>
                <w:bCs/>
                <w:sz w:val="18"/>
                <w:szCs w:val="18"/>
              </w:rPr>
            </w:pPr>
            <w:r w:rsidRPr="008134BE">
              <w:rPr>
                <w:rFonts w:ascii="Myriad Pro" w:hAnsi="Myriad Pro" w:cs="Arial"/>
                <w:bCs/>
                <w:sz w:val="18"/>
                <w:szCs w:val="18"/>
              </w:rPr>
              <w:t>4</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3D7A5A" w:rsidRPr="008134BE" w:rsidTr="008C0603">
        <w:trPr>
          <w:cantSplit/>
          <w:trHeight w:val="135"/>
        </w:trPr>
        <w:tc>
          <w:tcPr>
            <w:tcW w:w="841" w:type="pct"/>
            <w:vMerge/>
          </w:tcPr>
          <w:p w:rsidR="003D7A5A" w:rsidRPr="008134BE" w:rsidRDefault="003D7A5A" w:rsidP="003D79B5">
            <w:pPr>
              <w:rPr>
                <w:rFonts w:ascii="Myriad Pro" w:hAnsi="Myriad Pro"/>
                <w:sz w:val="18"/>
                <w:szCs w:val="18"/>
              </w:rPr>
            </w:pPr>
          </w:p>
        </w:tc>
        <w:tc>
          <w:tcPr>
            <w:tcW w:w="4159" w:type="pct"/>
            <w:gridSpan w:val="9"/>
            <w:shd w:val="clear" w:color="auto" w:fill="BFBFBF"/>
          </w:tcPr>
          <w:p w:rsidR="00DB5E4A" w:rsidRPr="008134BE" w:rsidRDefault="003D7A5A">
            <w:pPr>
              <w:rPr>
                <w:rFonts w:ascii="Myriad Pro" w:hAnsi="Myriad Pro" w:cs="Arial"/>
                <w:b/>
                <w:bCs/>
                <w:sz w:val="18"/>
                <w:szCs w:val="18"/>
              </w:rPr>
            </w:pPr>
            <w:r w:rsidRPr="008134BE">
              <w:rPr>
                <w:rFonts w:ascii="Myriad Pro" w:hAnsi="Myriad Pro" w:cs="Arial"/>
                <w:b/>
                <w:bCs/>
                <w:sz w:val="18"/>
                <w:szCs w:val="18"/>
              </w:rPr>
              <w:t xml:space="preserve">Activity 1.9. Management training for NTP staff from all levels, with focus on NTP management carried out                              </w:t>
            </w:r>
            <w:r w:rsidR="002B53FD" w:rsidRPr="008134BE">
              <w:rPr>
                <w:rFonts w:ascii="Myriad Pro" w:hAnsi="Myriad Pro" w:cs="Arial"/>
                <w:b/>
                <w:bCs/>
                <w:sz w:val="18"/>
                <w:szCs w:val="18"/>
              </w:rPr>
              <w:t xml:space="preserve">     </w:t>
            </w:r>
            <w:r w:rsidRPr="008134BE">
              <w:rPr>
                <w:rFonts w:ascii="Myriad Pro" w:hAnsi="Myriad Pro" w:cs="Arial"/>
                <w:b/>
                <w:bCs/>
                <w:sz w:val="18"/>
                <w:szCs w:val="18"/>
              </w:rPr>
              <w:t xml:space="preserve">      44.413,33</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1.9.1</w:t>
            </w:r>
            <w:r w:rsidRPr="008134BE">
              <w:rPr>
                <w:rFonts w:ascii="Myriad Pro" w:hAnsi="Myriad Pro"/>
              </w:rPr>
              <w:t xml:space="preserve"> </w:t>
            </w:r>
            <w:r w:rsidRPr="008134BE">
              <w:rPr>
                <w:rFonts w:ascii="Myriad Pro" w:hAnsi="Myriad Pro"/>
                <w:sz w:val="18"/>
                <w:szCs w:val="18"/>
              </w:rPr>
              <w:t>Management training - project management (3 day, 30 participants)</w:t>
            </w: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65" w:type="pct"/>
          </w:tcPr>
          <w:p w:rsidR="00F87B90" w:rsidRPr="008134BE" w:rsidRDefault="00F87B90" w:rsidP="003D79B5">
            <w:pPr>
              <w:rPr>
                <w:rFonts w:ascii="Myriad Pro" w:hAnsi="Myriad Pro"/>
                <w:sz w:val="18"/>
                <w:szCs w:val="18"/>
              </w:rPr>
            </w:pPr>
          </w:p>
        </w:tc>
        <w:tc>
          <w:tcPr>
            <w:tcW w:w="739" w:type="pct"/>
            <w:vMerge w:val="restart"/>
          </w:tcPr>
          <w:p w:rsidR="00F87B90" w:rsidRPr="008134BE" w:rsidRDefault="00CB7497" w:rsidP="00502DFC">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930429" w:rsidRPr="008134BE">
              <w:rPr>
                <w:rFonts w:ascii="Myriad Pro" w:hAnsi="Myriad Pro" w:cs="Arial"/>
                <w:sz w:val="18"/>
                <w:szCs w:val="18"/>
                <w:lang w:val="bs-Latn-BA"/>
              </w:rPr>
              <w:t>,</w:t>
            </w:r>
            <w:r w:rsidR="00930429" w:rsidRPr="008134BE">
              <w:rPr>
                <w:rFonts w:ascii="Myriad Pro" w:hAnsi="Myriad Pro"/>
                <w:sz w:val="18"/>
                <w:szCs w:val="18"/>
              </w:rPr>
              <w:t xml:space="preserve"> Ministry of Civil Affairs of Bosnia and Herzegovina</w:t>
            </w:r>
            <w:r w:rsidR="00930429" w:rsidRPr="008134BE" w:rsidDel="00F113C9">
              <w:rPr>
                <w:rFonts w:ascii="Myriad Pro" w:hAnsi="Myriad Pro"/>
                <w:sz w:val="18"/>
                <w:szCs w:val="18"/>
              </w:rPr>
              <w:t xml:space="preserve"> </w:t>
            </w:r>
            <w:r w:rsidR="00930429" w:rsidRPr="008134BE">
              <w:rPr>
                <w:rFonts w:ascii="Myriad Pro" w:hAnsi="Myriad Pro"/>
                <w:sz w:val="18"/>
                <w:szCs w:val="18"/>
              </w:rPr>
              <w:t xml:space="preserve"> </w:t>
            </w:r>
          </w:p>
        </w:tc>
        <w:tc>
          <w:tcPr>
            <w:tcW w:w="444" w:type="pct"/>
            <w:vMerge w:val="restart"/>
          </w:tcPr>
          <w:p w:rsidR="00F87B90" w:rsidRPr="008134BE" w:rsidRDefault="00F87B90" w:rsidP="003D79B5">
            <w:pPr>
              <w:rPr>
                <w:rFonts w:ascii="Myriad Pro" w:hAnsi="Myriad Pro"/>
                <w:sz w:val="18"/>
                <w:szCs w:val="18"/>
              </w:rPr>
            </w:pPr>
            <w:r w:rsidRPr="008134BE">
              <w:rPr>
                <w:rFonts w:ascii="Myriad Pro" w:hAnsi="Myriad Pro"/>
                <w:sz w:val="18"/>
                <w:szCs w:val="18"/>
              </w:rPr>
              <w:t>GFATM</w:t>
            </w: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2</w:t>
            </w:r>
            <w:r w:rsidR="005D779B" w:rsidRPr="008134BE">
              <w:rPr>
                <w:rFonts w:ascii="Myriad Pro" w:hAnsi="Myriad Pro" w:cs="Arial"/>
                <w:bCs/>
                <w:sz w:val="18"/>
                <w:szCs w:val="18"/>
              </w:rPr>
              <w:t>.</w:t>
            </w:r>
            <w:r w:rsidRPr="008134BE">
              <w:rPr>
                <w:rFonts w:ascii="Myriad Pro" w:hAnsi="Myriad Pro" w:cs="Arial"/>
                <w:bCs/>
                <w:sz w:val="18"/>
                <w:szCs w:val="18"/>
              </w:rPr>
              <w:t>133</w:t>
            </w:r>
            <w:r w:rsidR="005D779B" w:rsidRPr="008134BE">
              <w:rPr>
                <w:rFonts w:ascii="Myriad Pro" w:hAnsi="Myriad Pro" w:cs="Arial"/>
                <w:bCs/>
                <w:sz w:val="18"/>
                <w:szCs w:val="18"/>
              </w:rPr>
              <w:t>,</w:t>
            </w:r>
            <w:r w:rsidRPr="008134BE">
              <w:rPr>
                <w:rFonts w:ascii="Myriad Pro" w:hAnsi="Myriad Pro" w:cs="Arial"/>
                <w:bCs/>
                <w:sz w:val="18"/>
                <w:szCs w:val="18"/>
              </w:rPr>
              <w:t>33</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C935AA">
            <w:pPr>
              <w:rPr>
                <w:rFonts w:ascii="Myriad Pro" w:hAnsi="Myriad Pro"/>
                <w:sz w:val="18"/>
                <w:szCs w:val="18"/>
              </w:rPr>
            </w:pPr>
            <w:r w:rsidRPr="008134BE">
              <w:rPr>
                <w:rFonts w:ascii="Myriad Pro" w:hAnsi="Myriad Pro"/>
                <w:sz w:val="18"/>
                <w:szCs w:val="18"/>
              </w:rPr>
              <w:t>1.9.2 Participation at workshop</w:t>
            </w: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9</w:t>
            </w:r>
            <w:r w:rsidR="005D779B" w:rsidRPr="008134BE">
              <w:rPr>
                <w:rFonts w:ascii="Myriad Pro" w:hAnsi="Myriad Pro" w:cs="Arial"/>
                <w:bCs/>
                <w:sz w:val="18"/>
                <w:szCs w:val="18"/>
              </w:rPr>
              <w:t>.</w:t>
            </w:r>
            <w:r w:rsidRPr="008134BE">
              <w:rPr>
                <w:rFonts w:ascii="Myriad Pro" w:hAnsi="Myriad Pro" w:cs="Arial"/>
                <w:bCs/>
                <w:sz w:val="18"/>
                <w:szCs w:val="18"/>
              </w:rPr>
              <w:t>800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1.9.3 Management training - leadership and change management (3 day, 30 participants)</w:t>
            </w: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2</w:t>
            </w:r>
            <w:r w:rsidR="005D779B" w:rsidRPr="008134BE">
              <w:rPr>
                <w:rFonts w:ascii="Myriad Pro" w:hAnsi="Myriad Pro" w:cs="Arial"/>
                <w:bCs/>
                <w:sz w:val="18"/>
                <w:szCs w:val="18"/>
              </w:rPr>
              <w:t>.</w:t>
            </w:r>
            <w:r w:rsidRPr="008134BE">
              <w:rPr>
                <w:rFonts w:ascii="Myriad Pro" w:hAnsi="Myriad Pro" w:cs="Arial"/>
                <w:bCs/>
                <w:sz w:val="18"/>
                <w:szCs w:val="18"/>
              </w:rPr>
              <w:t>133</w:t>
            </w:r>
            <w:r w:rsidR="005D779B" w:rsidRPr="008134BE">
              <w:rPr>
                <w:rFonts w:ascii="Myriad Pro" w:hAnsi="Myriad Pro" w:cs="Arial"/>
                <w:bCs/>
                <w:sz w:val="18"/>
                <w:szCs w:val="18"/>
              </w:rPr>
              <w:t>,</w:t>
            </w:r>
            <w:r w:rsidRPr="008134BE">
              <w:rPr>
                <w:rFonts w:ascii="Myriad Pro" w:hAnsi="Myriad Pro" w:cs="Arial"/>
                <w:bCs/>
                <w:sz w:val="18"/>
                <w:szCs w:val="18"/>
              </w:rPr>
              <w:t>33</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C935AA">
            <w:pPr>
              <w:rPr>
                <w:rFonts w:ascii="Myriad Pro" w:hAnsi="Myriad Pro"/>
                <w:sz w:val="18"/>
                <w:szCs w:val="18"/>
              </w:rPr>
            </w:pPr>
            <w:r w:rsidRPr="008134BE">
              <w:rPr>
                <w:rFonts w:ascii="Myriad Pro" w:hAnsi="Myriad Pro"/>
                <w:sz w:val="18"/>
                <w:szCs w:val="18"/>
              </w:rPr>
              <w:t>1.9.4. Participation at workshop</w:t>
            </w: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9</w:t>
            </w:r>
            <w:r w:rsidR="005D779B" w:rsidRPr="008134BE">
              <w:rPr>
                <w:rFonts w:ascii="Myriad Pro" w:hAnsi="Myriad Pro" w:cs="Arial"/>
                <w:bCs/>
                <w:sz w:val="18"/>
                <w:szCs w:val="18"/>
              </w:rPr>
              <w:t>.</w:t>
            </w:r>
            <w:r w:rsidRPr="008134BE">
              <w:rPr>
                <w:rFonts w:ascii="Myriad Pro" w:hAnsi="Myriad Pro" w:cs="Arial"/>
                <w:bCs/>
                <w:sz w:val="18"/>
                <w:szCs w:val="18"/>
              </w:rPr>
              <w:t>800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1.9.5 Management training - M&amp;E and supervision (30 participants)</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4</w:t>
            </w:r>
            <w:r w:rsidR="005D779B" w:rsidRPr="008134BE">
              <w:rPr>
                <w:rFonts w:ascii="Myriad Pro" w:hAnsi="Myriad Pro" w:cs="Arial"/>
                <w:bCs/>
                <w:sz w:val="18"/>
                <w:szCs w:val="18"/>
              </w:rPr>
              <w:t>,</w:t>
            </w:r>
            <w:r w:rsidRPr="008134BE">
              <w:rPr>
                <w:rFonts w:ascii="Myriad Pro" w:hAnsi="Myriad Pro" w:cs="Arial"/>
                <w:bCs/>
                <w:sz w:val="18"/>
                <w:szCs w:val="18"/>
              </w:rPr>
              <w:t>266</w:t>
            </w:r>
            <w:r w:rsidR="005D779B" w:rsidRPr="008134BE">
              <w:rPr>
                <w:rFonts w:ascii="Myriad Pro" w:hAnsi="Myriad Pro" w:cs="Arial"/>
                <w:bCs/>
                <w:sz w:val="18"/>
                <w:szCs w:val="18"/>
              </w:rPr>
              <w:t>,</w:t>
            </w:r>
            <w:r w:rsidRPr="008134BE">
              <w:rPr>
                <w:rFonts w:ascii="Myriad Pro" w:hAnsi="Myriad Pro" w:cs="Arial"/>
                <w:bCs/>
                <w:sz w:val="18"/>
                <w:szCs w:val="18"/>
              </w:rPr>
              <w:t>67</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1.9.6  IC per diem/day</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pPr>
              <w:jc w:val="right"/>
              <w:rPr>
                <w:rFonts w:ascii="Myriad Pro" w:hAnsi="Myriad Pro" w:cs="Arial"/>
                <w:bCs/>
                <w:sz w:val="18"/>
                <w:szCs w:val="18"/>
              </w:rPr>
            </w:pPr>
            <w:r w:rsidRPr="008134BE">
              <w:rPr>
                <w:rFonts w:ascii="Myriad Pro" w:hAnsi="Myriad Pro" w:cs="Arial"/>
                <w:bCs/>
                <w:sz w:val="18"/>
                <w:szCs w:val="18"/>
              </w:rPr>
              <w:t>600.00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 xml:space="preserve"> 1.9.7. IC travel/visit</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1</w:t>
            </w:r>
            <w:r w:rsidR="005D779B" w:rsidRPr="008134BE">
              <w:rPr>
                <w:rFonts w:ascii="Myriad Pro" w:hAnsi="Myriad Pro" w:cs="Arial"/>
                <w:bCs/>
                <w:sz w:val="18"/>
                <w:szCs w:val="18"/>
              </w:rPr>
              <w:t>.</w:t>
            </w:r>
            <w:r w:rsidRPr="008134BE">
              <w:rPr>
                <w:rFonts w:ascii="Myriad Pro" w:hAnsi="Myriad Pro" w:cs="Arial"/>
                <w:bCs/>
                <w:sz w:val="18"/>
                <w:szCs w:val="18"/>
              </w:rPr>
              <w:t>000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C935AA">
            <w:pPr>
              <w:rPr>
                <w:rFonts w:ascii="Myriad Pro" w:hAnsi="Myriad Pro"/>
                <w:sz w:val="18"/>
                <w:szCs w:val="18"/>
              </w:rPr>
            </w:pPr>
            <w:r w:rsidRPr="008134BE">
              <w:rPr>
                <w:rFonts w:ascii="Myriad Pro" w:hAnsi="Myriad Pro"/>
                <w:sz w:val="18"/>
                <w:szCs w:val="18"/>
              </w:rPr>
              <w:t>1.9.8.</w:t>
            </w:r>
            <w:r w:rsidRPr="008134BE">
              <w:rPr>
                <w:rFonts w:ascii="Myriad Pro" w:hAnsi="Myriad Pro"/>
              </w:rPr>
              <w:t xml:space="preserve"> I</w:t>
            </w:r>
            <w:r w:rsidRPr="008134BE">
              <w:rPr>
                <w:rFonts w:ascii="Myriad Pro" w:hAnsi="Myriad Pro"/>
                <w:sz w:val="18"/>
                <w:szCs w:val="18"/>
              </w:rPr>
              <w:t>nterpretation organized</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5D779B">
            <w:pPr>
              <w:jc w:val="right"/>
              <w:rPr>
                <w:rFonts w:ascii="Myriad Pro" w:hAnsi="Myriad Pro" w:cs="Arial"/>
                <w:bCs/>
                <w:sz w:val="18"/>
                <w:szCs w:val="18"/>
              </w:rPr>
            </w:pPr>
            <w:r w:rsidRPr="008134BE">
              <w:rPr>
                <w:rFonts w:ascii="Myriad Pro" w:hAnsi="Myriad Pro" w:cs="Arial"/>
                <w:bCs/>
                <w:sz w:val="18"/>
                <w:szCs w:val="18"/>
              </w:rPr>
              <w:t>1</w:t>
            </w:r>
            <w:r w:rsidR="005D779B" w:rsidRPr="008134BE">
              <w:rPr>
                <w:rFonts w:ascii="Myriad Pro" w:hAnsi="Myriad Pro" w:cs="Arial"/>
                <w:bCs/>
                <w:sz w:val="18"/>
                <w:szCs w:val="18"/>
              </w:rPr>
              <w:t>.</w:t>
            </w:r>
            <w:r w:rsidRPr="008134BE">
              <w:rPr>
                <w:rFonts w:ascii="Myriad Pro" w:hAnsi="Myriad Pro" w:cs="Arial"/>
                <w:bCs/>
                <w:sz w:val="18"/>
                <w:szCs w:val="18"/>
              </w:rPr>
              <w:t>280</w:t>
            </w:r>
            <w:r w:rsidR="005D779B"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C935AA">
            <w:pPr>
              <w:rPr>
                <w:rFonts w:ascii="Myriad Pro" w:hAnsi="Myriad Pro"/>
                <w:sz w:val="18"/>
                <w:szCs w:val="18"/>
              </w:rPr>
            </w:pPr>
            <w:r w:rsidRPr="008134BE">
              <w:rPr>
                <w:rFonts w:ascii="Myriad Pro" w:hAnsi="Myriad Pro"/>
                <w:sz w:val="18"/>
                <w:szCs w:val="18"/>
              </w:rPr>
              <w:t>1.9.9 Participation at workshop</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FE715E">
            <w:pPr>
              <w:rPr>
                <w:rFonts w:ascii="Myriad Pro" w:hAnsi="Myriad Pro" w:cs="Arial"/>
                <w:sz w:val="20"/>
                <w:szCs w:val="20"/>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E94F56">
            <w:pPr>
              <w:jc w:val="right"/>
              <w:rPr>
                <w:rFonts w:ascii="Myriad Pro" w:hAnsi="Myriad Pro" w:cs="Arial"/>
                <w:bCs/>
                <w:sz w:val="18"/>
                <w:szCs w:val="18"/>
              </w:rPr>
            </w:pPr>
            <w:r w:rsidRPr="008134BE">
              <w:rPr>
                <w:rFonts w:ascii="Myriad Pro" w:hAnsi="Myriad Pro" w:cs="Arial"/>
                <w:bCs/>
                <w:sz w:val="18"/>
                <w:szCs w:val="18"/>
              </w:rPr>
              <w:t>13</w:t>
            </w:r>
            <w:r w:rsidR="00E94F56" w:rsidRPr="008134BE">
              <w:rPr>
                <w:rFonts w:ascii="Myriad Pro" w:hAnsi="Myriad Pro" w:cs="Arial"/>
                <w:bCs/>
                <w:sz w:val="18"/>
                <w:szCs w:val="18"/>
              </w:rPr>
              <w:t>.</w:t>
            </w:r>
            <w:r w:rsidRPr="008134BE">
              <w:rPr>
                <w:rFonts w:ascii="Myriad Pro" w:hAnsi="Myriad Pro" w:cs="Arial"/>
                <w:bCs/>
                <w:sz w:val="18"/>
                <w:szCs w:val="18"/>
              </w:rPr>
              <w:t>400</w:t>
            </w:r>
            <w:r w:rsidR="00E94F56" w:rsidRPr="008134BE">
              <w:rPr>
                <w:rFonts w:ascii="Myriad Pro" w:hAnsi="Myriad Pro" w:cs="Arial"/>
                <w:bCs/>
                <w:sz w:val="18"/>
                <w:szCs w:val="18"/>
              </w:rPr>
              <w:t>,</w:t>
            </w:r>
            <w:r w:rsidRPr="008134BE">
              <w:rPr>
                <w:rFonts w:ascii="Myriad Pro" w:hAnsi="Myriad Pro" w:cs="Arial"/>
                <w:bCs/>
                <w:sz w:val="18"/>
                <w:szCs w:val="18"/>
              </w:rPr>
              <w:t>00</w:t>
            </w:r>
          </w:p>
        </w:tc>
      </w:tr>
      <w:tr w:rsidR="003D7A5A" w:rsidRPr="008134BE" w:rsidTr="008C0603">
        <w:trPr>
          <w:cantSplit/>
          <w:trHeight w:val="135"/>
        </w:trPr>
        <w:tc>
          <w:tcPr>
            <w:tcW w:w="841" w:type="pct"/>
            <w:vMerge/>
          </w:tcPr>
          <w:p w:rsidR="003D7A5A" w:rsidRPr="008134BE" w:rsidRDefault="003D7A5A" w:rsidP="003D79B5">
            <w:pPr>
              <w:rPr>
                <w:rFonts w:ascii="Myriad Pro" w:hAnsi="Myriad Pro"/>
                <w:sz w:val="18"/>
                <w:szCs w:val="18"/>
              </w:rPr>
            </w:pPr>
          </w:p>
        </w:tc>
        <w:tc>
          <w:tcPr>
            <w:tcW w:w="4159" w:type="pct"/>
            <w:gridSpan w:val="9"/>
            <w:shd w:val="clear" w:color="auto" w:fill="BFBFBF"/>
          </w:tcPr>
          <w:p w:rsidR="003D7A5A" w:rsidRPr="008134BE" w:rsidRDefault="003D7A5A" w:rsidP="00283605">
            <w:pPr>
              <w:rPr>
                <w:rFonts w:ascii="Myriad Pro" w:hAnsi="Myriad Pro"/>
                <w:b/>
                <w:sz w:val="18"/>
                <w:szCs w:val="18"/>
              </w:rPr>
            </w:pPr>
            <w:r w:rsidRPr="008134BE">
              <w:rPr>
                <w:rFonts w:ascii="Myriad Pro" w:hAnsi="Myriad Pro"/>
                <w:b/>
                <w:sz w:val="18"/>
                <w:szCs w:val="18"/>
                <w:highlight w:val="lightGray"/>
              </w:rPr>
              <w:t>Activity</w:t>
            </w:r>
            <w:r w:rsidRPr="008134BE">
              <w:rPr>
                <w:rFonts w:ascii="Myriad Pro" w:hAnsi="Myriad Pro"/>
                <w:sz w:val="18"/>
                <w:szCs w:val="18"/>
              </w:rPr>
              <w:t xml:space="preserve"> </w:t>
            </w:r>
            <w:r w:rsidRPr="008134BE">
              <w:rPr>
                <w:rFonts w:ascii="Myriad Pro" w:hAnsi="Myriad Pro"/>
                <w:b/>
                <w:sz w:val="18"/>
                <w:szCs w:val="18"/>
              </w:rPr>
              <w:t xml:space="preserve">1.10. TB R&amp;R systems training for NTP staff from E/D and regional levels in advanced data analysis                                   </w:t>
            </w:r>
          </w:p>
          <w:p w:rsidR="003D7A5A" w:rsidRPr="008134BE" w:rsidRDefault="003D7A5A" w:rsidP="00B20639">
            <w:pPr>
              <w:rPr>
                <w:rFonts w:ascii="Myriad Pro" w:hAnsi="Myriad Pro"/>
                <w:sz w:val="18"/>
                <w:szCs w:val="18"/>
              </w:rPr>
            </w:pPr>
            <w:r w:rsidRPr="008134BE">
              <w:rPr>
                <w:rFonts w:ascii="Myriad Pro" w:hAnsi="Myriad Pro"/>
                <w:b/>
                <w:sz w:val="18"/>
                <w:szCs w:val="18"/>
              </w:rPr>
              <w:t xml:space="preserve"> (STAT, SPSS) carried out (5 day, 20 participants)         </w:t>
            </w:r>
            <w:r w:rsidRPr="008134BE">
              <w:rPr>
                <w:rFonts w:ascii="Myriad Pro" w:hAnsi="Myriad Pro"/>
                <w:sz w:val="18"/>
                <w:szCs w:val="18"/>
              </w:rPr>
              <w:t xml:space="preserve">                                                                                                                                      </w:t>
            </w:r>
            <w:r w:rsidR="002B53FD" w:rsidRPr="008134BE">
              <w:rPr>
                <w:rFonts w:ascii="Myriad Pro" w:hAnsi="Myriad Pro"/>
                <w:sz w:val="18"/>
                <w:szCs w:val="18"/>
              </w:rPr>
              <w:t xml:space="preserve">             </w:t>
            </w:r>
            <w:r w:rsidRPr="008134BE">
              <w:rPr>
                <w:rFonts w:ascii="Myriad Pro" w:hAnsi="Myriad Pro"/>
                <w:sz w:val="18"/>
                <w:szCs w:val="18"/>
              </w:rPr>
              <w:t xml:space="preserve">   </w:t>
            </w:r>
            <w:r w:rsidRPr="008134BE">
              <w:rPr>
                <w:rFonts w:ascii="Myriad Pro" w:hAnsi="Myriad Pro" w:cs="Arial"/>
                <w:b/>
                <w:bCs/>
                <w:sz w:val="18"/>
                <w:szCs w:val="18"/>
                <w:highlight w:val="lightGray"/>
              </w:rPr>
              <w:t>16.733,33</w:t>
            </w:r>
            <w:r w:rsidRPr="008134BE">
              <w:rPr>
                <w:rFonts w:ascii="Myriad Pro" w:hAnsi="Myriad Pro"/>
                <w:sz w:val="18"/>
                <w:szCs w:val="18"/>
              </w:rPr>
              <w:t xml:space="preserve">                                                                                           </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1.10.1</w:t>
            </w:r>
            <w:r w:rsidRPr="008134BE">
              <w:rPr>
                <w:rFonts w:ascii="Myriad Pro" w:hAnsi="Myriad Pro"/>
              </w:rPr>
              <w:t xml:space="preserve"> </w:t>
            </w:r>
            <w:r w:rsidRPr="008134BE">
              <w:rPr>
                <w:rFonts w:ascii="Myriad Pro" w:hAnsi="Myriad Pro"/>
                <w:sz w:val="18"/>
                <w:szCs w:val="18"/>
              </w:rPr>
              <w:t>IC fee/day</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val="restart"/>
          </w:tcPr>
          <w:p w:rsidR="00F87B90" w:rsidRPr="008134BE" w:rsidRDefault="00CB7497" w:rsidP="00502DFC">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r w:rsidR="00930429" w:rsidRPr="008134BE">
              <w:rPr>
                <w:rFonts w:ascii="Myriad Pro" w:hAnsi="Myriad Pro" w:cs="Arial"/>
                <w:sz w:val="18"/>
                <w:szCs w:val="18"/>
                <w:lang w:val="bs-Latn-BA"/>
              </w:rPr>
              <w:t>,</w:t>
            </w:r>
            <w:r w:rsidR="00930429" w:rsidRPr="008134BE">
              <w:rPr>
                <w:rFonts w:ascii="Myriad Pro" w:hAnsi="Myriad Pro"/>
                <w:sz w:val="18"/>
                <w:szCs w:val="18"/>
              </w:rPr>
              <w:t xml:space="preserve"> Ministry of Civil Affairs of Bosnia and Herzegovina</w:t>
            </w:r>
            <w:r w:rsidR="00930429" w:rsidRPr="008134BE" w:rsidDel="00F113C9">
              <w:rPr>
                <w:rFonts w:ascii="Myriad Pro" w:hAnsi="Myriad Pro"/>
                <w:sz w:val="18"/>
                <w:szCs w:val="18"/>
              </w:rPr>
              <w:t xml:space="preserve"> </w:t>
            </w:r>
            <w:r w:rsidR="00930429" w:rsidRPr="008134BE">
              <w:rPr>
                <w:rFonts w:ascii="Myriad Pro" w:hAnsi="Myriad Pro"/>
                <w:sz w:val="18"/>
                <w:szCs w:val="18"/>
              </w:rPr>
              <w:t xml:space="preserve"> </w:t>
            </w:r>
          </w:p>
        </w:tc>
        <w:tc>
          <w:tcPr>
            <w:tcW w:w="444" w:type="pct"/>
            <w:vMerge w:val="restart"/>
          </w:tcPr>
          <w:p w:rsidR="00F87B90" w:rsidRPr="008134BE" w:rsidRDefault="00F87B90" w:rsidP="003D79B5">
            <w:pPr>
              <w:rPr>
                <w:rFonts w:ascii="Myriad Pro" w:hAnsi="Myriad Pro"/>
                <w:sz w:val="18"/>
                <w:szCs w:val="18"/>
              </w:rPr>
            </w:pPr>
            <w:r w:rsidRPr="008134BE">
              <w:rPr>
                <w:rFonts w:ascii="Myriad Pro" w:hAnsi="Myriad Pro"/>
                <w:sz w:val="18"/>
                <w:szCs w:val="18"/>
              </w:rPr>
              <w:t>GFATM</w:t>
            </w:r>
          </w:p>
        </w:tc>
        <w:tc>
          <w:tcPr>
            <w:tcW w:w="516" w:type="pct"/>
          </w:tcPr>
          <w:p w:rsidR="00F87B90" w:rsidRPr="008134BE" w:rsidRDefault="00F87B90" w:rsidP="00885F33">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FE715E">
            <w:pPr>
              <w:rPr>
                <w:rFonts w:ascii="Myriad Pro" w:hAnsi="Myriad Pro" w:cs="Arial"/>
                <w:sz w:val="20"/>
                <w:szCs w:val="20"/>
              </w:rPr>
            </w:pP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0E2E8A">
            <w:pPr>
              <w:jc w:val="right"/>
              <w:rPr>
                <w:rFonts w:ascii="Myriad Pro" w:hAnsi="Myriad Pro" w:cs="Arial"/>
                <w:bCs/>
                <w:sz w:val="18"/>
                <w:szCs w:val="18"/>
              </w:rPr>
            </w:pPr>
            <w:r w:rsidRPr="008134BE">
              <w:rPr>
                <w:rFonts w:ascii="Myriad Pro" w:hAnsi="Myriad Pro" w:cs="Arial"/>
                <w:bCs/>
                <w:sz w:val="18"/>
                <w:szCs w:val="18"/>
              </w:rPr>
              <w:t>2</w:t>
            </w:r>
            <w:r w:rsidR="000E2E8A" w:rsidRPr="008134BE">
              <w:rPr>
                <w:rFonts w:ascii="Myriad Pro" w:hAnsi="Myriad Pro" w:cs="Arial"/>
                <w:bCs/>
                <w:sz w:val="18"/>
                <w:szCs w:val="18"/>
              </w:rPr>
              <w:t>.</w:t>
            </w:r>
            <w:r w:rsidRPr="008134BE">
              <w:rPr>
                <w:rFonts w:ascii="Myriad Pro" w:hAnsi="Myriad Pro" w:cs="Arial"/>
                <w:bCs/>
                <w:sz w:val="18"/>
                <w:szCs w:val="18"/>
              </w:rPr>
              <w:t>400</w:t>
            </w:r>
            <w:r w:rsidR="000E2E8A"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1.10.2 IC per diem/day</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885F33">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FE715E">
            <w:pPr>
              <w:rPr>
                <w:rFonts w:ascii="Myriad Pro" w:hAnsi="Myriad Pro" w:cs="Arial"/>
                <w:sz w:val="20"/>
                <w:szCs w:val="20"/>
              </w:rPr>
            </w:pP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0E2E8A">
            <w:pPr>
              <w:jc w:val="right"/>
              <w:rPr>
                <w:rFonts w:ascii="Myriad Pro" w:hAnsi="Myriad Pro" w:cs="Arial"/>
                <w:bCs/>
                <w:sz w:val="18"/>
                <w:szCs w:val="18"/>
              </w:rPr>
            </w:pPr>
            <w:r w:rsidRPr="008134BE">
              <w:rPr>
                <w:rFonts w:ascii="Myriad Pro" w:hAnsi="Myriad Pro" w:cs="Arial"/>
                <w:bCs/>
                <w:sz w:val="18"/>
                <w:szCs w:val="18"/>
              </w:rPr>
              <w:t>1</w:t>
            </w:r>
            <w:r w:rsidR="000E2E8A" w:rsidRPr="008134BE">
              <w:rPr>
                <w:rFonts w:ascii="Myriad Pro" w:hAnsi="Myriad Pro" w:cs="Arial"/>
                <w:bCs/>
                <w:sz w:val="18"/>
                <w:szCs w:val="18"/>
              </w:rPr>
              <w:t>.</w:t>
            </w:r>
            <w:r w:rsidRPr="008134BE">
              <w:rPr>
                <w:rFonts w:ascii="Myriad Pro" w:hAnsi="Myriad Pro" w:cs="Arial"/>
                <w:bCs/>
                <w:sz w:val="18"/>
                <w:szCs w:val="18"/>
              </w:rPr>
              <w:t>200</w:t>
            </w:r>
            <w:r w:rsidR="000E2E8A"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1.10.3. IC travel/visit</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885F33">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FE715E">
            <w:pPr>
              <w:rPr>
                <w:rFonts w:ascii="Myriad Pro" w:hAnsi="Myriad Pro" w:cs="Arial"/>
                <w:sz w:val="20"/>
                <w:szCs w:val="20"/>
              </w:rPr>
            </w:pP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0E2E8A">
            <w:pPr>
              <w:jc w:val="right"/>
              <w:rPr>
                <w:rFonts w:ascii="Myriad Pro" w:hAnsi="Myriad Pro" w:cs="Arial"/>
                <w:bCs/>
                <w:sz w:val="18"/>
                <w:szCs w:val="18"/>
              </w:rPr>
            </w:pPr>
            <w:r w:rsidRPr="008134BE">
              <w:rPr>
                <w:rFonts w:ascii="Myriad Pro" w:hAnsi="Myriad Pro" w:cs="Arial"/>
                <w:bCs/>
                <w:sz w:val="18"/>
                <w:szCs w:val="18"/>
              </w:rPr>
              <w:t>1</w:t>
            </w:r>
            <w:r w:rsidR="000E2E8A" w:rsidRPr="008134BE">
              <w:rPr>
                <w:rFonts w:ascii="Myriad Pro" w:hAnsi="Myriad Pro" w:cs="Arial"/>
                <w:bCs/>
                <w:sz w:val="18"/>
                <w:szCs w:val="18"/>
              </w:rPr>
              <w:t>.</w:t>
            </w:r>
            <w:r w:rsidRPr="008134BE">
              <w:rPr>
                <w:rFonts w:ascii="Myriad Pro" w:hAnsi="Myriad Pro" w:cs="Arial"/>
                <w:bCs/>
                <w:sz w:val="18"/>
                <w:szCs w:val="18"/>
              </w:rPr>
              <w:t>000</w:t>
            </w:r>
            <w:r w:rsidR="000E2E8A" w:rsidRPr="008134BE">
              <w:rPr>
                <w:rFonts w:ascii="Myriad Pro" w:hAnsi="Myriad Pro" w:cs="Arial"/>
                <w:bCs/>
                <w:sz w:val="18"/>
                <w:szCs w:val="18"/>
              </w:rPr>
              <w:t>,</w:t>
            </w:r>
            <w:r w:rsidRPr="008134BE">
              <w:rPr>
                <w:rFonts w:ascii="Myriad Pro" w:hAnsi="Myriad Pro" w:cs="Arial"/>
                <w:bCs/>
                <w:sz w:val="18"/>
                <w:szCs w:val="18"/>
              </w:rPr>
              <w:t>00</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rPr>
            </w:pPr>
            <w:r w:rsidRPr="008134BE">
              <w:rPr>
                <w:rFonts w:ascii="Myriad Pro" w:hAnsi="Myriad Pro"/>
                <w:sz w:val="18"/>
                <w:szCs w:val="18"/>
              </w:rPr>
              <w:t>1.10.4 interpretation fee/day</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885F33">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FE715E">
            <w:pPr>
              <w:rPr>
                <w:rFonts w:ascii="Myriad Pro" w:hAnsi="Myriad Pro" w:cs="Arial"/>
                <w:sz w:val="20"/>
                <w:szCs w:val="20"/>
              </w:rPr>
            </w:pP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0E2E8A">
            <w:pPr>
              <w:jc w:val="right"/>
              <w:rPr>
                <w:rFonts w:ascii="Myriad Pro" w:hAnsi="Myriad Pro" w:cs="Arial"/>
                <w:bCs/>
                <w:sz w:val="18"/>
                <w:szCs w:val="18"/>
              </w:rPr>
            </w:pPr>
            <w:r w:rsidRPr="008134BE">
              <w:rPr>
                <w:rFonts w:ascii="Myriad Pro" w:hAnsi="Myriad Pro" w:cs="Arial"/>
                <w:bCs/>
                <w:sz w:val="18"/>
                <w:szCs w:val="18"/>
              </w:rPr>
              <w:t>1</w:t>
            </w:r>
            <w:r w:rsidR="000E2E8A" w:rsidRPr="008134BE">
              <w:rPr>
                <w:rFonts w:ascii="Myriad Pro" w:hAnsi="Myriad Pro" w:cs="Arial"/>
                <w:bCs/>
                <w:sz w:val="18"/>
                <w:szCs w:val="18"/>
              </w:rPr>
              <w:t>.</w:t>
            </w:r>
            <w:r w:rsidRPr="008134BE">
              <w:rPr>
                <w:rFonts w:ascii="Myriad Pro" w:hAnsi="Myriad Pro" w:cs="Arial"/>
                <w:bCs/>
                <w:sz w:val="18"/>
                <w:szCs w:val="18"/>
              </w:rPr>
              <w:t>333</w:t>
            </w:r>
            <w:r w:rsidR="000E2E8A" w:rsidRPr="008134BE">
              <w:rPr>
                <w:rFonts w:ascii="Myriad Pro" w:hAnsi="Myriad Pro" w:cs="Arial"/>
                <w:bCs/>
                <w:sz w:val="18"/>
                <w:szCs w:val="18"/>
              </w:rPr>
              <w:t>,</w:t>
            </w:r>
            <w:r w:rsidRPr="008134BE">
              <w:rPr>
                <w:rFonts w:ascii="Myriad Pro" w:hAnsi="Myriad Pro" w:cs="Arial"/>
                <w:bCs/>
                <w:sz w:val="18"/>
                <w:szCs w:val="18"/>
              </w:rPr>
              <w:t>33</w:t>
            </w:r>
          </w:p>
        </w:tc>
      </w:tr>
      <w:tr w:rsidR="00F87B90" w:rsidRPr="008134BE" w:rsidTr="00E94072">
        <w:trPr>
          <w:cantSplit/>
          <w:trHeight w:val="135"/>
        </w:trPr>
        <w:tc>
          <w:tcPr>
            <w:tcW w:w="841" w:type="pct"/>
            <w:vMerge/>
          </w:tcPr>
          <w:p w:rsidR="00F87B90" w:rsidRPr="008134BE" w:rsidRDefault="00F87B90" w:rsidP="003D79B5">
            <w:pPr>
              <w:rPr>
                <w:rFonts w:ascii="Myriad Pro" w:hAnsi="Myriad Pro"/>
                <w:sz w:val="18"/>
                <w:szCs w:val="18"/>
              </w:rPr>
            </w:pPr>
          </w:p>
        </w:tc>
        <w:tc>
          <w:tcPr>
            <w:tcW w:w="886" w:type="pct"/>
          </w:tcPr>
          <w:p w:rsidR="00F87B90" w:rsidRPr="008134BE" w:rsidRDefault="00F87B90" w:rsidP="00EF276E">
            <w:pPr>
              <w:rPr>
                <w:rFonts w:ascii="Myriad Pro" w:hAnsi="Myriad Pro"/>
                <w:sz w:val="18"/>
                <w:szCs w:val="18"/>
                <w:highlight w:val="yellow"/>
              </w:rPr>
            </w:pPr>
            <w:r w:rsidRPr="008134BE">
              <w:rPr>
                <w:rFonts w:ascii="Myriad Pro" w:hAnsi="Myriad Pro"/>
                <w:sz w:val="18"/>
                <w:szCs w:val="18"/>
              </w:rPr>
              <w:t>1.10.5 workshop/cost</w:t>
            </w: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p>
        </w:tc>
        <w:tc>
          <w:tcPr>
            <w:tcW w:w="188" w:type="pct"/>
          </w:tcPr>
          <w:p w:rsidR="00F87B90" w:rsidRPr="008134BE" w:rsidRDefault="00F87B90" w:rsidP="003D79B5">
            <w:pPr>
              <w:rPr>
                <w:rFonts w:ascii="Myriad Pro" w:hAnsi="Myriad Pro"/>
                <w:sz w:val="18"/>
                <w:szCs w:val="18"/>
              </w:rPr>
            </w:pPr>
            <w:r w:rsidRPr="008134BE">
              <w:rPr>
                <w:rFonts w:ascii="Myriad Pro" w:hAnsi="Myriad Pro"/>
                <w:sz w:val="18"/>
                <w:szCs w:val="18"/>
              </w:rPr>
              <w:t>x</w:t>
            </w:r>
          </w:p>
        </w:tc>
        <w:tc>
          <w:tcPr>
            <w:tcW w:w="165" w:type="pct"/>
          </w:tcPr>
          <w:p w:rsidR="00F87B90" w:rsidRPr="008134BE" w:rsidRDefault="00F87B90" w:rsidP="003D79B5">
            <w:pPr>
              <w:rPr>
                <w:rFonts w:ascii="Myriad Pro" w:hAnsi="Myriad Pro"/>
                <w:sz w:val="18"/>
                <w:szCs w:val="18"/>
              </w:rPr>
            </w:pPr>
          </w:p>
        </w:tc>
        <w:tc>
          <w:tcPr>
            <w:tcW w:w="739" w:type="pct"/>
            <w:vMerge/>
          </w:tcPr>
          <w:p w:rsidR="00F87B90" w:rsidRPr="008134BE" w:rsidRDefault="00F87B90" w:rsidP="00502DFC">
            <w:pPr>
              <w:rPr>
                <w:rFonts w:ascii="Myriad Pro" w:hAnsi="Myriad Pro"/>
                <w:sz w:val="18"/>
                <w:szCs w:val="18"/>
              </w:rPr>
            </w:pPr>
          </w:p>
        </w:tc>
        <w:tc>
          <w:tcPr>
            <w:tcW w:w="444" w:type="pct"/>
            <w:vMerge/>
          </w:tcPr>
          <w:p w:rsidR="00F87B90" w:rsidRPr="008134BE" w:rsidRDefault="00F87B90" w:rsidP="003D79B5">
            <w:pPr>
              <w:rPr>
                <w:rFonts w:ascii="Myriad Pro" w:hAnsi="Myriad Pro"/>
                <w:sz w:val="18"/>
                <w:szCs w:val="18"/>
              </w:rPr>
            </w:pPr>
          </w:p>
        </w:tc>
        <w:tc>
          <w:tcPr>
            <w:tcW w:w="516" w:type="pct"/>
          </w:tcPr>
          <w:p w:rsidR="00F87B90" w:rsidRPr="008134BE" w:rsidRDefault="00F87B90" w:rsidP="00885F33">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87B90" w:rsidRPr="008134BE" w:rsidRDefault="00F87B90" w:rsidP="00FE715E">
            <w:pPr>
              <w:rPr>
                <w:rFonts w:ascii="Myriad Pro" w:hAnsi="Myriad Pro" w:cs="Arial"/>
                <w:sz w:val="20"/>
                <w:szCs w:val="20"/>
              </w:rPr>
            </w:pPr>
          </w:p>
          <w:p w:rsidR="00F87B90" w:rsidRPr="008134BE" w:rsidRDefault="00F87B90" w:rsidP="003D79B5">
            <w:pPr>
              <w:rPr>
                <w:rFonts w:ascii="Myriad Pro" w:hAnsi="Myriad Pro"/>
                <w:sz w:val="18"/>
                <w:szCs w:val="18"/>
                <w:highlight w:val="yellow"/>
              </w:rPr>
            </w:pPr>
          </w:p>
        </w:tc>
        <w:tc>
          <w:tcPr>
            <w:tcW w:w="845" w:type="pct"/>
            <w:vAlign w:val="bottom"/>
          </w:tcPr>
          <w:p w:rsidR="00F87B90" w:rsidRPr="008134BE" w:rsidRDefault="00F87B90" w:rsidP="000E2E8A">
            <w:pPr>
              <w:jc w:val="right"/>
              <w:rPr>
                <w:rFonts w:ascii="Myriad Pro" w:hAnsi="Myriad Pro" w:cs="Arial"/>
                <w:bCs/>
                <w:sz w:val="18"/>
                <w:szCs w:val="18"/>
              </w:rPr>
            </w:pPr>
            <w:r w:rsidRPr="008134BE">
              <w:rPr>
                <w:rFonts w:ascii="Myriad Pro" w:hAnsi="Myriad Pro" w:cs="Arial"/>
                <w:bCs/>
                <w:sz w:val="18"/>
                <w:szCs w:val="18"/>
              </w:rPr>
              <w:t>10</w:t>
            </w:r>
            <w:r w:rsidR="000E2E8A" w:rsidRPr="008134BE">
              <w:rPr>
                <w:rFonts w:ascii="Myriad Pro" w:hAnsi="Myriad Pro" w:cs="Arial"/>
                <w:bCs/>
                <w:sz w:val="18"/>
                <w:szCs w:val="18"/>
              </w:rPr>
              <w:t>.800,</w:t>
            </w:r>
            <w:r w:rsidRPr="008134BE">
              <w:rPr>
                <w:rFonts w:ascii="Myriad Pro" w:hAnsi="Myriad Pro" w:cs="Arial"/>
                <w:bCs/>
                <w:sz w:val="18"/>
                <w:szCs w:val="18"/>
              </w:rPr>
              <w:t>00</w:t>
            </w:r>
          </w:p>
        </w:tc>
      </w:tr>
      <w:tr w:rsidR="003D7A5A" w:rsidRPr="008134BE" w:rsidTr="008C0603">
        <w:trPr>
          <w:cantSplit/>
          <w:trHeight w:val="135"/>
        </w:trPr>
        <w:tc>
          <w:tcPr>
            <w:tcW w:w="841" w:type="pct"/>
            <w:vMerge/>
          </w:tcPr>
          <w:p w:rsidR="003D7A5A" w:rsidRPr="008134BE" w:rsidRDefault="003D7A5A" w:rsidP="003D79B5">
            <w:pPr>
              <w:rPr>
                <w:rFonts w:ascii="Myriad Pro" w:hAnsi="Myriad Pro"/>
                <w:sz w:val="18"/>
                <w:szCs w:val="18"/>
              </w:rPr>
            </w:pPr>
          </w:p>
        </w:tc>
        <w:tc>
          <w:tcPr>
            <w:tcW w:w="4159" w:type="pct"/>
            <w:gridSpan w:val="9"/>
            <w:shd w:val="clear" w:color="auto" w:fill="BFBFBF"/>
          </w:tcPr>
          <w:p w:rsidR="003D7A5A" w:rsidRPr="008134BE" w:rsidRDefault="003D7A5A" w:rsidP="00B20639">
            <w:pPr>
              <w:rPr>
                <w:rFonts w:ascii="Myriad Pro" w:hAnsi="Myriad Pro"/>
                <w:sz w:val="18"/>
                <w:szCs w:val="18"/>
              </w:rPr>
            </w:pPr>
            <w:r w:rsidRPr="008134BE">
              <w:rPr>
                <w:rFonts w:ascii="Myriad Pro" w:hAnsi="Myriad Pro"/>
                <w:b/>
                <w:sz w:val="18"/>
                <w:szCs w:val="18"/>
                <w:highlight w:val="lightGray"/>
              </w:rPr>
              <w:t>Activity</w:t>
            </w:r>
            <w:r w:rsidRPr="008134BE">
              <w:rPr>
                <w:rFonts w:ascii="Myriad Pro" w:hAnsi="Myriad Pro"/>
                <w:sz w:val="18"/>
                <w:szCs w:val="18"/>
              </w:rPr>
              <w:t xml:space="preserve"> </w:t>
            </w:r>
            <w:r w:rsidRPr="008134BE">
              <w:rPr>
                <w:rFonts w:ascii="Myriad Pro" w:hAnsi="Myriad Pro"/>
                <w:b/>
                <w:sz w:val="18"/>
                <w:szCs w:val="18"/>
              </w:rPr>
              <w:t>1.11</w:t>
            </w:r>
            <w:r w:rsidRPr="008134BE">
              <w:rPr>
                <w:rFonts w:ascii="Myriad Pro" w:hAnsi="Myriad Pro"/>
                <w:b/>
              </w:rPr>
              <w:t xml:space="preserve"> </w:t>
            </w:r>
            <w:r w:rsidRPr="008134BE">
              <w:rPr>
                <w:rFonts w:ascii="Myriad Pro" w:hAnsi="Myriad Pro"/>
                <w:b/>
                <w:sz w:val="18"/>
                <w:szCs w:val="18"/>
              </w:rPr>
              <w:t>TB medicines management training for NTP staff involved in TB medicine management at all levels carried out</w:t>
            </w:r>
            <w:r w:rsidRPr="008134BE">
              <w:rPr>
                <w:rFonts w:ascii="Myriad Pro" w:hAnsi="Myriad Pro"/>
                <w:sz w:val="18"/>
                <w:szCs w:val="18"/>
              </w:rPr>
              <w:t xml:space="preserve"> </w:t>
            </w:r>
            <w:r w:rsidR="002B53FD" w:rsidRPr="008134BE">
              <w:rPr>
                <w:rFonts w:ascii="Myriad Pro" w:hAnsi="Myriad Pro"/>
                <w:sz w:val="18"/>
                <w:szCs w:val="18"/>
              </w:rPr>
              <w:t xml:space="preserve">  </w:t>
            </w:r>
            <w:r w:rsidRPr="008134BE">
              <w:rPr>
                <w:rFonts w:ascii="Myriad Pro" w:hAnsi="Myriad Pro" w:cs="Arial"/>
                <w:b/>
                <w:bCs/>
                <w:sz w:val="18"/>
                <w:szCs w:val="18"/>
                <w:highlight w:val="lightGray"/>
              </w:rPr>
              <w:t>10.040,00</w:t>
            </w:r>
            <w:r w:rsidRPr="008134BE">
              <w:rPr>
                <w:rFonts w:ascii="Myriad Pro" w:hAnsi="Myriad Pro"/>
                <w:sz w:val="18"/>
                <w:szCs w:val="18"/>
              </w:rPr>
              <w:t xml:space="preserve">        </w:t>
            </w:r>
          </w:p>
        </w:tc>
      </w:tr>
      <w:tr w:rsidR="003D7A5A" w:rsidRPr="008134BE" w:rsidTr="00E94072">
        <w:trPr>
          <w:cantSplit/>
          <w:trHeight w:val="135"/>
        </w:trPr>
        <w:tc>
          <w:tcPr>
            <w:tcW w:w="841" w:type="pct"/>
            <w:vMerge/>
          </w:tcPr>
          <w:p w:rsidR="003D7A5A" w:rsidRPr="008134BE" w:rsidRDefault="003D7A5A" w:rsidP="003D79B5">
            <w:pPr>
              <w:rPr>
                <w:rFonts w:ascii="Myriad Pro" w:hAnsi="Myriad Pro"/>
                <w:sz w:val="18"/>
                <w:szCs w:val="18"/>
              </w:rPr>
            </w:pPr>
          </w:p>
        </w:tc>
        <w:tc>
          <w:tcPr>
            <w:tcW w:w="886" w:type="pct"/>
          </w:tcPr>
          <w:p w:rsidR="003D7A5A" w:rsidRPr="008134BE" w:rsidRDefault="003D7A5A" w:rsidP="006F0109">
            <w:pPr>
              <w:rPr>
                <w:rFonts w:ascii="Myriad Pro" w:hAnsi="Myriad Pro"/>
                <w:sz w:val="18"/>
                <w:szCs w:val="18"/>
                <w:highlight w:val="yellow"/>
              </w:rPr>
            </w:pPr>
            <w:r w:rsidRPr="008134BE">
              <w:rPr>
                <w:rFonts w:ascii="Myriad Pro" w:hAnsi="Myriad Pro"/>
                <w:sz w:val="18"/>
                <w:szCs w:val="18"/>
              </w:rPr>
              <w:t>1.11.1 Trainining of drug management staff for state/entity/district level(3 day, 18 participants) organized and led by international trainer</w:t>
            </w:r>
          </w:p>
        </w:tc>
        <w:tc>
          <w:tcPr>
            <w:tcW w:w="188" w:type="pct"/>
          </w:tcPr>
          <w:p w:rsidR="003D7A5A" w:rsidRPr="008134BE" w:rsidRDefault="003D7A5A" w:rsidP="003D79B5">
            <w:pPr>
              <w:rPr>
                <w:rFonts w:ascii="Myriad Pro" w:hAnsi="Myriad Pro"/>
                <w:sz w:val="18"/>
                <w:szCs w:val="18"/>
              </w:rPr>
            </w:pPr>
            <w:r w:rsidRPr="008134BE">
              <w:rPr>
                <w:rFonts w:ascii="Myriad Pro" w:hAnsi="Myriad Pro"/>
                <w:sz w:val="18"/>
                <w:szCs w:val="18"/>
              </w:rPr>
              <w:t>x</w:t>
            </w:r>
          </w:p>
        </w:tc>
        <w:tc>
          <w:tcPr>
            <w:tcW w:w="188" w:type="pct"/>
          </w:tcPr>
          <w:p w:rsidR="003D7A5A" w:rsidRPr="008134BE" w:rsidRDefault="003D7A5A" w:rsidP="003D79B5">
            <w:pPr>
              <w:rPr>
                <w:rFonts w:ascii="Myriad Pro" w:hAnsi="Myriad Pro"/>
                <w:sz w:val="18"/>
                <w:szCs w:val="18"/>
              </w:rPr>
            </w:pPr>
          </w:p>
        </w:tc>
        <w:tc>
          <w:tcPr>
            <w:tcW w:w="188" w:type="pct"/>
          </w:tcPr>
          <w:p w:rsidR="003D7A5A" w:rsidRPr="008134BE" w:rsidRDefault="003D7A5A" w:rsidP="003D79B5">
            <w:pPr>
              <w:rPr>
                <w:rFonts w:ascii="Myriad Pro" w:hAnsi="Myriad Pro"/>
                <w:sz w:val="18"/>
                <w:szCs w:val="18"/>
              </w:rPr>
            </w:pPr>
          </w:p>
        </w:tc>
        <w:tc>
          <w:tcPr>
            <w:tcW w:w="165" w:type="pct"/>
          </w:tcPr>
          <w:p w:rsidR="003D7A5A" w:rsidRPr="008134BE" w:rsidRDefault="003D7A5A" w:rsidP="003D79B5">
            <w:pPr>
              <w:rPr>
                <w:rFonts w:ascii="Myriad Pro" w:hAnsi="Myriad Pro"/>
                <w:sz w:val="18"/>
                <w:szCs w:val="18"/>
              </w:rPr>
            </w:pPr>
          </w:p>
        </w:tc>
        <w:tc>
          <w:tcPr>
            <w:tcW w:w="739" w:type="pct"/>
          </w:tcPr>
          <w:p w:rsidR="003D7A5A" w:rsidRPr="008134BE" w:rsidRDefault="00CB7497" w:rsidP="00502DFC">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tcPr>
          <w:p w:rsidR="003D7A5A" w:rsidRPr="008134BE" w:rsidRDefault="003D7A5A" w:rsidP="00354220">
            <w:pPr>
              <w:rPr>
                <w:rFonts w:ascii="Myriad Pro" w:hAnsi="Myriad Pro"/>
                <w:sz w:val="18"/>
                <w:szCs w:val="18"/>
              </w:rPr>
            </w:pPr>
            <w:r w:rsidRPr="008134BE">
              <w:rPr>
                <w:rFonts w:ascii="Myriad Pro" w:hAnsi="Myriad Pro"/>
                <w:sz w:val="18"/>
                <w:szCs w:val="18"/>
              </w:rPr>
              <w:t>GFATM</w:t>
            </w:r>
          </w:p>
        </w:tc>
        <w:tc>
          <w:tcPr>
            <w:tcW w:w="516" w:type="pct"/>
          </w:tcPr>
          <w:p w:rsidR="003D7A5A" w:rsidRPr="008134BE" w:rsidRDefault="003D7A5A"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3D7A5A" w:rsidRPr="008134BE" w:rsidRDefault="003D7A5A" w:rsidP="00FE715E">
            <w:pPr>
              <w:rPr>
                <w:rFonts w:ascii="Myriad Pro" w:hAnsi="Myriad Pro" w:cs="Arial"/>
                <w:sz w:val="20"/>
                <w:szCs w:val="20"/>
              </w:rPr>
            </w:pPr>
          </w:p>
          <w:p w:rsidR="003D7A5A" w:rsidRPr="008134BE" w:rsidRDefault="003D7A5A" w:rsidP="003D79B5">
            <w:pPr>
              <w:rPr>
                <w:rFonts w:ascii="Myriad Pro" w:hAnsi="Myriad Pro"/>
                <w:sz w:val="18"/>
                <w:szCs w:val="18"/>
                <w:highlight w:val="yellow"/>
              </w:rPr>
            </w:pPr>
          </w:p>
        </w:tc>
        <w:tc>
          <w:tcPr>
            <w:tcW w:w="845" w:type="pct"/>
          </w:tcPr>
          <w:p w:rsidR="00092C37" w:rsidRPr="008134BE" w:rsidRDefault="00092C37" w:rsidP="004B6F52">
            <w:pPr>
              <w:jc w:val="right"/>
              <w:rPr>
                <w:rFonts w:ascii="Arial" w:hAnsi="Arial" w:cs="Arial"/>
                <w:sz w:val="20"/>
                <w:szCs w:val="20"/>
              </w:rPr>
            </w:pPr>
            <w:r w:rsidRPr="008134BE">
              <w:rPr>
                <w:rFonts w:ascii="Arial" w:hAnsi="Arial" w:cs="Arial"/>
                <w:sz w:val="20"/>
                <w:szCs w:val="20"/>
              </w:rPr>
              <w:t xml:space="preserve">      </w:t>
            </w:r>
          </w:p>
          <w:p w:rsidR="00092C37" w:rsidRPr="008134BE" w:rsidRDefault="00092C37" w:rsidP="004B6F52">
            <w:pPr>
              <w:jc w:val="right"/>
              <w:rPr>
                <w:rFonts w:ascii="Arial" w:hAnsi="Arial" w:cs="Arial"/>
                <w:sz w:val="20"/>
                <w:szCs w:val="20"/>
              </w:rPr>
            </w:pPr>
          </w:p>
          <w:p w:rsidR="00092C37" w:rsidRPr="008134BE" w:rsidRDefault="00092C37" w:rsidP="004B6F52">
            <w:pPr>
              <w:jc w:val="right"/>
              <w:rPr>
                <w:rFonts w:ascii="Arial" w:hAnsi="Arial" w:cs="Arial"/>
                <w:sz w:val="20"/>
                <w:szCs w:val="20"/>
              </w:rPr>
            </w:pPr>
          </w:p>
          <w:p w:rsidR="00092C37" w:rsidRPr="008134BE" w:rsidRDefault="00092C37" w:rsidP="004B6F52">
            <w:pPr>
              <w:jc w:val="right"/>
              <w:rPr>
                <w:rFonts w:ascii="Arial" w:hAnsi="Arial" w:cs="Arial"/>
                <w:sz w:val="20"/>
                <w:szCs w:val="20"/>
              </w:rPr>
            </w:pPr>
          </w:p>
          <w:p w:rsidR="003D7A5A" w:rsidRPr="008134BE" w:rsidRDefault="004B6F52" w:rsidP="000E2E8A">
            <w:pPr>
              <w:jc w:val="right"/>
              <w:rPr>
                <w:rFonts w:ascii="Myriad Pro" w:hAnsi="Myriad Pro"/>
                <w:sz w:val="18"/>
                <w:szCs w:val="18"/>
              </w:rPr>
            </w:pPr>
            <w:r w:rsidRPr="008134BE">
              <w:rPr>
                <w:rFonts w:ascii="Myriad Pro" w:hAnsi="Myriad Pro" w:cs="Arial"/>
                <w:bCs/>
                <w:sz w:val="18"/>
                <w:szCs w:val="18"/>
              </w:rPr>
              <w:t>10</w:t>
            </w:r>
            <w:r w:rsidR="000E2E8A" w:rsidRPr="008134BE">
              <w:rPr>
                <w:rFonts w:ascii="Myriad Pro" w:hAnsi="Myriad Pro" w:cs="Arial"/>
                <w:bCs/>
                <w:sz w:val="18"/>
                <w:szCs w:val="18"/>
              </w:rPr>
              <w:t>.</w:t>
            </w:r>
            <w:r w:rsidRPr="008134BE">
              <w:rPr>
                <w:rFonts w:ascii="Myriad Pro" w:hAnsi="Myriad Pro" w:cs="Arial"/>
                <w:bCs/>
                <w:sz w:val="18"/>
                <w:szCs w:val="18"/>
              </w:rPr>
              <w:t>040,00</w:t>
            </w:r>
            <w:r w:rsidRPr="008134BE">
              <w:rPr>
                <w:rFonts w:ascii="Myriad Pro" w:hAnsi="Myriad Pro"/>
                <w:sz w:val="18"/>
                <w:szCs w:val="18"/>
              </w:rPr>
              <w:t xml:space="preserve">        </w:t>
            </w:r>
          </w:p>
        </w:tc>
      </w:tr>
      <w:tr w:rsidR="003D7A5A" w:rsidRPr="008134BE" w:rsidTr="008C0603">
        <w:trPr>
          <w:cantSplit/>
          <w:trHeight w:val="135"/>
        </w:trPr>
        <w:tc>
          <w:tcPr>
            <w:tcW w:w="841" w:type="pct"/>
            <w:vMerge/>
          </w:tcPr>
          <w:p w:rsidR="003D7A5A" w:rsidRPr="008134BE" w:rsidRDefault="003D7A5A" w:rsidP="003D79B5">
            <w:pPr>
              <w:rPr>
                <w:rFonts w:ascii="Myriad Pro" w:hAnsi="Myriad Pro"/>
                <w:sz w:val="18"/>
                <w:szCs w:val="18"/>
              </w:rPr>
            </w:pPr>
          </w:p>
        </w:tc>
        <w:tc>
          <w:tcPr>
            <w:tcW w:w="4159" w:type="pct"/>
            <w:gridSpan w:val="9"/>
            <w:shd w:val="clear" w:color="auto" w:fill="BFBFBF"/>
          </w:tcPr>
          <w:p w:rsidR="003D7A5A" w:rsidRPr="008134BE" w:rsidRDefault="003D7A5A" w:rsidP="00B20639">
            <w:pPr>
              <w:rPr>
                <w:rFonts w:ascii="Myriad Pro" w:hAnsi="Myriad Pro"/>
                <w:sz w:val="18"/>
                <w:szCs w:val="18"/>
              </w:rPr>
            </w:pPr>
            <w:r w:rsidRPr="008134BE">
              <w:rPr>
                <w:rFonts w:ascii="Myriad Pro" w:hAnsi="Myriad Pro"/>
                <w:b/>
                <w:sz w:val="18"/>
                <w:szCs w:val="18"/>
                <w:highlight w:val="lightGray"/>
              </w:rPr>
              <w:t>Activity</w:t>
            </w:r>
            <w:r w:rsidRPr="008134BE">
              <w:rPr>
                <w:rFonts w:ascii="Myriad Pro" w:hAnsi="Myriad Pro"/>
                <w:b/>
                <w:sz w:val="18"/>
                <w:szCs w:val="18"/>
              </w:rPr>
              <w:t xml:space="preserve"> 1.14. Refurbishment of NTP- allocated premises and facilities undertaken                                                                    </w:t>
            </w:r>
            <w:r w:rsidR="00066AFC" w:rsidRPr="008134BE">
              <w:rPr>
                <w:rFonts w:ascii="Myriad Pro" w:hAnsi="Myriad Pro"/>
                <w:b/>
                <w:sz w:val="18"/>
                <w:szCs w:val="18"/>
              </w:rPr>
              <w:t xml:space="preserve">     </w:t>
            </w:r>
            <w:r w:rsidRPr="008134BE">
              <w:rPr>
                <w:rFonts w:ascii="Myriad Pro" w:hAnsi="Myriad Pro"/>
                <w:b/>
                <w:sz w:val="18"/>
                <w:szCs w:val="18"/>
              </w:rPr>
              <w:t xml:space="preserve">                  </w:t>
            </w:r>
            <w:r w:rsidRPr="008134BE">
              <w:rPr>
                <w:rFonts w:ascii="Myriad Pro" w:hAnsi="Myriad Pro" w:cs="Arial"/>
                <w:b/>
                <w:bCs/>
                <w:sz w:val="18"/>
                <w:szCs w:val="18"/>
                <w:highlight w:val="lightGray"/>
              </w:rPr>
              <w:t xml:space="preserve">232.000,00         </w:t>
            </w:r>
            <w:r w:rsidRPr="008134BE">
              <w:rPr>
                <w:rFonts w:ascii="Myriad Pro" w:hAnsi="Myriad Pro"/>
                <w:sz w:val="18"/>
                <w:szCs w:val="18"/>
              </w:rPr>
              <w:t xml:space="preserve"> </w:t>
            </w:r>
          </w:p>
        </w:tc>
      </w:tr>
      <w:tr w:rsidR="0033544B" w:rsidRPr="008134BE" w:rsidTr="00E94072">
        <w:trPr>
          <w:cantSplit/>
          <w:trHeight w:val="135"/>
        </w:trPr>
        <w:tc>
          <w:tcPr>
            <w:tcW w:w="841" w:type="pct"/>
            <w:vMerge/>
          </w:tcPr>
          <w:p w:rsidR="0033544B" w:rsidRPr="008134BE" w:rsidRDefault="0033544B" w:rsidP="003D79B5">
            <w:pPr>
              <w:rPr>
                <w:rFonts w:ascii="Myriad Pro" w:hAnsi="Myriad Pro"/>
                <w:sz w:val="18"/>
                <w:szCs w:val="18"/>
              </w:rPr>
            </w:pPr>
          </w:p>
        </w:tc>
        <w:tc>
          <w:tcPr>
            <w:tcW w:w="886" w:type="pct"/>
          </w:tcPr>
          <w:p w:rsidR="0033544B" w:rsidRPr="008134BE" w:rsidRDefault="0033544B" w:rsidP="00F8179D">
            <w:pPr>
              <w:rPr>
                <w:rFonts w:ascii="Myriad Pro" w:hAnsi="Myriad Pro"/>
                <w:sz w:val="18"/>
                <w:szCs w:val="18"/>
              </w:rPr>
            </w:pPr>
            <w:r w:rsidRPr="008134BE">
              <w:rPr>
                <w:rFonts w:ascii="Myriad Pro" w:hAnsi="Myriad Pro"/>
                <w:sz w:val="18"/>
                <w:szCs w:val="18"/>
              </w:rPr>
              <w:t>1.14.2 Renovation of drug management premises</w:t>
            </w:r>
          </w:p>
        </w:tc>
        <w:tc>
          <w:tcPr>
            <w:tcW w:w="188" w:type="pct"/>
          </w:tcPr>
          <w:p w:rsidR="0033544B" w:rsidRPr="008134BE" w:rsidRDefault="0033544B" w:rsidP="003D79B5">
            <w:pPr>
              <w:rPr>
                <w:rFonts w:ascii="Myriad Pro" w:hAnsi="Myriad Pro"/>
                <w:sz w:val="18"/>
                <w:szCs w:val="18"/>
              </w:rPr>
            </w:pPr>
          </w:p>
        </w:tc>
        <w:tc>
          <w:tcPr>
            <w:tcW w:w="188" w:type="pct"/>
          </w:tcPr>
          <w:p w:rsidR="0033544B" w:rsidRPr="008134BE" w:rsidRDefault="0033544B" w:rsidP="003D79B5">
            <w:pPr>
              <w:rPr>
                <w:rFonts w:ascii="Myriad Pro" w:hAnsi="Myriad Pro"/>
                <w:sz w:val="18"/>
                <w:szCs w:val="18"/>
              </w:rPr>
            </w:pPr>
          </w:p>
        </w:tc>
        <w:tc>
          <w:tcPr>
            <w:tcW w:w="188" w:type="pct"/>
          </w:tcPr>
          <w:p w:rsidR="0033544B" w:rsidRPr="008134BE" w:rsidRDefault="0033544B" w:rsidP="003D79B5">
            <w:pPr>
              <w:rPr>
                <w:rFonts w:ascii="Myriad Pro" w:hAnsi="Myriad Pro"/>
                <w:sz w:val="18"/>
                <w:szCs w:val="18"/>
              </w:rPr>
            </w:pPr>
            <w:r w:rsidRPr="008134BE">
              <w:rPr>
                <w:rFonts w:ascii="Myriad Pro" w:hAnsi="Myriad Pro"/>
                <w:sz w:val="18"/>
                <w:szCs w:val="18"/>
              </w:rPr>
              <w:t>x</w:t>
            </w:r>
          </w:p>
        </w:tc>
        <w:tc>
          <w:tcPr>
            <w:tcW w:w="165" w:type="pct"/>
          </w:tcPr>
          <w:p w:rsidR="0033544B" w:rsidRPr="008134BE" w:rsidRDefault="0033544B" w:rsidP="003D79B5">
            <w:pPr>
              <w:rPr>
                <w:rFonts w:ascii="Myriad Pro" w:hAnsi="Myriad Pro"/>
                <w:sz w:val="18"/>
                <w:szCs w:val="18"/>
              </w:rPr>
            </w:pPr>
          </w:p>
        </w:tc>
        <w:tc>
          <w:tcPr>
            <w:tcW w:w="739" w:type="pct"/>
            <w:vMerge w:val="restart"/>
          </w:tcPr>
          <w:p w:rsidR="0033544B" w:rsidRPr="008134BE" w:rsidRDefault="00337729" w:rsidP="002B3969">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33544B" w:rsidRPr="008134BE" w:rsidRDefault="0033544B" w:rsidP="003D79B5">
            <w:pPr>
              <w:rPr>
                <w:rFonts w:ascii="Myriad Pro" w:hAnsi="Myriad Pro"/>
                <w:sz w:val="18"/>
                <w:szCs w:val="18"/>
              </w:rPr>
            </w:pPr>
          </w:p>
        </w:tc>
        <w:tc>
          <w:tcPr>
            <w:tcW w:w="516" w:type="pct"/>
          </w:tcPr>
          <w:p w:rsidR="0033544B" w:rsidRPr="008134BE" w:rsidRDefault="0033544B" w:rsidP="006959F2">
            <w:pPr>
              <w:rPr>
                <w:rFonts w:ascii="Myriad Pro" w:hAnsi="Myriad Pro" w:cs="Arial"/>
                <w:sz w:val="20"/>
                <w:szCs w:val="20"/>
              </w:rPr>
            </w:pPr>
            <w:r w:rsidRPr="008134BE">
              <w:rPr>
                <w:rFonts w:ascii="Myriad Pro" w:hAnsi="Myriad Pro" w:cs="Arial"/>
                <w:sz w:val="20"/>
                <w:szCs w:val="20"/>
              </w:rPr>
              <w:t>72100</w:t>
            </w:r>
            <w:r w:rsidRPr="008134BE">
              <w:rPr>
                <w:rFonts w:ascii="Myriad Pro" w:hAnsi="Myriad Pro"/>
                <w:sz w:val="18"/>
                <w:szCs w:val="18"/>
              </w:rPr>
              <w:t xml:space="preserve"> Sub Contracts</w:t>
            </w:r>
          </w:p>
          <w:p w:rsidR="0033544B" w:rsidRPr="008134BE" w:rsidRDefault="0033544B" w:rsidP="003D79B5">
            <w:pPr>
              <w:rPr>
                <w:rFonts w:ascii="Myriad Pro" w:hAnsi="Myriad Pro"/>
                <w:sz w:val="18"/>
                <w:szCs w:val="18"/>
              </w:rPr>
            </w:pPr>
          </w:p>
        </w:tc>
        <w:tc>
          <w:tcPr>
            <w:tcW w:w="845" w:type="pct"/>
            <w:vAlign w:val="bottom"/>
          </w:tcPr>
          <w:p w:rsidR="0033544B" w:rsidRPr="008134BE" w:rsidRDefault="0033544B" w:rsidP="000E2E8A">
            <w:pPr>
              <w:jc w:val="right"/>
              <w:rPr>
                <w:rFonts w:ascii="Myriad Pro" w:hAnsi="Myriad Pro" w:cs="Arial"/>
                <w:bCs/>
                <w:sz w:val="18"/>
                <w:szCs w:val="18"/>
              </w:rPr>
            </w:pPr>
            <w:r w:rsidRPr="008134BE">
              <w:rPr>
                <w:rFonts w:ascii="Myriad Pro" w:hAnsi="Myriad Pro" w:cs="Arial"/>
                <w:bCs/>
                <w:sz w:val="18"/>
                <w:szCs w:val="18"/>
              </w:rPr>
              <w:t>72</w:t>
            </w:r>
            <w:r w:rsidR="000E2E8A" w:rsidRPr="008134BE">
              <w:rPr>
                <w:rFonts w:ascii="Myriad Pro" w:hAnsi="Myriad Pro" w:cs="Arial"/>
                <w:bCs/>
                <w:sz w:val="18"/>
                <w:szCs w:val="18"/>
              </w:rPr>
              <w:t>.</w:t>
            </w:r>
            <w:r w:rsidRPr="008134BE">
              <w:rPr>
                <w:rFonts w:ascii="Myriad Pro" w:hAnsi="Myriad Pro" w:cs="Arial"/>
                <w:bCs/>
                <w:sz w:val="18"/>
                <w:szCs w:val="18"/>
              </w:rPr>
              <w:t>000</w:t>
            </w:r>
            <w:r w:rsidR="000E2E8A" w:rsidRPr="008134BE">
              <w:rPr>
                <w:rFonts w:ascii="Myriad Pro" w:hAnsi="Myriad Pro" w:cs="Arial"/>
                <w:bCs/>
                <w:sz w:val="18"/>
                <w:szCs w:val="18"/>
              </w:rPr>
              <w:t>,</w:t>
            </w:r>
            <w:r w:rsidRPr="008134BE">
              <w:rPr>
                <w:rFonts w:ascii="Myriad Pro" w:hAnsi="Myriad Pro" w:cs="Arial"/>
                <w:bCs/>
                <w:sz w:val="18"/>
                <w:szCs w:val="18"/>
              </w:rPr>
              <w:t>00</w:t>
            </w:r>
          </w:p>
        </w:tc>
      </w:tr>
      <w:tr w:rsidR="0033544B" w:rsidRPr="008134BE" w:rsidTr="00E94072">
        <w:trPr>
          <w:cantSplit/>
          <w:trHeight w:val="135"/>
        </w:trPr>
        <w:tc>
          <w:tcPr>
            <w:tcW w:w="841" w:type="pct"/>
            <w:vMerge/>
          </w:tcPr>
          <w:p w:rsidR="0033544B" w:rsidRPr="008134BE" w:rsidRDefault="0033544B" w:rsidP="003D79B5">
            <w:pPr>
              <w:rPr>
                <w:rFonts w:ascii="Myriad Pro" w:hAnsi="Myriad Pro"/>
                <w:sz w:val="18"/>
                <w:szCs w:val="18"/>
              </w:rPr>
            </w:pPr>
          </w:p>
        </w:tc>
        <w:tc>
          <w:tcPr>
            <w:tcW w:w="886" w:type="pct"/>
          </w:tcPr>
          <w:p w:rsidR="0033544B" w:rsidRPr="008134BE" w:rsidRDefault="0033544B" w:rsidP="00F8179D">
            <w:pPr>
              <w:rPr>
                <w:rFonts w:ascii="Myriad Pro" w:hAnsi="Myriad Pro"/>
                <w:sz w:val="18"/>
                <w:szCs w:val="18"/>
              </w:rPr>
            </w:pPr>
            <w:r w:rsidRPr="008134BE">
              <w:rPr>
                <w:rFonts w:ascii="Myriad Pro" w:hAnsi="Myriad Pro"/>
                <w:sz w:val="18"/>
                <w:szCs w:val="18"/>
              </w:rPr>
              <w:t>1.14.3 Renovation of NTP premises</w:t>
            </w:r>
          </w:p>
        </w:tc>
        <w:tc>
          <w:tcPr>
            <w:tcW w:w="188" w:type="pct"/>
          </w:tcPr>
          <w:p w:rsidR="0033544B" w:rsidRPr="008134BE" w:rsidRDefault="0033544B" w:rsidP="003D79B5">
            <w:pPr>
              <w:rPr>
                <w:rFonts w:ascii="Myriad Pro" w:hAnsi="Myriad Pro"/>
                <w:sz w:val="18"/>
                <w:szCs w:val="18"/>
              </w:rPr>
            </w:pPr>
          </w:p>
        </w:tc>
        <w:tc>
          <w:tcPr>
            <w:tcW w:w="188" w:type="pct"/>
          </w:tcPr>
          <w:p w:rsidR="0033544B" w:rsidRPr="008134BE" w:rsidRDefault="0033544B" w:rsidP="003D79B5">
            <w:pPr>
              <w:rPr>
                <w:rFonts w:ascii="Myriad Pro" w:hAnsi="Myriad Pro"/>
                <w:sz w:val="18"/>
                <w:szCs w:val="18"/>
              </w:rPr>
            </w:pPr>
          </w:p>
        </w:tc>
        <w:tc>
          <w:tcPr>
            <w:tcW w:w="188" w:type="pct"/>
          </w:tcPr>
          <w:p w:rsidR="0033544B" w:rsidRPr="008134BE" w:rsidRDefault="0033544B" w:rsidP="003D79B5">
            <w:pPr>
              <w:rPr>
                <w:rFonts w:ascii="Myriad Pro" w:hAnsi="Myriad Pro"/>
                <w:sz w:val="18"/>
                <w:szCs w:val="18"/>
              </w:rPr>
            </w:pPr>
            <w:r w:rsidRPr="008134BE">
              <w:rPr>
                <w:rFonts w:ascii="Myriad Pro" w:hAnsi="Myriad Pro"/>
                <w:sz w:val="18"/>
                <w:szCs w:val="18"/>
              </w:rPr>
              <w:t>x</w:t>
            </w:r>
          </w:p>
        </w:tc>
        <w:tc>
          <w:tcPr>
            <w:tcW w:w="165" w:type="pct"/>
          </w:tcPr>
          <w:p w:rsidR="0033544B" w:rsidRPr="008134BE" w:rsidRDefault="0033544B" w:rsidP="003D79B5">
            <w:pPr>
              <w:rPr>
                <w:rFonts w:ascii="Myriad Pro" w:hAnsi="Myriad Pro"/>
                <w:sz w:val="18"/>
                <w:szCs w:val="18"/>
              </w:rPr>
            </w:pPr>
          </w:p>
        </w:tc>
        <w:tc>
          <w:tcPr>
            <w:tcW w:w="739" w:type="pct"/>
            <w:vMerge/>
          </w:tcPr>
          <w:p w:rsidR="0033544B" w:rsidRPr="008134BE" w:rsidRDefault="0033544B" w:rsidP="00502DFC">
            <w:pPr>
              <w:rPr>
                <w:rFonts w:ascii="Myriad Pro" w:hAnsi="Myriad Pro"/>
                <w:sz w:val="18"/>
                <w:szCs w:val="18"/>
              </w:rPr>
            </w:pPr>
          </w:p>
        </w:tc>
        <w:tc>
          <w:tcPr>
            <w:tcW w:w="444" w:type="pct"/>
            <w:vMerge/>
          </w:tcPr>
          <w:p w:rsidR="0033544B" w:rsidRPr="008134BE" w:rsidRDefault="0033544B" w:rsidP="003D79B5">
            <w:pPr>
              <w:rPr>
                <w:rFonts w:ascii="Myriad Pro" w:hAnsi="Myriad Pro"/>
                <w:sz w:val="18"/>
                <w:szCs w:val="18"/>
              </w:rPr>
            </w:pPr>
          </w:p>
        </w:tc>
        <w:tc>
          <w:tcPr>
            <w:tcW w:w="516" w:type="pct"/>
          </w:tcPr>
          <w:p w:rsidR="0033544B" w:rsidRPr="008134BE" w:rsidRDefault="0033544B" w:rsidP="006959F2">
            <w:pPr>
              <w:rPr>
                <w:rFonts w:ascii="Myriad Pro" w:hAnsi="Myriad Pro" w:cs="Arial"/>
                <w:sz w:val="20"/>
                <w:szCs w:val="20"/>
              </w:rPr>
            </w:pPr>
            <w:r w:rsidRPr="008134BE">
              <w:rPr>
                <w:rFonts w:ascii="Myriad Pro" w:hAnsi="Myriad Pro" w:cs="Arial"/>
                <w:sz w:val="20"/>
                <w:szCs w:val="20"/>
              </w:rPr>
              <w:t>72100</w:t>
            </w:r>
            <w:r w:rsidRPr="008134BE">
              <w:rPr>
                <w:rFonts w:ascii="Myriad Pro" w:hAnsi="Myriad Pro"/>
                <w:sz w:val="18"/>
                <w:szCs w:val="18"/>
              </w:rPr>
              <w:t xml:space="preserve"> Sub Contracts</w:t>
            </w:r>
          </w:p>
          <w:p w:rsidR="0033544B" w:rsidRPr="008134BE" w:rsidRDefault="0033544B" w:rsidP="003D79B5">
            <w:pPr>
              <w:rPr>
                <w:rFonts w:ascii="Myriad Pro" w:hAnsi="Myriad Pro"/>
                <w:sz w:val="18"/>
                <w:szCs w:val="18"/>
              </w:rPr>
            </w:pPr>
          </w:p>
        </w:tc>
        <w:tc>
          <w:tcPr>
            <w:tcW w:w="845" w:type="pct"/>
            <w:vAlign w:val="bottom"/>
          </w:tcPr>
          <w:p w:rsidR="0033544B" w:rsidRPr="008134BE" w:rsidRDefault="0033544B" w:rsidP="000E2E8A">
            <w:pPr>
              <w:jc w:val="right"/>
              <w:rPr>
                <w:rFonts w:ascii="Myriad Pro" w:hAnsi="Myriad Pro" w:cs="Arial"/>
                <w:bCs/>
                <w:sz w:val="18"/>
                <w:szCs w:val="18"/>
              </w:rPr>
            </w:pPr>
            <w:r w:rsidRPr="008134BE">
              <w:rPr>
                <w:rFonts w:ascii="Myriad Pro" w:hAnsi="Myriad Pro" w:cs="Arial"/>
                <w:bCs/>
                <w:sz w:val="18"/>
                <w:szCs w:val="18"/>
              </w:rPr>
              <w:t>160</w:t>
            </w:r>
            <w:r w:rsidR="000E2E8A" w:rsidRPr="008134BE">
              <w:rPr>
                <w:rFonts w:ascii="Myriad Pro" w:hAnsi="Myriad Pro" w:cs="Arial"/>
                <w:bCs/>
                <w:sz w:val="18"/>
                <w:szCs w:val="18"/>
              </w:rPr>
              <w:t>.</w:t>
            </w:r>
            <w:r w:rsidRPr="008134BE">
              <w:rPr>
                <w:rFonts w:ascii="Myriad Pro" w:hAnsi="Myriad Pro" w:cs="Arial"/>
                <w:bCs/>
                <w:sz w:val="18"/>
                <w:szCs w:val="18"/>
              </w:rPr>
              <w:t>000</w:t>
            </w:r>
            <w:r w:rsidR="000E2E8A" w:rsidRPr="008134BE">
              <w:rPr>
                <w:rFonts w:ascii="Myriad Pro" w:hAnsi="Myriad Pro" w:cs="Arial"/>
                <w:bCs/>
                <w:sz w:val="18"/>
                <w:szCs w:val="18"/>
              </w:rPr>
              <w:t>,</w:t>
            </w:r>
            <w:r w:rsidRPr="008134BE">
              <w:rPr>
                <w:rFonts w:ascii="Myriad Pro" w:hAnsi="Myriad Pro" w:cs="Arial"/>
                <w:bCs/>
                <w:sz w:val="18"/>
                <w:szCs w:val="18"/>
              </w:rPr>
              <w:t>00</w:t>
            </w:r>
          </w:p>
        </w:tc>
      </w:tr>
      <w:tr w:rsidR="003D7A5A" w:rsidRPr="008134BE" w:rsidTr="008C0603">
        <w:trPr>
          <w:cantSplit/>
          <w:trHeight w:val="135"/>
        </w:trPr>
        <w:tc>
          <w:tcPr>
            <w:tcW w:w="841" w:type="pct"/>
            <w:vMerge/>
          </w:tcPr>
          <w:p w:rsidR="003D7A5A" w:rsidRPr="008134BE" w:rsidRDefault="003D7A5A" w:rsidP="003D79B5">
            <w:pPr>
              <w:rPr>
                <w:rFonts w:ascii="Myriad Pro" w:hAnsi="Myriad Pro"/>
                <w:sz w:val="18"/>
                <w:szCs w:val="18"/>
              </w:rPr>
            </w:pPr>
          </w:p>
        </w:tc>
        <w:tc>
          <w:tcPr>
            <w:tcW w:w="4159" w:type="pct"/>
            <w:gridSpan w:val="9"/>
            <w:shd w:val="clear" w:color="auto" w:fill="BFBFBF"/>
          </w:tcPr>
          <w:p w:rsidR="003D7A5A" w:rsidRPr="008134BE" w:rsidRDefault="003D7A5A" w:rsidP="00283605">
            <w:pPr>
              <w:rPr>
                <w:rFonts w:ascii="Myriad Pro" w:hAnsi="Myriad Pro"/>
                <w:b/>
                <w:sz w:val="18"/>
                <w:szCs w:val="18"/>
              </w:rPr>
            </w:pPr>
            <w:r w:rsidRPr="008134BE">
              <w:rPr>
                <w:rFonts w:ascii="Myriad Pro" w:hAnsi="Myriad Pro"/>
                <w:b/>
                <w:sz w:val="18"/>
                <w:szCs w:val="18"/>
                <w:highlight w:val="lightGray"/>
              </w:rPr>
              <w:t>Activity</w:t>
            </w:r>
            <w:r w:rsidRPr="008134BE">
              <w:rPr>
                <w:rFonts w:ascii="Myriad Pro" w:hAnsi="Myriad Pro"/>
                <w:sz w:val="18"/>
                <w:szCs w:val="18"/>
              </w:rPr>
              <w:t xml:space="preserve"> </w:t>
            </w:r>
            <w:r w:rsidRPr="008134BE">
              <w:rPr>
                <w:rFonts w:ascii="Myriad Pro" w:hAnsi="Myriad Pro"/>
                <w:b/>
                <w:sz w:val="18"/>
                <w:szCs w:val="18"/>
              </w:rPr>
              <w:t xml:space="preserve">1.15. Procurement, maintains and upgrade of basic  equipment, furniture and </w:t>
            </w:r>
            <w:r w:rsidRPr="008134BE">
              <w:rPr>
                <w:rFonts w:ascii="Myriad Pro" w:hAnsi="Myriad Pro" w:cs="Arial"/>
                <w:b/>
                <w:bCs/>
                <w:sz w:val="18"/>
                <w:szCs w:val="18"/>
                <w:highlight w:val="lightGray"/>
              </w:rPr>
              <w:t xml:space="preserve">stationery        </w:t>
            </w:r>
            <w:r w:rsidR="002B53FD" w:rsidRPr="008134BE">
              <w:rPr>
                <w:rFonts w:ascii="Myriad Pro" w:hAnsi="Myriad Pro" w:cs="Arial"/>
                <w:b/>
                <w:bCs/>
                <w:sz w:val="18"/>
                <w:szCs w:val="18"/>
                <w:highlight w:val="lightGray"/>
              </w:rPr>
              <w:t xml:space="preserve">                                         </w:t>
            </w:r>
            <w:r w:rsidR="00066AFC"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w:t>
            </w:r>
            <w:r w:rsidR="00D64270" w:rsidRPr="008134BE">
              <w:rPr>
                <w:rFonts w:ascii="Myriad Pro" w:hAnsi="Myriad Pro" w:cs="Arial"/>
                <w:b/>
                <w:bCs/>
                <w:sz w:val="18"/>
                <w:szCs w:val="18"/>
                <w:highlight w:val="lightGray"/>
              </w:rPr>
              <w:t>242,546.67</w:t>
            </w:r>
            <w:r w:rsidRPr="008134BE">
              <w:rPr>
                <w:rFonts w:ascii="Myriad Pro" w:hAnsi="Myriad Pro" w:cs="Arial"/>
                <w:b/>
                <w:bCs/>
                <w:sz w:val="18"/>
                <w:szCs w:val="18"/>
                <w:highlight w:val="lightGray"/>
              </w:rPr>
              <w:t xml:space="preserve">                                                            </w:t>
            </w:r>
          </w:p>
          <w:p w:rsidR="003D7A5A" w:rsidRPr="008134BE" w:rsidRDefault="003D7A5A" w:rsidP="00283605">
            <w:pPr>
              <w:rPr>
                <w:rFonts w:ascii="Myriad Pro" w:hAnsi="Myriad Pro"/>
                <w:sz w:val="18"/>
                <w:szCs w:val="18"/>
              </w:rPr>
            </w:pPr>
            <w:r w:rsidRPr="008134BE">
              <w:rPr>
                <w:rFonts w:ascii="Myriad Pro" w:hAnsi="Myriad Pro"/>
                <w:b/>
                <w:sz w:val="18"/>
                <w:szCs w:val="18"/>
              </w:rPr>
              <w:t xml:space="preserve">for NTP-allocated premises and facilities provided                                                                                                                                                                                                                                                                                                      </w:t>
            </w: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tcPr>
          <w:p w:rsidR="006A26A4" w:rsidRPr="008134BE" w:rsidRDefault="006A26A4" w:rsidP="00F8179D">
            <w:pPr>
              <w:rPr>
                <w:rFonts w:ascii="Myriad Pro" w:hAnsi="Myriad Pro"/>
                <w:sz w:val="18"/>
                <w:szCs w:val="18"/>
              </w:rPr>
            </w:pPr>
            <w:r w:rsidRPr="008134BE">
              <w:rPr>
                <w:rFonts w:ascii="Myriad Pro" w:hAnsi="Myriad Pro"/>
                <w:sz w:val="18"/>
                <w:szCs w:val="18"/>
              </w:rPr>
              <w:t>1.15.1 Equipment for NTP management units at all levels provided</w:t>
            </w: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65" w:type="pct"/>
          </w:tcPr>
          <w:p w:rsidR="006A26A4" w:rsidRPr="008134BE" w:rsidRDefault="006A26A4" w:rsidP="003D79B5">
            <w:pPr>
              <w:rPr>
                <w:rFonts w:ascii="Myriad Pro" w:hAnsi="Myriad Pro"/>
                <w:sz w:val="18"/>
                <w:szCs w:val="18"/>
              </w:rPr>
            </w:pPr>
          </w:p>
        </w:tc>
        <w:tc>
          <w:tcPr>
            <w:tcW w:w="739" w:type="pct"/>
            <w:vMerge w:val="restart"/>
          </w:tcPr>
          <w:p w:rsidR="006A26A4" w:rsidRPr="008134BE" w:rsidRDefault="00337729" w:rsidP="002B3969">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6A26A4" w:rsidRPr="008134BE" w:rsidRDefault="006A26A4" w:rsidP="003D79B5">
            <w:pPr>
              <w:rPr>
                <w:rFonts w:ascii="Myriad Pro" w:hAnsi="Myriad Pro"/>
                <w:sz w:val="18"/>
                <w:szCs w:val="18"/>
              </w:rPr>
            </w:pPr>
            <w:r w:rsidRPr="008134BE">
              <w:rPr>
                <w:rFonts w:ascii="Myriad Pro" w:hAnsi="Myriad Pro"/>
                <w:sz w:val="18"/>
                <w:szCs w:val="18"/>
              </w:rPr>
              <w:t>GFATM</w:t>
            </w: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72800 Information Technology Equipment</w:t>
            </w:r>
          </w:p>
          <w:p w:rsidR="006A26A4" w:rsidRPr="008134BE" w:rsidRDefault="006A26A4" w:rsidP="003D79B5">
            <w:pPr>
              <w:rPr>
                <w:rFonts w:ascii="Myriad Pro" w:hAnsi="Myriad Pro"/>
                <w:sz w:val="18"/>
                <w:szCs w:val="18"/>
              </w:rPr>
            </w:pPr>
          </w:p>
        </w:tc>
        <w:tc>
          <w:tcPr>
            <w:tcW w:w="845" w:type="pct"/>
            <w:vAlign w:val="bottom"/>
          </w:tcPr>
          <w:p w:rsidR="006A26A4" w:rsidRPr="008134BE" w:rsidRDefault="006A26A4">
            <w:pPr>
              <w:jc w:val="right"/>
              <w:rPr>
                <w:rFonts w:ascii="Arial" w:hAnsi="Arial" w:cs="Arial"/>
                <w:sz w:val="20"/>
                <w:szCs w:val="20"/>
              </w:rPr>
            </w:pPr>
            <w:r w:rsidRPr="008134BE">
              <w:rPr>
                <w:rFonts w:ascii="Myriad Pro" w:hAnsi="Myriad Pro" w:cs="Arial"/>
                <w:bCs/>
                <w:sz w:val="18"/>
                <w:szCs w:val="18"/>
              </w:rPr>
              <w:t>36.266,67</w:t>
            </w:r>
          </w:p>
        </w:tc>
      </w:tr>
      <w:tr w:rsidR="006A26A4" w:rsidRPr="008134BE" w:rsidTr="00E94072">
        <w:trPr>
          <w:cantSplit/>
          <w:trHeight w:val="1277"/>
        </w:trPr>
        <w:tc>
          <w:tcPr>
            <w:tcW w:w="841" w:type="pct"/>
            <w:vMerge/>
          </w:tcPr>
          <w:p w:rsidR="006A26A4" w:rsidRPr="008134BE" w:rsidRDefault="006A26A4" w:rsidP="003D79B5">
            <w:pPr>
              <w:rPr>
                <w:rFonts w:ascii="Myriad Pro" w:hAnsi="Myriad Pro"/>
                <w:sz w:val="18"/>
                <w:szCs w:val="18"/>
              </w:rPr>
            </w:pPr>
          </w:p>
        </w:tc>
        <w:tc>
          <w:tcPr>
            <w:tcW w:w="886" w:type="pct"/>
          </w:tcPr>
          <w:p w:rsidR="006A26A4" w:rsidRPr="008134BE" w:rsidRDefault="006A26A4" w:rsidP="00F8179D">
            <w:pPr>
              <w:rPr>
                <w:rFonts w:ascii="Myriad Pro" w:hAnsi="Myriad Pro"/>
                <w:sz w:val="18"/>
                <w:szCs w:val="18"/>
              </w:rPr>
            </w:pPr>
            <w:r w:rsidRPr="008134BE">
              <w:rPr>
                <w:rFonts w:ascii="Myriad Pro" w:hAnsi="Myriad Pro"/>
                <w:sz w:val="18"/>
                <w:szCs w:val="18"/>
              </w:rPr>
              <w:t xml:space="preserve">1.15.2. IT equipment-servers provided </w:t>
            </w:r>
          </w:p>
          <w:p w:rsidR="006A26A4" w:rsidRPr="008134BE" w:rsidRDefault="006A26A4" w:rsidP="00F8179D">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72800 Information Technology Equipment</w:t>
            </w:r>
          </w:p>
          <w:p w:rsidR="006A26A4" w:rsidRPr="008134BE" w:rsidRDefault="006A26A4" w:rsidP="00B81E3A">
            <w:pPr>
              <w:rPr>
                <w:rFonts w:ascii="Myriad Pro" w:hAnsi="Myriad Pro"/>
                <w:sz w:val="18"/>
                <w:szCs w:val="18"/>
              </w:rPr>
            </w:pPr>
          </w:p>
        </w:tc>
        <w:tc>
          <w:tcPr>
            <w:tcW w:w="845" w:type="pct"/>
            <w:vAlign w:val="bottom"/>
          </w:tcPr>
          <w:p w:rsidR="006A26A4" w:rsidRPr="008134BE" w:rsidRDefault="006A26A4" w:rsidP="000E2E8A">
            <w:pPr>
              <w:jc w:val="right"/>
              <w:rPr>
                <w:rFonts w:ascii="Myriad Pro" w:hAnsi="Myriad Pro" w:cs="Arial"/>
                <w:bCs/>
                <w:sz w:val="18"/>
                <w:szCs w:val="18"/>
              </w:rPr>
            </w:pPr>
            <w:r w:rsidRPr="008134BE">
              <w:rPr>
                <w:rFonts w:ascii="Myriad Pro" w:hAnsi="Myriad Pro" w:cs="Arial"/>
                <w:bCs/>
                <w:sz w:val="18"/>
                <w:szCs w:val="18"/>
              </w:rPr>
              <w:t>56</w:t>
            </w:r>
            <w:r w:rsidR="000E2E8A" w:rsidRPr="008134BE">
              <w:rPr>
                <w:rFonts w:ascii="Myriad Pro" w:hAnsi="Myriad Pro" w:cs="Arial"/>
                <w:bCs/>
                <w:sz w:val="18"/>
                <w:szCs w:val="18"/>
              </w:rPr>
              <w:t>.</w:t>
            </w:r>
            <w:r w:rsidRPr="008134BE">
              <w:rPr>
                <w:rFonts w:ascii="Myriad Pro" w:hAnsi="Myriad Pro" w:cs="Arial"/>
                <w:bCs/>
                <w:sz w:val="18"/>
                <w:szCs w:val="18"/>
              </w:rPr>
              <w:t>000</w:t>
            </w:r>
            <w:r w:rsidR="000E2E8A"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tcPr>
          <w:p w:rsidR="006A26A4" w:rsidRPr="008134BE" w:rsidRDefault="006A26A4" w:rsidP="00F8179D">
            <w:pPr>
              <w:rPr>
                <w:rFonts w:ascii="Myriad Pro" w:hAnsi="Myriad Pro"/>
                <w:sz w:val="18"/>
                <w:szCs w:val="18"/>
              </w:rPr>
            </w:pPr>
            <w:r w:rsidRPr="008134BE">
              <w:rPr>
                <w:rFonts w:ascii="Myriad Pro" w:hAnsi="Myriad Pro"/>
                <w:sz w:val="18"/>
                <w:szCs w:val="18"/>
              </w:rPr>
              <w:t>1.15.4. Local consultant engaged</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71300</w:t>
            </w:r>
            <w:r w:rsidRPr="008134BE">
              <w:rPr>
                <w:rFonts w:ascii="Myriad Pro" w:hAnsi="Myriad Pro"/>
                <w:sz w:val="18"/>
                <w:szCs w:val="18"/>
              </w:rPr>
              <w:t xml:space="preserve"> Local Consultants</w:t>
            </w:r>
          </w:p>
          <w:p w:rsidR="006A26A4" w:rsidRPr="008134BE" w:rsidRDefault="006A26A4" w:rsidP="003D79B5">
            <w:pPr>
              <w:rPr>
                <w:rFonts w:ascii="Myriad Pro" w:hAnsi="Myriad Pro"/>
                <w:sz w:val="18"/>
                <w:szCs w:val="18"/>
              </w:rPr>
            </w:pPr>
          </w:p>
        </w:tc>
        <w:tc>
          <w:tcPr>
            <w:tcW w:w="845" w:type="pct"/>
          </w:tcPr>
          <w:p w:rsidR="006A26A4" w:rsidRPr="008134BE" w:rsidRDefault="00066AFC" w:rsidP="00066AFC">
            <w:pPr>
              <w:jc w:val="right"/>
              <w:rPr>
                <w:rFonts w:ascii="Myriad Pro" w:hAnsi="Myriad Pro" w:cs="Arial"/>
                <w:bCs/>
                <w:sz w:val="18"/>
                <w:szCs w:val="18"/>
              </w:rPr>
            </w:pPr>
            <w:r w:rsidRPr="008134BE">
              <w:rPr>
                <w:rFonts w:ascii="Myriad Pro" w:hAnsi="Myriad Pro" w:cs="Arial"/>
                <w:bCs/>
                <w:sz w:val="18"/>
                <w:szCs w:val="18"/>
              </w:rPr>
              <w:t xml:space="preserve">  </w:t>
            </w:r>
          </w:p>
          <w:p w:rsidR="00066AFC" w:rsidRPr="008134BE" w:rsidRDefault="00066AFC" w:rsidP="00066AFC">
            <w:pPr>
              <w:jc w:val="right"/>
              <w:rPr>
                <w:rFonts w:ascii="Myriad Pro" w:hAnsi="Myriad Pro" w:cs="Arial"/>
                <w:bCs/>
                <w:sz w:val="18"/>
                <w:szCs w:val="18"/>
              </w:rPr>
            </w:pPr>
            <w:r w:rsidRPr="008134BE">
              <w:rPr>
                <w:rFonts w:ascii="Myriad Pro" w:hAnsi="Myriad Pro" w:cs="Arial"/>
                <w:bCs/>
                <w:sz w:val="18"/>
                <w:szCs w:val="18"/>
              </w:rPr>
              <w:t xml:space="preserve">            </w:t>
            </w:r>
            <w:r w:rsidR="000E2E8A" w:rsidRPr="008134BE">
              <w:rPr>
                <w:rFonts w:ascii="Myriad Pro" w:hAnsi="Myriad Pro" w:cs="Arial"/>
                <w:bCs/>
                <w:sz w:val="18"/>
                <w:szCs w:val="18"/>
              </w:rPr>
              <w:t>2.</w:t>
            </w:r>
            <w:r w:rsidRPr="008134BE">
              <w:rPr>
                <w:rFonts w:ascii="Myriad Pro" w:hAnsi="Myriad Pro" w:cs="Arial"/>
                <w:bCs/>
                <w:sz w:val="18"/>
                <w:szCs w:val="18"/>
              </w:rPr>
              <w:t>666</w:t>
            </w:r>
            <w:r w:rsidR="000E2E8A" w:rsidRPr="008134BE">
              <w:rPr>
                <w:rFonts w:ascii="Myriad Pro" w:hAnsi="Myriad Pro" w:cs="Arial"/>
                <w:bCs/>
                <w:sz w:val="18"/>
                <w:szCs w:val="18"/>
              </w:rPr>
              <w:t>,</w:t>
            </w:r>
            <w:r w:rsidRPr="008134BE">
              <w:rPr>
                <w:rFonts w:ascii="Myriad Pro" w:hAnsi="Myriad Pro" w:cs="Arial"/>
                <w:bCs/>
                <w:sz w:val="18"/>
                <w:szCs w:val="18"/>
              </w:rPr>
              <w:t>67</w:t>
            </w:r>
          </w:p>
          <w:p w:rsidR="00066AFC" w:rsidRPr="008134BE" w:rsidRDefault="00066AFC" w:rsidP="00066AF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1.15.5 R&amp;R software installed</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Pr>
          <w:p w:rsidR="006A26A4" w:rsidRPr="008134BE" w:rsidRDefault="006A26A4" w:rsidP="003D79B5">
            <w:pPr>
              <w:rPr>
                <w:rFonts w:ascii="Myriad Pro" w:hAnsi="Myriad Pro"/>
                <w:sz w:val="18"/>
                <w:szCs w:val="18"/>
              </w:rPr>
            </w:pP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72800 Information Technology Equipment</w:t>
            </w: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66</w:t>
            </w:r>
            <w:r w:rsidR="000E2E8A" w:rsidRPr="008134BE">
              <w:rPr>
                <w:rFonts w:ascii="Myriad Pro" w:hAnsi="Myriad Pro" w:cs="Arial"/>
                <w:bCs/>
                <w:sz w:val="18"/>
                <w:szCs w:val="18"/>
              </w:rPr>
              <w:t>.</w:t>
            </w:r>
            <w:r w:rsidRPr="008134BE">
              <w:rPr>
                <w:rFonts w:ascii="Myriad Pro" w:hAnsi="Myriad Pro" w:cs="Arial"/>
                <w:bCs/>
                <w:sz w:val="18"/>
                <w:szCs w:val="18"/>
              </w:rPr>
              <w:t>666</w:t>
            </w:r>
            <w:r w:rsidR="000E2E8A" w:rsidRPr="008134BE">
              <w:rPr>
                <w:rFonts w:ascii="Myriad Pro" w:hAnsi="Myriad Pro" w:cs="Arial"/>
                <w:bCs/>
                <w:sz w:val="18"/>
                <w:szCs w:val="18"/>
              </w:rPr>
              <w:t>,</w:t>
            </w:r>
            <w:r w:rsidRPr="008134BE">
              <w:rPr>
                <w:rFonts w:ascii="Myriad Pro" w:hAnsi="Myriad Pro" w:cs="Arial"/>
                <w:bCs/>
                <w:sz w:val="18"/>
                <w:szCs w:val="18"/>
              </w:rPr>
              <w:t>67</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 xml:space="preserve">1.15.6 IT equipment-notebooks provided </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Pr>
          <w:p w:rsidR="006A26A4" w:rsidRPr="008134BE" w:rsidRDefault="006A26A4" w:rsidP="003D79B5">
            <w:pPr>
              <w:rPr>
                <w:rFonts w:ascii="Myriad Pro" w:hAnsi="Myriad Pro"/>
                <w:sz w:val="18"/>
                <w:szCs w:val="18"/>
              </w:rPr>
            </w:pP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72800 Information Technology Equipment</w:t>
            </w:r>
          </w:p>
          <w:p w:rsidR="006A26A4" w:rsidRPr="008134BE" w:rsidRDefault="006A26A4" w:rsidP="003D79B5">
            <w:pPr>
              <w:rPr>
                <w:rFonts w:ascii="Myriad Pro" w:hAnsi="Myriad Pro"/>
                <w:sz w:val="18"/>
                <w:szCs w:val="18"/>
              </w:rPr>
            </w:pPr>
          </w:p>
        </w:tc>
        <w:tc>
          <w:tcPr>
            <w:tcW w:w="845" w:type="pct"/>
          </w:tcPr>
          <w:p w:rsidR="006A26A4" w:rsidRPr="008134BE" w:rsidRDefault="000E2E8A" w:rsidP="0003584C">
            <w:pPr>
              <w:jc w:val="right"/>
              <w:rPr>
                <w:rFonts w:ascii="Myriad Pro" w:hAnsi="Myriad Pro" w:cs="Arial"/>
                <w:bCs/>
                <w:sz w:val="18"/>
                <w:szCs w:val="18"/>
              </w:rPr>
            </w:pPr>
            <w:r w:rsidRPr="008134BE">
              <w:rPr>
                <w:rFonts w:ascii="Myriad Pro" w:hAnsi="Myriad Pro" w:cs="Arial"/>
                <w:bCs/>
                <w:sz w:val="18"/>
                <w:szCs w:val="18"/>
              </w:rPr>
              <w:t>30.</w:t>
            </w:r>
            <w:r w:rsidR="006A26A4" w:rsidRPr="008134BE">
              <w:rPr>
                <w:rFonts w:ascii="Myriad Pro" w:hAnsi="Myriad Pro" w:cs="Arial"/>
                <w:bCs/>
                <w:sz w:val="18"/>
                <w:szCs w:val="18"/>
              </w:rPr>
              <w:t>400</w:t>
            </w:r>
            <w:r w:rsidRPr="008134BE">
              <w:rPr>
                <w:rFonts w:ascii="Myriad Pro" w:hAnsi="Myriad Pro" w:cs="Arial"/>
                <w:bCs/>
                <w:sz w:val="18"/>
                <w:szCs w:val="18"/>
              </w:rPr>
              <w:t>,</w:t>
            </w:r>
            <w:r w:rsidR="006A26A4"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1.15.7 Presentation equipment</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72800 Information Technology Equipment</w:t>
            </w: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3</w:t>
            </w:r>
            <w:r w:rsidR="000E2E8A" w:rsidRPr="008134BE">
              <w:rPr>
                <w:rFonts w:ascii="Myriad Pro" w:hAnsi="Myriad Pro" w:cs="Arial"/>
                <w:bCs/>
                <w:sz w:val="18"/>
                <w:szCs w:val="18"/>
              </w:rPr>
              <w:t>.</w:t>
            </w:r>
            <w:r w:rsidRPr="008134BE">
              <w:rPr>
                <w:rFonts w:ascii="Myriad Pro" w:hAnsi="Myriad Pro" w:cs="Arial"/>
                <w:bCs/>
                <w:sz w:val="18"/>
                <w:szCs w:val="18"/>
              </w:rPr>
              <w:t>000</w:t>
            </w:r>
            <w:r w:rsidR="000E2E8A"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1.15.8 Phone/fax</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400</w:t>
            </w:r>
            <w:r w:rsidR="000E2E8A"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1.15.9 Thermo/Hygrometers</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1</w:t>
            </w:r>
            <w:r w:rsidR="000E2E8A" w:rsidRPr="008134BE">
              <w:rPr>
                <w:rFonts w:ascii="Myriad Pro" w:hAnsi="Myriad Pro" w:cs="Arial"/>
                <w:bCs/>
                <w:sz w:val="18"/>
                <w:szCs w:val="18"/>
              </w:rPr>
              <w:t>.</w:t>
            </w:r>
            <w:r w:rsidRPr="008134BE">
              <w:rPr>
                <w:rFonts w:ascii="Myriad Pro" w:hAnsi="Myriad Pro" w:cs="Arial"/>
                <w:bCs/>
                <w:sz w:val="18"/>
                <w:szCs w:val="18"/>
              </w:rPr>
              <w:t>600</w:t>
            </w:r>
            <w:r w:rsidR="000E2E8A"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 xml:space="preserve">1.15.10. Air-conditioner provided </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10</w:t>
            </w:r>
            <w:r w:rsidR="000E2E8A" w:rsidRPr="008134BE">
              <w:rPr>
                <w:rFonts w:ascii="Myriad Pro" w:hAnsi="Myriad Pro" w:cs="Arial"/>
                <w:bCs/>
                <w:sz w:val="18"/>
                <w:szCs w:val="18"/>
              </w:rPr>
              <w:t>.</w:t>
            </w:r>
            <w:r w:rsidRPr="008134BE">
              <w:rPr>
                <w:rFonts w:ascii="Myriad Pro" w:hAnsi="Myriad Pro" w:cs="Arial"/>
                <w:bCs/>
                <w:sz w:val="18"/>
                <w:szCs w:val="18"/>
              </w:rPr>
              <w:t>000</w:t>
            </w:r>
            <w:r w:rsidR="000E2E8A"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 xml:space="preserve">1.15.11 Library shelves provided </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400</w:t>
            </w:r>
            <w:r w:rsidR="000E2E8A"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shd w:val="clear" w:color="auto" w:fill="auto"/>
          </w:tcPr>
          <w:p w:rsidR="006A26A4" w:rsidRPr="008134BE" w:rsidRDefault="006A26A4" w:rsidP="00F8179D">
            <w:pPr>
              <w:rPr>
                <w:rFonts w:ascii="Myriad Pro" w:hAnsi="Myriad Pro"/>
                <w:sz w:val="18"/>
                <w:szCs w:val="18"/>
              </w:rPr>
            </w:pPr>
            <w:r w:rsidRPr="008134BE">
              <w:rPr>
                <w:rFonts w:ascii="Myriad Pro" w:hAnsi="Myriad Pro"/>
                <w:sz w:val="18"/>
                <w:szCs w:val="18"/>
              </w:rPr>
              <w:t xml:space="preserve">1.15.12 Medicine shelves provided </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vMerge/>
          </w:tcPr>
          <w:p w:rsidR="006A26A4" w:rsidRPr="008134BE" w:rsidRDefault="006A26A4" w:rsidP="00502DFC">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6A26A4" w:rsidRPr="008134BE" w:rsidRDefault="006A26A4" w:rsidP="003D79B5">
            <w:pPr>
              <w:rPr>
                <w:rFonts w:ascii="Myriad Pro" w:hAnsi="Myriad Pro"/>
                <w:sz w:val="18"/>
                <w:szCs w:val="18"/>
              </w:rPr>
            </w:pPr>
          </w:p>
        </w:tc>
        <w:tc>
          <w:tcPr>
            <w:tcW w:w="845" w:type="pct"/>
          </w:tcPr>
          <w:p w:rsidR="006A26A4" w:rsidRPr="008134BE" w:rsidRDefault="000E2E8A" w:rsidP="0003584C">
            <w:pPr>
              <w:jc w:val="right"/>
              <w:rPr>
                <w:rFonts w:ascii="Myriad Pro" w:hAnsi="Myriad Pro" w:cs="Arial"/>
                <w:bCs/>
                <w:sz w:val="18"/>
                <w:szCs w:val="18"/>
              </w:rPr>
            </w:pPr>
            <w:r w:rsidRPr="008134BE">
              <w:rPr>
                <w:rFonts w:ascii="Myriad Pro" w:hAnsi="Myriad Pro" w:cs="Arial"/>
                <w:bCs/>
                <w:sz w:val="18"/>
                <w:szCs w:val="18"/>
              </w:rPr>
              <w:t>746,</w:t>
            </w:r>
            <w:r w:rsidR="006A26A4" w:rsidRPr="008134BE">
              <w:rPr>
                <w:rFonts w:ascii="Myriad Pro" w:hAnsi="Myriad Pro" w:cs="Arial"/>
                <w:bCs/>
                <w:sz w:val="18"/>
                <w:szCs w:val="18"/>
              </w:rPr>
              <w:t>67</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tcPr>
          <w:p w:rsidR="006A26A4" w:rsidRPr="008134BE" w:rsidRDefault="006A26A4" w:rsidP="00F8179D">
            <w:pPr>
              <w:rPr>
                <w:rFonts w:ascii="Myriad Pro" w:hAnsi="Myriad Pro"/>
                <w:sz w:val="18"/>
                <w:szCs w:val="18"/>
              </w:rPr>
            </w:pPr>
            <w:r w:rsidRPr="008134BE">
              <w:rPr>
                <w:rFonts w:ascii="Myriad Pro" w:hAnsi="Myriad Pro"/>
                <w:sz w:val="18"/>
                <w:szCs w:val="18"/>
              </w:rPr>
              <w:t>1.15.13 Stationery for NTP management units at all levels provided (including R&amp;R forms for duration of the project)</w:t>
            </w: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p>
        </w:tc>
        <w:tc>
          <w:tcPr>
            <w:tcW w:w="739" w:type="pct"/>
          </w:tcPr>
          <w:p w:rsidR="006A26A4" w:rsidRPr="008134BE" w:rsidRDefault="00CB7497" w:rsidP="00502DFC">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tcPr>
          <w:p w:rsidR="006A26A4" w:rsidRPr="008134BE" w:rsidRDefault="006A26A4" w:rsidP="003D79B5">
            <w:pPr>
              <w:rPr>
                <w:rFonts w:ascii="Myriad Pro" w:hAnsi="Myriad Pro"/>
                <w:sz w:val="18"/>
                <w:szCs w:val="18"/>
              </w:rPr>
            </w:pPr>
            <w:r w:rsidRPr="008134BE">
              <w:rPr>
                <w:rFonts w:ascii="Myriad Pro" w:hAnsi="Myriad Pro"/>
                <w:sz w:val="18"/>
                <w:szCs w:val="18"/>
              </w:rPr>
              <w:t>GFATM</w:t>
            </w:r>
          </w:p>
        </w:tc>
        <w:tc>
          <w:tcPr>
            <w:tcW w:w="516" w:type="pct"/>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34</w:t>
            </w:r>
            <w:r w:rsidR="000E2E8A" w:rsidRPr="008134BE">
              <w:rPr>
                <w:rFonts w:ascii="Myriad Pro" w:hAnsi="Myriad Pro" w:cs="Arial"/>
                <w:bCs/>
                <w:sz w:val="18"/>
                <w:szCs w:val="18"/>
              </w:rPr>
              <w:t>.</w:t>
            </w:r>
            <w:r w:rsidRPr="008134BE">
              <w:rPr>
                <w:rFonts w:ascii="Myriad Pro" w:hAnsi="Myriad Pro" w:cs="Arial"/>
                <w:bCs/>
                <w:sz w:val="18"/>
                <w:szCs w:val="18"/>
              </w:rPr>
              <w:t>400</w:t>
            </w:r>
            <w:r w:rsidR="000E2E8A"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8C0603">
        <w:trPr>
          <w:cantSplit/>
          <w:trHeight w:val="135"/>
        </w:trPr>
        <w:tc>
          <w:tcPr>
            <w:tcW w:w="841" w:type="pct"/>
            <w:vMerge/>
          </w:tcPr>
          <w:p w:rsidR="006A26A4" w:rsidRPr="008134BE" w:rsidRDefault="006A26A4" w:rsidP="003D79B5">
            <w:pPr>
              <w:rPr>
                <w:rFonts w:ascii="Myriad Pro" w:hAnsi="Myriad Pro"/>
                <w:sz w:val="18"/>
                <w:szCs w:val="18"/>
              </w:rPr>
            </w:pPr>
          </w:p>
        </w:tc>
        <w:tc>
          <w:tcPr>
            <w:tcW w:w="4159" w:type="pct"/>
            <w:gridSpan w:val="9"/>
            <w:shd w:val="clear" w:color="auto" w:fill="BFBFBF"/>
          </w:tcPr>
          <w:p w:rsidR="006A26A4" w:rsidRPr="008134BE" w:rsidRDefault="006A26A4" w:rsidP="000E2E8A">
            <w:pPr>
              <w:jc w:val="right"/>
              <w:rPr>
                <w:rFonts w:ascii="Myriad Pro" w:hAnsi="Myriad Pro" w:cs="Arial"/>
                <w:b/>
                <w:bCs/>
                <w:sz w:val="18"/>
                <w:szCs w:val="18"/>
              </w:rPr>
            </w:pPr>
            <w:r w:rsidRPr="008134BE">
              <w:rPr>
                <w:rFonts w:ascii="Myriad Pro" w:hAnsi="Myriad Pro" w:cs="Arial"/>
                <w:b/>
                <w:bCs/>
                <w:sz w:val="18"/>
                <w:szCs w:val="18"/>
              </w:rPr>
              <w:t>Activity 1.16. Operational SR unit established                                                                                                                                                                        73</w:t>
            </w:r>
            <w:r w:rsidR="000E2E8A" w:rsidRPr="008134BE">
              <w:rPr>
                <w:rFonts w:ascii="Myriad Pro" w:hAnsi="Myriad Pro" w:cs="Arial"/>
                <w:b/>
                <w:bCs/>
                <w:sz w:val="18"/>
                <w:szCs w:val="18"/>
              </w:rPr>
              <w:t>.</w:t>
            </w:r>
            <w:r w:rsidRPr="008134BE">
              <w:rPr>
                <w:rFonts w:ascii="Myriad Pro" w:hAnsi="Myriad Pro" w:cs="Arial"/>
                <w:b/>
                <w:bCs/>
                <w:sz w:val="18"/>
                <w:szCs w:val="18"/>
              </w:rPr>
              <w:t>600</w:t>
            </w:r>
            <w:r w:rsidR="000E2E8A" w:rsidRPr="008134BE">
              <w:rPr>
                <w:rFonts w:ascii="Myriad Pro" w:hAnsi="Myriad Pro" w:cs="Arial"/>
                <w:b/>
                <w:bCs/>
                <w:sz w:val="18"/>
                <w:szCs w:val="18"/>
              </w:rPr>
              <w:t>,</w:t>
            </w:r>
            <w:r w:rsidRPr="008134BE">
              <w:rPr>
                <w:rFonts w:ascii="Myriad Pro" w:hAnsi="Myriad Pro" w:cs="Arial"/>
                <w:b/>
                <w:bCs/>
                <w:sz w:val="18"/>
                <w:szCs w:val="18"/>
              </w:rPr>
              <w:t xml:space="preserve">00     </w:t>
            </w:r>
          </w:p>
        </w:tc>
      </w:tr>
      <w:tr w:rsidR="00FE457F" w:rsidRPr="008134BE" w:rsidTr="00E94072">
        <w:trPr>
          <w:cantSplit/>
          <w:trHeight w:val="135"/>
        </w:trPr>
        <w:tc>
          <w:tcPr>
            <w:tcW w:w="841" w:type="pct"/>
            <w:vMerge/>
          </w:tcPr>
          <w:p w:rsidR="00FE457F" w:rsidRPr="008134BE" w:rsidRDefault="00FE457F" w:rsidP="003D79B5">
            <w:pPr>
              <w:rPr>
                <w:rFonts w:ascii="Myriad Pro" w:hAnsi="Myriad Pro"/>
                <w:sz w:val="18"/>
                <w:szCs w:val="18"/>
              </w:rPr>
            </w:pPr>
          </w:p>
        </w:tc>
        <w:tc>
          <w:tcPr>
            <w:tcW w:w="886" w:type="pct"/>
          </w:tcPr>
          <w:p w:rsidR="00FE457F" w:rsidRPr="008134BE" w:rsidRDefault="00FE457F" w:rsidP="0005757A">
            <w:pPr>
              <w:rPr>
                <w:rFonts w:ascii="Myriad Pro" w:hAnsi="Myriad Pro"/>
                <w:sz w:val="18"/>
                <w:szCs w:val="18"/>
              </w:rPr>
            </w:pPr>
            <w:r w:rsidRPr="008134BE">
              <w:rPr>
                <w:rFonts w:ascii="Myriad Pro" w:hAnsi="Myriad Pro"/>
                <w:sz w:val="18"/>
                <w:szCs w:val="18"/>
              </w:rPr>
              <w:t>1.16.1</w:t>
            </w:r>
            <w:r w:rsidRPr="008134BE">
              <w:rPr>
                <w:rFonts w:ascii="Myriad Pro" w:hAnsi="Myriad Pro"/>
              </w:rPr>
              <w:t xml:space="preserve"> </w:t>
            </w:r>
            <w:r w:rsidRPr="008134BE">
              <w:rPr>
                <w:rFonts w:ascii="Myriad Pro" w:hAnsi="Myriad Pro"/>
                <w:sz w:val="18"/>
                <w:szCs w:val="18"/>
              </w:rPr>
              <w:t>Two entity Project coordinators (one in each entity)</w:t>
            </w:r>
          </w:p>
        </w:tc>
        <w:tc>
          <w:tcPr>
            <w:tcW w:w="188"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188"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188"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165"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739" w:type="pct"/>
            <w:vMerge w:val="restart"/>
          </w:tcPr>
          <w:p w:rsidR="00FE457F" w:rsidRPr="008134BE" w:rsidRDefault="00CB7497" w:rsidP="00502DFC">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vMerge w:val="restart"/>
          </w:tcPr>
          <w:p w:rsidR="00FE457F" w:rsidRPr="008134BE" w:rsidRDefault="00FE457F" w:rsidP="003D79B5">
            <w:pPr>
              <w:rPr>
                <w:rFonts w:ascii="Myriad Pro" w:hAnsi="Myriad Pro"/>
                <w:sz w:val="18"/>
                <w:szCs w:val="18"/>
              </w:rPr>
            </w:pPr>
            <w:r w:rsidRPr="008134BE">
              <w:rPr>
                <w:rFonts w:ascii="Myriad Pro" w:hAnsi="Myriad Pro"/>
                <w:sz w:val="18"/>
                <w:szCs w:val="18"/>
              </w:rPr>
              <w:t>GFATM</w:t>
            </w:r>
          </w:p>
        </w:tc>
        <w:tc>
          <w:tcPr>
            <w:tcW w:w="516" w:type="pct"/>
          </w:tcPr>
          <w:p w:rsidR="00FE457F" w:rsidRPr="008134BE" w:rsidRDefault="00FE457F"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457F" w:rsidRPr="008134BE" w:rsidRDefault="00FE457F" w:rsidP="000A0392">
            <w:pPr>
              <w:rPr>
                <w:rFonts w:ascii="Myriad Pro" w:hAnsi="Myriad Pro" w:cs="Arial"/>
                <w:sz w:val="20"/>
                <w:szCs w:val="20"/>
              </w:rPr>
            </w:pPr>
          </w:p>
          <w:p w:rsidR="00FE457F" w:rsidRPr="008134BE" w:rsidRDefault="00FE457F" w:rsidP="003D79B5">
            <w:pPr>
              <w:rPr>
                <w:rFonts w:ascii="Myriad Pro" w:hAnsi="Myriad Pro"/>
                <w:sz w:val="18"/>
                <w:szCs w:val="18"/>
              </w:rPr>
            </w:pPr>
          </w:p>
        </w:tc>
        <w:tc>
          <w:tcPr>
            <w:tcW w:w="845" w:type="pct"/>
            <w:vAlign w:val="bottom"/>
          </w:tcPr>
          <w:p w:rsidR="00FE457F" w:rsidRPr="008134BE" w:rsidRDefault="00FE457F">
            <w:pPr>
              <w:jc w:val="right"/>
              <w:rPr>
                <w:rFonts w:ascii="Myriad Pro" w:hAnsi="Myriad Pro" w:cs="Arial"/>
                <w:bCs/>
                <w:sz w:val="18"/>
                <w:szCs w:val="18"/>
              </w:rPr>
            </w:pPr>
            <w:r w:rsidRPr="008134BE">
              <w:rPr>
                <w:rFonts w:ascii="Myriad Pro" w:hAnsi="Myriad Pro" w:cs="Arial"/>
                <w:bCs/>
                <w:sz w:val="18"/>
                <w:szCs w:val="18"/>
              </w:rPr>
              <w:t>60.800,00</w:t>
            </w:r>
          </w:p>
        </w:tc>
      </w:tr>
      <w:tr w:rsidR="00FE457F" w:rsidRPr="008134BE" w:rsidTr="00E94072">
        <w:trPr>
          <w:cantSplit/>
          <w:trHeight w:val="135"/>
        </w:trPr>
        <w:tc>
          <w:tcPr>
            <w:tcW w:w="841" w:type="pct"/>
            <w:vMerge/>
          </w:tcPr>
          <w:p w:rsidR="00FE457F" w:rsidRPr="008134BE" w:rsidRDefault="00FE457F" w:rsidP="003D79B5">
            <w:pPr>
              <w:rPr>
                <w:rFonts w:ascii="Myriad Pro" w:hAnsi="Myriad Pro"/>
                <w:sz w:val="18"/>
                <w:szCs w:val="18"/>
              </w:rPr>
            </w:pPr>
          </w:p>
        </w:tc>
        <w:tc>
          <w:tcPr>
            <w:tcW w:w="886" w:type="pct"/>
          </w:tcPr>
          <w:p w:rsidR="00FE457F" w:rsidRPr="008134BE" w:rsidRDefault="00FE457F" w:rsidP="0005757A">
            <w:pPr>
              <w:rPr>
                <w:rFonts w:ascii="Myriad Pro" w:hAnsi="Myriad Pro"/>
                <w:sz w:val="18"/>
                <w:szCs w:val="18"/>
              </w:rPr>
            </w:pPr>
            <w:r w:rsidRPr="008134BE">
              <w:rPr>
                <w:rFonts w:ascii="Myriad Pro" w:hAnsi="Myriad Pro"/>
                <w:sz w:val="18"/>
                <w:szCs w:val="18"/>
              </w:rPr>
              <w:t>1.16.2 Two part-time Financial officers (one in each entity)</w:t>
            </w:r>
          </w:p>
        </w:tc>
        <w:tc>
          <w:tcPr>
            <w:tcW w:w="188"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188"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188" w:type="pct"/>
          </w:tcPr>
          <w:p w:rsidR="00FE457F" w:rsidRPr="008134BE" w:rsidRDefault="00FE457F" w:rsidP="003D79B5">
            <w:pPr>
              <w:rPr>
                <w:rFonts w:ascii="Myriad Pro" w:hAnsi="Myriad Pro"/>
                <w:sz w:val="18"/>
                <w:szCs w:val="18"/>
              </w:rPr>
            </w:pPr>
            <w:r w:rsidRPr="008134BE">
              <w:rPr>
                <w:rFonts w:ascii="Myriad Pro" w:hAnsi="Myriad Pro"/>
                <w:sz w:val="18"/>
                <w:szCs w:val="18"/>
              </w:rPr>
              <w:t>x</w:t>
            </w:r>
          </w:p>
        </w:tc>
        <w:tc>
          <w:tcPr>
            <w:tcW w:w="165" w:type="pct"/>
          </w:tcPr>
          <w:p w:rsidR="00FE457F" w:rsidRPr="008134BE" w:rsidRDefault="00FE457F" w:rsidP="003D79B5">
            <w:pPr>
              <w:rPr>
                <w:rFonts w:ascii="Myriad Pro" w:hAnsi="Myriad Pro"/>
                <w:sz w:val="18"/>
                <w:szCs w:val="18"/>
              </w:rPr>
            </w:pPr>
          </w:p>
        </w:tc>
        <w:tc>
          <w:tcPr>
            <w:tcW w:w="739" w:type="pct"/>
            <w:vMerge/>
          </w:tcPr>
          <w:p w:rsidR="00FE457F" w:rsidRPr="008134BE" w:rsidRDefault="00FE457F" w:rsidP="00502DFC">
            <w:pPr>
              <w:rPr>
                <w:rFonts w:ascii="Myriad Pro" w:hAnsi="Myriad Pro"/>
                <w:sz w:val="18"/>
                <w:szCs w:val="18"/>
              </w:rPr>
            </w:pPr>
          </w:p>
        </w:tc>
        <w:tc>
          <w:tcPr>
            <w:tcW w:w="444" w:type="pct"/>
            <w:vMerge/>
          </w:tcPr>
          <w:p w:rsidR="00FE457F" w:rsidRPr="008134BE" w:rsidRDefault="00FE457F" w:rsidP="003D79B5">
            <w:pPr>
              <w:rPr>
                <w:rFonts w:ascii="Myriad Pro" w:hAnsi="Myriad Pro"/>
                <w:sz w:val="18"/>
                <w:szCs w:val="18"/>
              </w:rPr>
            </w:pPr>
          </w:p>
        </w:tc>
        <w:tc>
          <w:tcPr>
            <w:tcW w:w="516" w:type="pct"/>
          </w:tcPr>
          <w:p w:rsidR="00FE457F" w:rsidRPr="008134BE" w:rsidRDefault="00FE457F"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E457F" w:rsidRPr="008134BE" w:rsidRDefault="00FE457F" w:rsidP="000A0392">
            <w:pPr>
              <w:rPr>
                <w:rFonts w:ascii="Myriad Pro" w:hAnsi="Myriad Pro" w:cs="Arial"/>
                <w:sz w:val="20"/>
                <w:szCs w:val="20"/>
              </w:rPr>
            </w:pPr>
          </w:p>
          <w:p w:rsidR="00FE457F" w:rsidRPr="008134BE" w:rsidRDefault="00FE457F" w:rsidP="003D79B5">
            <w:pPr>
              <w:rPr>
                <w:rFonts w:ascii="Myriad Pro" w:hAnsi="Myriad Pro"/>
                <w:sz w:val="18"/>
                <w:szCs w:val="18"/>
              </w:rPr>
            </w:pPr>
          </w:p>
        </w:tc>
        <w:tc>
          <w:tcPr>
            <w:tcW w:w="845" w:type="pct"/>
            <w:vAlign w:val="bottom"/>
          </w:tcPr>
          <w:p w:rsidR="00FE457F" w:rsidRPr="008134BE" w:rsidRDefault="00FE457F">
            <w:pPr>
              <w:jc w:val="right"/>
              <w:rPr>
                <w:rFonts w:ascii="Myriad Pro" w:hAnsi="Myriad Pro" w:cs="Arial"/>
                <w:bCs/>
                <w:sz w:val="18"/>
                <w:szCs w:val="18"/>
              </w:rPr>
            </w:pPr>
            <w:r w:rsidRPr="008134BE">
              <w:rPr>
                <w:rFonts w:ascii="Myriad Pro" w:hAnsi="Myriad Pro" w:cs="Arial"/>
                <w:bCs/>
                <w:sz w:val="18"/>
                <w:szCs w:val="18"/>
              </w:rPr>
              <w:t>12.800,00</w:t>
            </w:r>
          </w:p>
        </w:tc>
      </w:tr>
      <w:tr w:rsidR="006A26A4" w:rsidRPr="008134BE" w:rsidTr="008C0603">
        <w:trPr>
          <w:cantSplit/>
          <w:trHeight w:val="135"/>
        </w:trPr>
        <w:tc>
          <w:tcPr>
            <w:tcW w:w="841" w:type="pct"/>
            <w:vMerge/>
          </w:tcPr>
          <w:p w:rsidR="006A26A4" w:rsidRPr="008134BE" w:rsidRDefault="006A26A4" w:rsidP="003D79B5">
            <w:pPr>
              <w:rPr>
                <w:rFonts w:ascii="Myriad Pro" w:hAnsi="Myriad Pro"/>
                <w:sz w:val="18"/>
                <w:szCs w:val="18"/>
              </w:rPr>
            </w:pPr>
          </w:p>
        </w:tc>
        <w:tc>
          <w:tcPr>
            <w:tcW w:w="4159" w:type="pct"/>
            <w:gridSpan w:val="9"/>
            <w:shd w:val="clear" w:color="auto" w:fill="BFBFBF"/>
          </w:tcPr>
          <w:p w:rsidR="006A26A4" w:rsidRPr="008134BE" w:rsidRDefault="006A26A4" w:rsidP="000E2E8A">
            <w:pPr>
              <w:jc w:val="right"/>
              <w:rPr>
                <w:rFonts w:ascii="Myriad Pro" w:hAnsi="Myriad Pro" w:cs="Arial"/>
                <w:b/>
                <w:bCs/>
                <w:sz w:val="18"/>
                <w:szCs w:val="18"/>
              </w:rPr>
            </w:pPr>
            <w:r w:rsidRPr="008134BE">
              <w:rPr>
                <w:rFonts w:ascii="Myriad Pro" w:hAnsi="Myriad Pro" w:cs="Arial"/>
                <w:b/>
                <w:bCs/>
                <w:sz w:val="18"/>
                <w:szCs w:val="18"/>
              </w:rPr>
              <w:t xml:space="preserve">Activity 1.17. Operational Costs covered                                                                                                                                                 </w:t>
            </w:r>
            <w:r w:rsidR="00F45C30" w:rsidRPr="008134BE">
              <w:rPr>
                <w:rFonts w:ascii="Myriad Pro" w:hAnsi="Myriad Pro" w:cs="Arial"/>
                <w:b/>
                <w:bCs/>
                <w:sz w:val="18"/>
                <w:szCs w:val="18"/>
              </w:rPr>
              <w:t xml:space="preserve">                                    </w:t>
            </w:r>
            <w:r w:rsidRPr="008134BE">
              <w:rPr>
                <w:rFonts w:ascii="Myriad Pro" w:hAnsi="Myriad Pro" w:cs="Arial"/>
                <w:b/>
                <w:bCs/>
                <w:sz w:val="18"/>
                <w:szCs w:val="18"/>
              </w:rPr>
              <w:t>23</w:t>
            </w:r>
            <w:r w:rsidR="000E2E8A" w:rsidRPr="008134BE">
              <w:rPr>
                <w:rFonts w:ascii="Myriad Pro" w:hAnsi="Myriad Pro" w:cs="Arial"/>
                <w:b/>
                <w:bCs/>
                <w:sz w:val="18"/>
                <w:szCs w:val="18"/>
              </w:rPr>
              <w:t>.</w:t>
            </w:r>
            <w:r w:rsidRPr="008134BE">
              <w:rPr>
                <w:rFonts w:ascii="Myriad Pro" w:hAnsi="Myriad Pro" w:cs="Arial"/>
                <w:b/>
                <w:bCs/>
                <w:sz w:val="18"/>
                <w:szCs w:val="18"/>
              </w:rPr>
              <w:t>730</w:t>
            </w:r>
            <w:r w:rsidR="000E2E8A" w:rsidRPr="008134BE">
              <w:rPr>
                <w:rFonts w:ascii="Myriad Pro" w:hAnsi="Myriad Pro" w:cs="Arial"/>
                <w:b/>
                <w:bCs/>
                <w:sz w:val="18"/>
                <w:szCs w:val="18"/>
              </w:rPr>
              <w:t>,</w:t>
            </w:r>
            <w:r w:rsidRPr="008134BE">
              <w:rPr>
                <w:rFonts w:ascii="Myriad Pro" w:hAnsi="Myriad Pro" w:cs="Arial"/>
                <w:b/>
                <w:bCs/>
                <w:sz w:val="18"/>
                <w:szCs w:val="18"/>
              </w:rPr>
              <w:t xml:space="preserve">13                                                                                                                                                                                                                                 </w:t>
            </w:r>
          </w:p>
        </w:tc>
      </w:tr>
      <w:tr w:rsidR="00F04D55" w:rsidRPr="008134BE" w:rsidTr="00E94072">
        <w:trPr>
          <w:cantSplit/>
          <w:trHeight w:val="135"/>
        </w:trPr>
        <w:tc>
          <w:tcPr>
            <w:tcW w:w="841" w:type="pct"/>
            <w:vMerge/>
          </w:tcPr>
          <w:p w:rsidR="00F04D55" w:rsidRPr="008134BE" w:rsidRDefault="00F04D55" w:rsidP="003D79B5">
            <w:pPr>
              <w:rPr>
                <w:rFonts w:ascii="Myriad Pro" w:hAnsi="Myriad Pro"/>
                <w:sz w:val="18"/>
                <w:szCs w:val="18"/>
              </w:rPr>
            </w:pPr>
          </w:p>
        </w:tc>
        <w:tc>
          <w:tcPr>
            <w:tcW w:w="886" w:type="pct"/>
          </w:tcPr>
          <w:p w:rsidR="00F04D55" w:rsidRPr="008134BE" w:rsidRDefault="00F04D55" w:rsidP="0005757A">
            <w:pPr>
              <w:rPr>
                <w:rFonts w:ascii="Myriad Pro" w:hAnsi="Myriad Pro"/>
                <w:sz w:val="18"/>
                <w:szCs w:val="18"/>
              </w:rPr>
            </w:pPr>
            <w:r w:rsidRPr="008134BE">
              <w:rPr>
                <w:rFonts w:ascii="Myriad Pro" w:hAnsi="Myriad Pro"/>
                <w:sz w:val="18"/>
                <w:szCs w:val="18"/>
              </w:rPr>
              <w:t>1.17.1 Office cost</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65"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739" w:type="pct"/>
            <w:vMerge w:val="restart"/>
          </w:tcPr>
          <w:p w:rsidR="00F04D55" w:rsidRPr="008134BE" w:rsidRDefault="00E94072" w:rsidP="00502DFC">
            <w:pPr>
              <w:rPr>
                <w:rFonts w:ascii="Myriad Pro" w:hAnsi="Myriad Pro"/>
                <w:sz w:val="18"/>
                <w:szCs w:val="18"/>
              </w:rPr>
            </w:pPr>
            <w:r w:rsidRPr="008134BE">
              <w:rPr>
                <w:rFonts w:ascii="Myriad Pro" w:hAnsi="Myriad Pro"/>
                <w:sz w:val="18"/>
                <w:szCs w:val="18"/>
              </w:rPr>
              <w:t>Principal Recipient</w:t>
            </w:r>
            <w:r w:rsidR="00337729" w:rsidRPr="008134BE">
              <w:rPr>
                <w:rFonts w:ascii="Myriad Pro" w:hAnsi="Myriad Pro"/>
                <w:sz w:val="18"/>
                <w:szCs w:val="18"/>
              </w:rPr>
              <w:t xml:space="preserve">  </w:t>
            </w:r>
            <w:r w:rsidR="00F04D55" w:rsidRPr="008134BE">
              <w:rPr>
                <w:rFonts w:ascii="Myriad Pro" w:hAnsi="Myriad Pro"/>
                <w:sz w:val="18"/>
                <w:szCs w:val="18"/>
              </w:rPr>
              <w:t xml:space="preserve">/ </w:t>
            </w:r>
            <w:r w:rsidR="00CB7497" w:rsidRPr="008134BE">
              <w:rPr>
                <w:rFonts w:ascii="Myriad Pro" w:hAnsi="Myriad Pro" w:cs="Arial"/>
                <w:sz w:val="18"/>
                <w:szCs w:val="18"/>
                <w:lang w:val="bs-Latn-BA"/>
              </w:rPr>
              <w:t>Ministry of Health and social welfare of Republika Srpska,</w:t>
            </w:r>
            <w:r w:rsidR="00CB7497" w:rsidRPr="008134BE">
              <w:rPr>
                <w:rFonts w:ascii="Georgia" w:hAnsi="Georgia"/>
                <w:sz w:val="25"/>
                <w:szCs w:val="25"/>
              </w:rPr>
              <w:t xml:space="preserve"> </w:t>
            </w:r>
            <w:r w:rsidR="00CB7497" w:rsidRPr="008134BE">
              <w:rPr>
                <w:rFonts w:ascii="Myriad Pro" w:eastAsia="Times" w:hAnsi="Myriad Pro"/>
                <w:sz w:val="18"/>
                <w:szCs w:val="18"/>
              </w:rPr>
              <w:t>Ministry of Health of Federation of Bosnia and Herzegovina</w:t>
            </w:r>
            <w:r w:rsidR="00CB7497" w:rsidRPr="008134BE" w:rsidDel="00210D9F">
              <w:rPr>
                <w:rFonts w:ascii="Myriad Pro" w:hAnsi="Myriad Pro" w:cs="Arial"/>
                <w:sz w:val="18"/>
                <w:szCs w:val="18"/>
                <w:lang w:val="en-GB"/>
              </w:rPr>
              <w:t xml:space="preserve"> </w:t>
            </w:r>
            <w:r w:rsidR="00CB7497" w:rsidRPr="008134BE">
              <w:rPr>
                <w:rFonts w:ascii="Myriad Pro" w:hAnsi="Myriad Pro" w:cs="Arial"/>
                <w:sz w:val="18"/>
                <w:szCs w:val="18"/>
                <w:lang w:val="en-GB"/>
              </w:rPr>
              <w:t xml:space="preserve">and  </w:t>
            </w:r>
            <w:r w:rsidR="00CB7497" w:rsidRPr="008134BE">
              <w:rPr>
                <w:rFonts w:ascii="Myriad Pro" w:hAnsi="Myriad Pro" w:cs="Arial"/>
                <w:sz w:val="18"/>
                <w:szCs w:val="18"/>
                <w:lang w:val="bs-Latn-BA"/>
              </w:rPr>
              <w:t>Department of Health and other services Brčko District</w:t>
            </w:r>
          </w:p>
          <w:p w:rsidR="00F04D55" w:rsidRPr="008134BE" w:rsidRDefault="00F04D55" w:rsidP="00502DFC">
            <w:pPr>
              <w:rPr>
                <w:rFonts w:ascii="Myriad Pro" w:hAnsi="Myriad Pro"/>
                <w:sz w:val="18"/>
                <w:szCs w:val="18"/>
              </w:rPr>
            </w:pPr>
          </w:p>
        </w:tc>
        <w:tc>
          <w:tcPr>
            <w:tcW w:w="444" w:type="pct"/>
            <w:vMerge w:val="restart"/>
          </w:tcPr>
          <w:p w:rsidR="00F04D55" w:rsidRPr="008134BE" w:rsidRDefault="00F04D55" w:rsidP="003D79B5">
            <w:pPr>
              <w:rPr>
                <w:rFonts w:ascii="Myriad Pro" w:hAnsi="Myriad Pro"/>
                <w:sz w:val="18"/>
                <w:szCs w:val="18"/>
              </w:rPr>
            </w:pPr>
            <w:r w:rsidRPr="008134BE">
              <w:rPr>
                <w:rFonts w:ascii="Myriad Pro" w:hAnsi="Myriad Pro"/>
                <w:sz w:val="18"/>
                <w:szCs w:val="18"/>
              </w:rPr>
              <w:t>GFATM</w:t>
            </w:r>
          </w:p>
        </w:tc>
        <w:tc>
          <w:tcPr>
            <w:tcW w:w="516" w:type="pct"/>
          </w:tcPr>
          <w:p w:rsidR="00F04D55" w:rsidRPr="008134BE" w:rsidRDefault="00F04D55"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04D55" w:rsidRPr="008134BE" w:rsidRDefault="00F04D55" w:rsidP="000A0392">
            <w:pPr>
              <w:rPr>
                <w:rFonts w:ascii="Myriad Pro" w:hAnsi="Myriad Pro" w:cs="Arial"/>
                <w:sz w:val="20"/>
                <w:szCs w:val="20"/>
              </w:rPr>
            </w:pPr>
          </w:p>
          <w:p w:rsidR="00F04D55" w:rsidRPr="008134BE" w:rsidRDefault="00F04D55" w:rsidP="003D79B5">
            <w:pPr>
              <w:rPr>
                <w:rFonts w:ascii="Myriad Pro" w:hAnsi="Myriad Pro"/>
                <w:sz w:val="18"/>
                <w:szCs w:val="18"/>
              </w:rPr>
            </w:pPr>
          </w:p>
        </w:tc>
        <w:tc>
          <w:tcPr>
            <w:tcW w:w="845" w:type="pct"/>
            <w:vAlign w:val="bottom"/>
          </w:tcPr>
          <w:p w:rsidR="00F04D55" w:rsidRPr="008134BE" w:rsidRDefault="00F04D55">
            <w:pPr>
              <w:jc w:val="right"/>
              <w:rPr>
                <w:rFonts w:ascii="Myriad Pro" w:hAnsi="Myriad Pro" w:cs="Arial"/>
                <w:bCs/>
                <w:sz w:val="18"/>
                <w:szCs w:val="18"/>
              </w:rPr>
            </w:pPr>
            <w:r w:rsidRPr="008134BE">
              <w:rPr>
                <w:rFonts w:ascii="Myriad Pro" w:hAnsi="Myriad Pro" w:cs="Arial"/>
                <w:bCs/>
                <w:sz w:val="18"/>
                <w:szCs w:val="18"/>
              </w:rPr>
              <w:t>4.800,00</w:t>
            </w:r>
          </w:p>
        </w:tc>
      </w:tr>
      <w:tr w:rsidR="00F04D55" w:rsidRPr="008134BE" w:rsidTr="00E94072">
        <w:trPr>
          <w:cantSplit/>
          <w:trHeight w:val="135"/>
        </w:trPr>
        <w:tc>
          <w:tcPr>
            <w:tcW w:w="841" w:type="pct"/>
            <w:vMerge/>
          </w:tcPr>
          <w:p w:rsidR="00F04D55" w:rsidRPr="008134BE" w:rsidRDefault="00F04D55" w:rsidP="003D79B5">
            <w:pPr>
              <w:rPr>
                <w:rFonts w:ascii="Myriad Pro" w:hAnsi="Myriad Pro"/>
                <w:sz w:val="18"/>
                <w:szCs w:val="18"/>
              </w:rPr>
            </w:pPr>
          </w:p>
        </w:tc>
        <w:tc>
          <w:tcPr>
            <w:tcW w:w="886" w:type="pct"/>
          </w:tcPr>
          <w:p w:rsidR="00F04D55" w:rsidRPr="008134BE" w:rsidRDefault="00F04D55" w:rsidP="0005757A">
            <w:pPr>
              <w:rPr>
                <w:rFonts w:ascii="Myriad Pro" w:hAnsi="Myriad Pro"/>
                <w:sz w:val="18"/>
                <w:szCs w:val="18"/>
              </w:rPr>
            </w:pPr>
            <w:r w:rsidRPr="008134BE">
              <w:rPr>
                <w:rFonts w:ascii="Myriad Pro" w:hAnsi="Myriad Pro"/>
                <w:sz w:val="18"/>
                <w:szCs w:val="18"/>
              </w:rPr>
              <w:t>1.17.2 Bank fee</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65"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739" w:type="pct"/>
            <w:vMerge/>
          </w:tcPr>
          <w:p w:rsidR="00F04D55" w:rsidRPr="008134BE" w:rsidRDefault="00F04D55" w:rsidP="00502DFC">
            <w:pPr>
              <w:rPr>
                <w:rFonts w:ascii="Myriad Pro" w:hAnsi="Myriad Pro"/>
                <w:sz w:val="18"/>
                <w:szCs w:val="18"/>
              </w:rPr>
            </w:pPr>
          </w:p>
        </w:tc>
        <w:tc>
          <w:tcPr>
            <w:tcW w:w="444" w:type="pct"/>
            <w:vMerge/>
          </w:tcPr>
          <w:p w:rsidR="00F04D55" w:rsidRPr="008134BE" w:rsidRDefault="00F04D55" w:rsidP="003D79B5">
            <w:pPr>
              <w:rPr>
                <w:rFonts w:ascii="Myriad Pro" w:hAnsi="Myriad Pro"/>
                <w:sz w:val="18"/>
                <w:szCs w:val="18"/>
              </w:rPr>
            </w:pPr>
          </w:p>
        </w:tc>
        <w:tc>
          <w:tcPr>
            <w:tcW w:w="516" w:type="pct"/>
          </w:tcPr>
          <w:p w:rsidR="00F04D55" w:rsidRPr="008134BE" w:rsidRDefault="00F04D55"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F04D55" w:rsidRPr="008134BE" w:rsidRDefault="00F04D55" w:rsidP="000A0392">
            <w:pPr>
              <w:rPr>
                <w:rFonts w:ascii="Myriad Pro" w:hAnsi="Myriad Pro" w:cs="Arial"/>
                <w:sz w:val="20"/>
                <w:szCs w:val="20"/>
              </w:rPr>
            </w:pPr>
          </w:p>
          <w:p w:rsidR="00F04D55" w:rsidRPr="008134BE" w:rsidRDefault="00F04D55" w:rsidP="003D79B5">
            <w:pPr>
              <w:rPr>
                <w:rFonts w:ascii="Myriad Pro" w:hAnsi="Myriad Pro"/>
                <w:sz w:val="18"/>
                <w:szCs w:val="18"/>
              </w:rPr>
            </w:pPr>
          </w:p>
        </w:tc>
        <w:tc>
          <w:tcPr>
            <w:tcW w:w="845" w:type="pct"/>
            <w:vAlign w:val="bottom"/>
          </w:tcPr>
          <w:p w:rsidR="00F04D55" w:rsidRPr="008134BE" w:rsidRDefault="00F04D55">
            <w:pPr>
              <w:jc w:val="right"/>
              <w:rPr>
                <w:rFonts w:ascii="Myriad Pro" w:hAnsi="Myriad Pro" w:cs="Arial"/>
                <w:bCs/>
                <w:sz w:val="18"/>
                <w:szCs w:val="18"/>
              </w:rPr>
            </w:pPr>
            <w:r w:rsidRPr="008134BE">
              <w:rPr>
                <w:rFonts w:ascii="Myriad Pro" w:hAnsi="Myriad Pro" w:cs="Arial"/>
                <w:bCs/>
                <w:sz w:val="18"/>
                <w:szCs w:val="18"/>
              </w:rPr>
              <w:t>480,00</w:t>
            </w:r>
          </w:p>
        </w:tc>
      </w:tr>
      <w:tr w:rsidR="00F04D55" w:rsidRPr="008134BE" w:rsidTr="00E94072">
        <w:trPr>
          <w:cantSplit/>
          <w:trHeight w:val="135"/>
        </w:trPr>
        <w:tc>
          <w:tcPr>
            <w:tcW w:w="841" w:type="pct"/>
            <w:vMerge/>
          </w:tcPr>
          <w:p w:rsidR="00F04D55" w:rsidRPr="008134BE" w:rsidRDefault="00F04D55" w:rsidP="003D79B5">
            <w:pPr>
              <w:rPr>
                <w:rFonts w:ascii="Myriad Pro" w:hAnsi="Myriad Pro"/>
                <w:sz w:val="18"/>
                <w:szCs w:val="18"/>
              </w:rPr>
            </w:pPr>
          </w:p>
        </w:tc>
        <w:tc>
          <w:tcPr>
            <w:tcW w:w="886" w:type="pct"/>
          </w:tcPr>
          <w:p w:rsidR="00F04D55" w:rsidRPr="008134BE" w:rsidRDefault="00F04D55" w:rsidP="0005757A">
            <w:pPr>
              <w:rPr>
                <w:rFonts w:ascii="Myriad Pro" w:hAnsi="Myriad Pro"/>
                <w:sz w:val="18"/>
                <w:szCs w:val="18"/>
              </w:rPr>
            </w:pPr>
            <w:r w:rsidRPr="008134BE">
              <w:rPr>
                <w:rFonts w:ascii="Myriad Pro" w:hAnsi="Myriad Pro"/>
                <w:sz w:val="18"/>
                <w:szCs w:val="18"/>
              </w:rPr>
              <w:t>1.17.3 Engagement of an agency and Technical assistance for providing of support  in organization of different type of events (conferences, workshops, meetings)</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88" w:type="pct"/>
          </w:tcPr>
          <w:p w:rsidR="00F04D55" w:rsidRPr="008134BE" w:rsidRDefault="00F04D55" w:rsidP="003D79B5">
            <w:pPr>
              <w:rPr>
                <w:rFonts w:ascii="Myriad Pro" w:hAnsi="Myriad Pro"/>
                <w:sz w:val="18"/>
                <w:szCs w:val="18"/>
              </w:rPr>
            </w:pPr>
            <w:r w:rsidRPr="008134BE">
              <w:rPr>
                <w:rFonts w:ascii="Myriad Pro" w:hAnsi="Myriad Pro"/>
                <w:sz w:val="18"/>
                <w:szCs w:val="18"/>
              </w:rPr>
              <w:t>x</w:t>
            </w:r>
          </w:p>
        </w:tc>
        <w:tc>
          <w:tcPr>
            <w:tcW w:w="188" w:type="pct"/>
          </w:tcPr>
          <w:p w:rsidR="00F04D55" w:rsidRPr="008134BE" w:rsidRDefault="00F04D55" w:rsidP="003D79B5">
            <w:pPr>
              <w:rPr>
                <w:rFonts w:ascii="Myriad Pro" w:hAnsi="Myriad Pro" w:cs="Arial"/>
                <w:b/>
                <w:bCs/>
                <w:sz w:val="18"/>
                <w:szCs w:val="18"/>
              </w:rPr>
            </w:pPr>
            <w:r w:rsidRPr="008134BE">
              <w:rPr>
                <w:rFonts w:ascii="Myriad Pro" w:hAnsi="Myriad Pro" w:cs="Arial"/>
                <w:b/>
                <w:bCs/>
                <w:sz w:val="18"/>
                <w:szCs w:val="18"/>
              </w:rPr>
              <w:t>x</w:t>
            </w:r>
          </w:p>
        </w:tc>
        <w:tc>
          <w:tcPr>
            <w:tcW w:w="165" w:type="pct"/>
          </w:tcPr>
          <w:p w:rsidR="00F04D55" w:rsidRPr="008134BE" w:rsidRDefault="00F04D55" w:rsidP="003D79B5">
            <w:pPr>
              <w:rPr>
                <w:rFonts w:ascii="Myriad Pro" w:hAnsi="Myriad Pro" w:cs="Arial"/>
                <w:b/>
                <w:bCs/>
                <w:sz w:val="18"/>
                <w:szCs w:val="18"/>
              </w:rPr>
            </w:pPr>
            <w:r w:rsidRPr="008134BE">
              <w:rPr>
                <w:rFonts w:ascii="Myriad Pro" w:hAnsi="Myriad Pro" w:cs="Arial"/>
                <w:b/>
                <w:bCs/>
                <w:sz w:val="18"/>
                <w:szCs w:val="18"/>
              </w:rPr>
              <w:t>x</w:t>
            </w:r>
          </w:p>
        </w:tc>
        <w:tc>
          <w:tcPr>
            <w:tcW w:w="739" w:type="pct"/>
            <w:vMerge/>
          </w:tcPr>
          <w:p w:rsidR="00F04D55" w:rsidRPr="008134BE" w:rsidRDefault="00F04D55" w:rsidP="00502DFC">
            <w:pPr>
              <w:rPr>
                <w:rFonts w:ascii="Myriad Pro" w:hAnsi="Myriad Pro"/>
                <w:sz w:val="18"/>
                <w:szCs w:val="18"/>
              </w:rPr>
            </w:pPr>
          </w:p>
        </w:tc>
        <w:tc>
          <w:tcPr>
            <w:tcW w:w="444" w:type="pct"/>
            <w:vMerge/>
          </w:tcPr>
          <w:p w:rsidR="00F04D55" w:rsidRPr="008134BE" w:rsidRDefault="00F04D55" w:rsidP="003D79B5">
            <w:pPr>
              <w:rPr>
                <w:rFonts w:ascii="Myriad Pro" w:hAnsi="Myriad Pro"/>
                <w:sz w:val="18"/>
                <w:szCs w:val="18"/>
              </w:rPr>
            </w:pPr>
          </w:p>
        </w:tc>
        <w:tc>
          <w:tcPr>
            <w:tcW w:w="516" w:type="pct"/>
          </w:tcPr>
          <w:p w:rsidR="00F04D55" w:rsidRPr="008134BE" w:rsidRDefault="00F04D55" w:rsidP="000A0392">
            <w:pPr>
              <w:rPr>
                <w:rFonts w:ascii="Myriad Pro" w:hAnsi="Myriad Pro" w:cs="Arial"/>
                <w:sz w:val="20"/>
                <w:szCs w:val="20"/>
              </w:rPr>
            </w:pPr>
            <w:r w:rsidRPr="008134BE">
              <w:rPr>
                <w:rFonts w:ascii="Myriad Pro" w:hAnsi="Myriad Pro" w:cs="Arial"/>
                <w:sz w:val="20"/>
                <w:szCs w:val="20"/>
              </w:rPr>
              <w:t>72100</w:t>
            </w:r>
            <w:r w:rsidRPr="008134BE">
              <w:rPr>
                <w:rFonts w:ascii="Myriad Pro" w:hAnsi="Myriad Pro"/>
                <w:sz w:val="18"/>
                <w:szCs w:val="18"/>
              </w:rPr>
              <w:t xml:space="preserve"> Sub Contracts</w:t>
            </w:r>
          </w:p>
          <w:p w:rsidR="00F04D55" w:rsidRPr="008134BE" w:rsidRDefault="00F04D55" w:rsidP="003D79B5">
            <w:pPr>
              <w:rPr>
                <w:rFonts w:ascii="Myriad Pro" w:hAnsi="Myriad Pro"/>
                <w:sz w:val="18"/>
                <w:szCs w:val="18"/>
              </w:rPr>
            </w:pPr>
          </w:p>
        </w:tc>
        <w:tc>
          <w:tcPr>
            <w:tcW w:w="845" w:type="pct"/>
            <w:vAlign w:val="bottom"/>
          </w:tcPr>
          <w:p w:rsidR="00F04D55" w:rsidRPr="008134BE" w:rsidRDefault="00F04D55">
            <w:pPr>
              <w:jc w:val="right"/>
              <w:rPr>
                <w:rFonts w:ascii="Myriad Pro" w:hAnsi="Myriad Pro" w:cs="Arial"/>
                <w:bCs/>
                <w:sz w:val="18"/>
                <w:szCs w:val="18"/>
              </w:rPr>
            </w:pPr>
            <w:r w:rsidRPr="008134BE">
              <w:rPr>
                <w:rFonts w:ascii="Myriad Pro" w:hAnsi="Myriad Pro" w:cs="Arial"/>
                <w:bCs/>
                <w:sz w:val="18"/>
                <w:szCs w:val="18"/>
              </w:rPr>
              <w:t>8.000,00</w:t>
            </w:r>
          </w:p>
        </w:tc>
      </w:tr>
      <w:tr w:rsidR="006A26A4" w:rsidRPr="008134BE" w:rsidTr="008C0603">
        <w:trPr>
          <w:cantSplit/>
          <w:trHeight w:val="135"/>
        </w:trPr>
        <w:tc>
          <w:tcPr>
            <w:tcW w:w="841" w:type="pct"/>
            <w:vMerge/>
          </w:tcPr>
          <w:p w:rsidR="006A26A4" w:rsidRPr="008134BE" w:rsidRDefault="006A26A4" w:rsidP="003D79B5">
            <w:pPr>
              <w:rPr>
                <w:rFonts w:ascii="Myriad Pro" w:hAnsi="Myriad Pro"/>
                <w:sz w:val="18"/>
                <w:szCs w:val="18"/>
              </w:rPr>
            </w:pPr>
          </w:p>
        </w:tc>
        <w:tc>
          <w:tcPr>
            <w:tcW w:w="4159" w:type="pct"/>
            <w:gridSpan w:val="9"/>
            <w:shd w:val="clear" w:color="auto" w:fill="BFBFBF"/>
          </w:tcPr>
          <w:p w:rsidR="006A26A4" w:rsidRPr="008134BE" w:rsidRDefault="006A26A4" w:rsidP="000E2E8A">
            <w:pPr>
              <w:rPr>
                <w:rFonts w:ascii="Myriad Pro" w:hAnsi="Myriad Pro" w:cs="Arial"/>
                <w:b/>
                <w:bCs/>
                <w:sz w:val="18"/>
                <w:szCs w:val="18"/>
              </w:rPr>
            </w:pPr>
            <w:r w:rsidRPr="008134BE">
              <w:rPr>
                <w:rFonts w:ascii="Myriad Pro" w:hAnsi="Myriad Pro" w:cs="Arial"/>
                <w:b/>
                <w:bCs/>
                <w:sz w:val="18"/>
                <w:szCs w:val="18"/>
              </w:rPr>
              <w:t xml:space="preserve">Activity 1.18. Engagement of Patronage </w:t>
            </w:r>
            <w:r w:rsidR="007A5941" w:rsidRPr="008134BE">
              <w:rPr>
                <w:rFonts w:ascii="Myriad Pro" w:hAnsi="Myriad Pro" w:cs="Arial"/>
                <w:b/>
                <w:bCs/>
                <w:sz w:val="18"/>
                <w:szCs w:val="18"/>
              </w:rPr>
              <w:t xml:space="preserve">                                                                                                                                                                                      </w:t>
            </w:r>
            <w:r w:rsidRPr="008134BE">
              <w:rPr>
                <w:rFonts w:ascii="Myriad Pro" w:hAnsi="Myriad Pro" w:cs="Arial"/>
                <w:b/>
                <w:bCs/>
                <w:sz w:val="18"/>
                <w:szCs w:val="18"/>
              </w:rPr>
              <w:t>135.000,00</w:t>
            </w:r>
          </w:p>
        </w:tc>
      </w:tr>
      <w:tr w:rsidR="006A26A4" w:rsidRPr="008134BE" w:rsidTr="00E94072">
        <w:trPr>
          <w:cantSplit/>
          <w:trHeight w:val="135"/>
        </w:trPr>
        <w:tc>
          <w:tcPr>
            <w:tcW w:w="841" w:type="pct"/>
            <w:vMerge/>
          </w:tcPr>
          <w:p w:rsidR="006A26A4" w:rsidRPr="008134BE" w:rsidRDefault="006A26A4" w:rsidP="003D79B5">
            <w:pPr>
              <w:rPr>
                <w:rFonts w:ascii="Myriad Pro" w:hAnsi="Myriad Pro"/>
                <w:sz w:val="18"/>
                <w:szCs w:val="18"/>
              </w:rPr>
            </w:pPr>
          </w:p>
        </w:tc>
        <w:tc>
          <w:tcPr>
            <w:tcW w:w="886" w:type="pct"/>
          </w:tcPr>
          <w:p w:rsidR="006A26A4" w:rsidRPr="008134BE" w:rsidRDefault="006A26A4" w:rsidP="0005757A">
            <w:pPr>
              <w:rPr>
                <w:rFonts w:ascii="Myriad Pro" w:hAnsi="Myriad Pro"/>
                <w:sz w:val="18"/>
                <w:szCs w:val="18"/>
              </w:rPr>
            </w:pPr>
            <w:r w:rsidRPr="008134BE">
              <w:rPr>
                <w:rFonts w:ascii="Myriad Pro" w:hAnsi="Myriad Pro"/>
                <w:sz w:val="18"/>
                <w:szCs w:val="18"/>
              </w:rPr>
              <w:t>1.18.4 Engagement of Patronage nurses</w:t>
            </w: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739" w:type="pct"/>
          </w:tcPr>
          <w:p w:rsidR="006A26A4" w:rsidRPr="008134BE" w:rsidRDefault="00915B85" w:rsidP="00502DFC">
            <w:pPr>
              <w:rPr>
                <w:rFonts w:ascii="Myriad Pro" w:hAnsi="Myriad Pro"/>
                <w:sz w:val="18"/>
                <w:szCs w:val="18"/>
              </w:rPr>
            </w:pPr>
            <w:r w:rsidRPr="008134BE">
              <w:rPr>
                <w:rFonts w:ascii="Myriad Pro" w:hAnsi="Myriad Pro"/>
                <w:sz w:val="18"/>
                <w:szCs w:val="18"/>
              </w:rPr>
              <w:t>Sub recipient</w:t>
            </w:r>
          </w:p>
        </w:tc>
        <w:tc>
          <w:tcPr>
            <w:tcW w:w="444" w:type="pct"/>
          </w:tcPr>
          <w:p w:rsidR="006A26A4" w:rsidRPr="008134BE" w:rsidRDefault="006A26A4" w:rsidP="003D79B5">
            <w:pPr>
              <w:rPr>
                <w:rFonts w:ascii="Myriad Pro" w:hAnsi="Myriad Pro"/>
                <w:sz w:val="18"/>
                <w:szCs w:val="18"/>
              </w:rPr>
            </w:pPr>
          </w:p>
        </w:tc>
        <w:tc>
          <w:tcPr>
            <w:tcW w:w="516" w:type="pct"/>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Pr>
          <w:p w:rsidR="006A26A4" w:rsidRPr="008134BE" w:rsidRDefault="006A26A4" w:rsidP="005359EA">
            <w:pPr>
              <w:jc w:val="right"/>
              <w:rPr>
                <w:rFonts w:ascii="Myriad Pro" w:hAnsi="Myriad Pro" w:cs="Arial"/>
                <w:bCs/>
                <w:sz w:val="18"/>
                <w:szCs w:val="18"/>
              </w:rPr>
            </w:pPr>
            <w:r w:rsidRPr="008134BE">
              <w:rPr>
                <w:rFonts w:ascii="Myriad Pro" w:hAnsi="Myriad Pro" w:cs="Arial"/>
                <w:bCs/>
                <w:sz w:val="18"/>
                <w:szCs w:val="18"/>
              </w:rPr>
              <w:t>135,000.00</w:t>
            </w:r>
          </w:p>
          <w:p w:rsidR="006A26A4" w:rsidRPr="008134BE" w:rsidRDefault="006A26A4" w:rsidP="005359EA">
            <w:pPr>
              <w:jc w:val="right"/>
              <w:rPr>
                <w:rFonts w:ascii="Arial" w:hAnsi="Arial" w:cs="Arial"/>
                <w:sz w:val="20"/>
                <w:szCs w:val="20"/>
              </w:rPr>
            </w:pPr>
          </w:p>
        </w:tc>
      </w:tr>
      <w:tr w:rsidR="006A26A4" w:rsidRPr="008134BE" w:rsidTr="008C0603">
        <w:trPr>
          <w:cantSplit/>
          <w:trHeight w:val="135"/>
        </w:trPr>
        <w:tc>
          <w:tcPr>
            <w:tcW w:w="841" w:type="pct"/>
            <w:vMerge/>
          </w:tcPr>
          <w:p w:rsidR="006A26A4" w:rsidRPr="008134BE" w:rsidRDefault="006A26A4" w:rsidP="003D79B5">
            <w:pPr>
              <w:rPr>
                <w:rFonts w:ascii="Myriad Pro" w:hAnsi="Myriad Pro"/>
                <w:sz w:val="18"/>
                <w:szCs w:val="18"/>
              </w:rPr>
            </w:pPr>
          </w:p>
        </w:tc>
        <w:tc>
          <w:tcPr>
            <w:tcW w:w="4159" w:type="pct"/>
            <w:gridSpan w:val="9"/>
            <w:shd w:val="clear" w:color="auto" w:fill="BFBFBF"/>
          </w:tcPr>
          <w:p w:rsidR="006A26A4" w:rsidRPr="008134BE" w:rsidRDefault="006A26A4" w:rsidP="00796ABC">
            <w:pPr>
              <w:rPr>
                <w:rFonts w:ascii="Myriad Pro" w:hAnsi="Myriad Pro"/>
                <w:sz w:val="18"/>
                <w:szCs w:val="18"/>
              </w:rPr>
            </w:pPr>
            <w:r w:rsidRPr="008134BE">
              <w:rPr>
                <w:rFonts w:ascii="Myriad Pro" w:hAnsi="Myriad Pro"/>
                <w:b/>
                <w:sz w:val="18"/>
                <w:szCs w:val="18"/>
              </w:rPr>
              <w:t xml:space="preserve">Activity 1.19. Operational Costs covered                                                                                                                                                                                        </w:t>
            </w:r>
            <w:r w:rsidRPr="008134BE">
              <w:rPr>
                <w:rFonts w:ascii="Myriad Pro" w:hAnsi="Myriad Pro" w:cs="Arial"/>
                <w:b/>
                <w:bCs/>
                <w:sz w:val="18"/>
                <w:szCs w:val="18"/>
                <w:highlight w:val="lightGray"/>
              </w:rPr>
              <w:t>15.480,00</w:t>
            </w:r>
            <w:r w:rsidRPr="008134BE">
              <w:rPr>
                <w:rFonts w:ascii="Myriad Pro" w:hAnsi="Myriad Pro"/>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796ABC">
            <w:pPr>
              <w:rPr>
                <w:rFonts w:ascii="Myriad Pro" w:hAnsi="Myriad Pro"/>
                <w:sz w:val="18"/>
                <w:szCs w:val="18"/>
              </w:rPr>
            </w:pPr>
            <w:r w:rsidRPr="008134BE">
              <w:rPr>
                <w:rFonts w:ascii="Myriad Pro" w:hAnsi="Myriad Pro"/>
                <w:sz w:val="18"/>
                <w:szCs w:val="18"/>
              </w:rPr>
              <w:t>1.19.1</w:t>
            </w:r>
            <w:r w:rsidRPr="008134BE">
              <w:rPr>
                <w:rFonts w:ascii="Myriad Pro" w:hAnsi="Myriad Pro"/>
              </w:rPr>
              <w:t xml:space="preserve"> </w:t>
            </w:r>
            <w:r w:rsidRPr="008134BE">
              <w:rPr>
                <w:rFonts w:ascii="Myriad Pro" w:hAnsi="Myriad Pro"/>
                <w:sz w:val="18"/>
                <w:szCs w:val="18"/>
              </w:rPr>
              <w:t>Communication</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739" w:type="pct"/>
            <w:vMerge w:val="restart"/>
          </w:tcPr>
          <w:p w:rsidR="006A26A4" w:rsidRPr="008134BE" w:rsidRDefault="00915B85" w:rsidP="003D79B5">
            <w:pPr>
              <w:rPr>
                <w:rFonts w:ascii="Myriad Pro" w:hAnsi="Myriad Pro"/>
                <w:sz w:val="18"/>
                <w:szCs w:val="18"/>
              </w:rPr>
            </w:pPr>
            <w:r w:rsidRPr="008134BE">
              <w:rPr>
                <w:rFonts w:ascii="Myriad Pro" w:hAnsi="Myriad Pro"/>
                <w:sz w:val="18"/>
                <w:szCs w:val="18"/>
              </w:rPr>
              <w:t>Sub recipient</w:t>
            </w:r>
          </w:p>
        </w:tc>
        <w:tc>
          <w:tcPr>
            <w:tcW w:w="444" w:type="pct"/>
            <w:vMerge w:val="restart"/>
          </w:tcPr>
          <w:p w:rsidR="006A26A4" w:rsidRPr="008134BE" w:rsidRDefault="006A26A4" w:rsidP="003D79B5">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2</w:t>
            </w:r>
            <w:r w:rsidR="002F6B87" w:rsidRPr="008134BE">
              <w:rPr>
                <w:rFonts w:ascii="Myriad Pro" w:hAnsi="Myriad Pro" w:cs="Arial"/>
                <w:bCs/>
                <w:sz w:val="18"/>
                <w:szCs w:val="18"/>
              </w:rPr>
              <w:t>.</w:t>
            </w:r>
            <w:r w:rsidRPr="008134BE">
              <w:rPr>
                <w:rFonts w:ascii="Myriad Pro" w:hAnsi="Myriad Pro" w:cs="Arial"/>
                <w:bCs/>
                <w:sz w:val="18"/>
                <w:szCs w:val="18"/>
              </w:rPr>
              <w:t>160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796ABC">
            <w:pPr>
              <w:rPr>
                <w:rFonts w:ascii="Myriad Pro" w:hAnsi="Myriad Pro"/>
                <w:sz w:val="18"/>
                <w:szCs w:val="18"/>
              </w:rPr>
            </w:pPr>
            <w:r w:rsidRPr="008134BE">
              <w:rPr>
                <w:rFonts w:ascii="Myriad Pro" w:hAnsi="Myriad Pro"/>
                <w:sz w:val="18"/>
                <w:szCs w:val="18"/>
              </w:rPr>
              <w:t>1.19.2 Transportation costs 2 vehicles and local transport for community coordinators</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xx</w:t>
            </w:r>
          </w:p>
        </w:tc>
        <w:tc>
          <w:tcPr>
            <w:tcW w:w="739" w:type="pct"/>
            <w:vMerge/>
          </w:tcPr>
          <w:p w:rsidR="006A26A4" w:rsidRPr="008134BE" w:rsidRDefault="006A26A4" w:rsidP="003D79B5">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2F6B87" w:rsidP="002F6B87">
            <w:pPr>
              <w:jc w:val="right"/>
              <w:rPr>
                <w:rFonts w:ascii="Myriad Pro" w:hAnsi="Myriad Pro" w:cs="Arial"/>
                <w:bCs/>
                <w:sz w:val="18"/>
                <w:szCs w:val="18"/>
              </w:rPr>
            </w:pPr>
            <w:r w:rsidRPr="008134BE">
              <w:rPr>
                <w:rFonts w:ascii="Myriad Pro" w:hAnsi="Myriad Pro" w:cs="Arial"/>
                <w:bCs/>
                <w:sz w:val="18"/>
                <w:szCs w:val="18"/>
              </w:rPr>
              <w:t>1.</w:t>
            </w:r>
            <w:r w:rsidR="006A26A4" w:rsidRPr="008134BE">
              <w:rPr>
                <w:rFonts w:ascii="Myriad Pro" w:hAnsi="Myriad Pro" w:cs="Arial"/>
                <w:bCs/>
                <w:sz w:val="18"/>
                <w:szCs w:val="18"/>
              </w:rPr>
              <w:t>680</w:t>
            </w:r>
            <w:r w:rsidRPr="008134BE">
              <w:rPr>
                <w:rFonts w:ascii="Myriad Pro" w:hAnsi="Myriad Pro" w:cs="Arial"/>
                <w:bCs/>
                <w:sz w:val="18"/>
                <w:szCs w:val="18"/>
              </w:rPr>
              <w:t>,</w:t>
            </w:r>
            <w:r w:rsidR="006A26A4"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796ABC">
            <w:pPr>
              <w:rPr>
                <w:rFonts w:ascii="Myriad Pro" w:hAnsi="Myriad Pro"/>
                <w:sz w:val="18"/>
                <w:szCs w:val="18"/>
              </w:rPr>
            </w:pPr>
            <w:r w:rsidRPr="008134BE">
              <w:rPr>
                <w:rFonts w:ascii="Myriad Pro" w:hAnsi="Myriad Pro"/>
                <w:sz w:val="18"/>
                <w:szCs w:val="18"/>
              </w:rPr>
              <w:t>1.19.3 Office materials</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739" w:type="pct"/>
            <w:vMerge/>
          </w:tcPr>
          <w:p w:rsidR="006A26A4" w:rsidRPr="008134BE" w:rsidRDefault="006A26A4" w:rsidP="003D79B5">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2</w:t>
            </w:r>
            <w:r w:rsidR="002F6B87" w:rsidRPr="008134BE">
              <w:rPr>
                <w:rFonts w:ascii="Myriad Pro" w:hAnsi="Myriad Pro" w:cs="Arial"/>
                <w:bCs/>
                <w:sz w:val="18"/>
                <w:szCs w:val="18"/>
              </w:rPr>
              <w:t>.</w:t>
            </w:r>
            <w:r w:rsidRPr="008134BE">
              <w:rPr>
                <w:rFonts w:ascii="Myriad Pro" w:hAnsi="Myriad Pro" w:cs="Arial"/>
                <w:bCs/>
                <w:sz w:val="18"/>
                <w:szCs w:val="18"/>
              </w:rPr>
              <w:t>400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116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796ABC">
            <w:pPr>
              <w:rPr>
                <w:rFonts w:ascii="Myriad Pro" w:hAnsi="Myriad Pro"/>
                <w:sz w:val="18"/>
                <w:szCs w:val="18"/>
              </w:rPr>
            </w:pPr>
            <w:r w:rsidRPr="008134BE">
              <w:rPr>
                <w:rFonts w:ascii="Myriad Pro" w:hAnsi="Myriad Pro"/>
                <w:sz w:val="18"/>
                <w:szCs w:val="18"/>
              </w:rPr>
              <w:t>1.19.4 Rent and Utilities</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739" w:type="pct"/>
            <w:vMerge/>
          </w:tcPr>
          <w:p w:rsidR="006A26A4" w:rsidRPr="008134BE" w:rsidRDefault="006A26A4" w:rsidP="003D79B5">
            <w:pPr>
              <w:rPr>
                <w:rFonts w:ascii="Myriad Pro" w:hAnsi="Myriad Pro"/>
                <w:sz w:val="18"/>
                <w:szCs w:val="18"/>
              </w:rPr>
            </w:pPr>
          </w:p>
        </w:tc>
        <w:tc>
          <w:tcPr>
            <w:tcW w:w="444" w:type="pct"/>
            <w:vMerge/>
          </w:tcPr>
          <w:p w:rsidR="006A26A4" w:rsidRPr="008134BE" w:rsidRDefault="006A26A4" w:rsidP="003D79B5">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3</w:t>
            </w:r>
            <w:r w:rsidR="002F6B87" w:rsidRPr="008134BE">
              <w:rPr>
                <w:rFonts w:ascii="Myriad Pro" w:hAnsi="Myriad Pro" w:cs="Arial"/>
                <w:bCs/>
                <w:sz w:val="18"/>
                <w:szCs w:val="18"/>
              </w:rPr>
              <w:t>.</w:t>
            </w:r>
            <w:r w:rsidRPr="008134BE">
              <w:rPr>
                <w:rFonts w:ascii="Myriad Pro" w:hAnsi="Myriad Pro" w:cs="Arial"/>
                <w:bCs/>
                <w:sz w:val="18"/>
                <w:szCs w:val="18"/>
              </w:rPr>
              <w:t>000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796ABC">
            <w:pPr>
              <w:rPr>
                <w:rFonts w:ascii="Myriad Pro" w:hAnsi="Myriad Pro"/>
                <w:sz w:val="18"/>
                <w:szCs w:val="18"/>
              </w:rPr>
            </w:pPr>
            <w:r w:rsidRPr="008134BE">
              <w:rPr>
                <w:rFonts w:ascii="Myriad Pro" w:hAnsi="Myriad Pro"/>
                <w:sz w:val="18"/>
                <w:szCs w:val="18"/>
              </w:rPr>
              <w:t>1.19.5 Bank charges, Reporting &amp; National Office Project Supervision</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739" w:type="pct"/>
            <w:vMerge/>
            <w:tcBorders>
              <w:bottom w:val="single" w:sz="4" w:space="0" w:color="auto"/>
            </w:tcBorders>
          </w:tcPr>
          <w:p w:rsidR="006A26A4" w:rsidRPr="008134BE" w:rsidRDefault="006A26A4" w:rsidP="003D79B5">
            <w:pPr>
              <w:rPr>
                <w:rFonts w:ascii="Myriad Pro" w:hAnsi="Myriad Pro"/>
                <w:sz w:val="18"/>
                <w:szCs w:val="18"/>
              </w:rPr>
            </w:pPr>
          </w:p>
        </w:tc>
        <w:tc>
          <w:tcPr>
            <w:tcW w:w="444" w:type="pct"/>
            <w:vMerge/>
            <w:tcBorders>
              <w:bottom w:val="single" w:sz="4" w:space="0" w:color="auto"/>
            </w:tcBorders>
          </w:tcPr>
          <w:p w:rsidR="006A26A4" w:rsidRPr="008134BE" w:rsidRDefault="006A26A4" w:rsidP="003D79B5">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6</w:t>
            </w:r>
            <w:r w:rsidR="002F6B87" w:rsidRPr="008134BE">
              <w:rPr>
                <w:rFonts w:ascii="Myriad Pro" w:hAnsi="Myriad Pro" w:cs="Arial"/>
                <w:bCs/>
                <w:sz w:val="18"/>
                <w:szCs w:val="18"/>
              </w:rPr>
              <w:t>.</w:t>
            </w:r>
            <w:r w:rsidRPr="008134BE">
              <w:rPr>
                <w:rFonts w:ascii="Myriad Pro" w:hAnsi="Myriad Pro" w:cs="Arial"/>
                <w:bCs/>
                <w:sz w:val="18"/>
                <w:szCs w:val="18"/>
              </w:rPr>
              <w:t>240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577460">
            <w:pPr>
              <w:rPr>
                <w:rFonts w:ascii="Myriad Pro" w:hAnsi="Myriad Pro"/>
                <w:sz w:val="18"/>
                <w:szCs w:val="18"/>
              </w:rPr>
            </w:pPr>
            <w:r w:rsidRPr="008134BE">
              <w:rPr>
                <w:rFonts w:ascii="Myriad Pro" w:hAnsi="Myriad Pro"/>
                <w:b/>
                <w:sz w:val="18"/>
                <w:szCs w:val="18"/>
              </w:rPr>
              <w:t xml:space="preserve">Activity 1.20. Technical Assistance to SR provided                                                                                                                                                              </w:t>
            </w:r>
            <w:r w:rsidRPr="008134BE">
              <w:rPr>
                <w:rFonts w:ascii="Myriad Pro" w:hAnsi="Myriad Pro" w:cs="Arial"/>
                <w:b/>
                <w:bCs/>
                <w:sz w:val="18"/>
                <w:szCs w:val="18"/>
                <w:highlight w:val="lightGray"/>
              </w:rPr>
              <w:t xml:space="preserve">        2.400,00</w:t>
            </w:r>
            <w:r w:rsidRPr="008134BE">
              <w:rPr>
                <w:rFonts w:ascii="Myriad Pro" w:hAnsi="Myriad Pro"/>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B23D57">
            <w:pPr>
              <w:rPr>
                <w:rFonts w:ascii="Myriad Pro" w:hAnsi="Myriad Pro"/>
                <w:sz w:val="18"/>
                <w:szCs w:val="18"/>
              </w:rPr>
            </w:pPr>
            <w:r w:rsidRPr="008134BE">
              <w:rPr>
                <w:rFonts w:ascii="Myriad Pro" w:hAnsi="Myriad Pro"/>
                <w:sz w:val="18"/>
                <w:szCs w:val="18"/>
              </w:rPr>
              <w:t>1.20.1 Engagement of Trainers for Training of nurses, TB doctors, FDs and laboratory staff</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6A26A4" w:rsidRPr="008134BE" w:rsidRDefault="00915B85" w:rsidP="002328C4">
            <w:pPr>
              <w:rPr>
                <w:rFonts w:ascii="Myriad Pro" w:hAnsi="Myriad Pro"/>
                <w:sz w:val="18"/>
                <w:szCs w:val="18"/>
              </w:rPr>
            </w:pPr>
            <w:r w:rsidRPr="008134BE">
              <w:rPr>
                <w:rFonts w:ascii="Myriad Pro" w:hAnsi="Myriad Pro"/>
                <w:sz w:val="18"/>
                <w:szCs w:val="18"/>
              </w:rPr>
              <w:t>Sub recipient</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2328C4">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Arial" w:hAnsi="Arial" w:cs="Arial"/>
                <w:sz w:val="20"/>
                <w:szCs w:val="20"/>
              </w:rPr>
            </w:pPr>
            <w:r w:rsidRPr="008134BE">
              <w:rPr>
                <w:rFonts w:ascii="Myriad Pro" w:hAnsi="Myriad Pro" w:cs="Arial"/>
                <w:bCs/>
                <w:sz w:val="18"/>
                <w:szCs w:val="18"/>
              </w:rPr>
              <w:t>2</w:t>
            </w:r>
            <w:r w:rsidR="002F6B87" w:rsidRPr="008134BE">
              <w:rPr>
                <w:rFonts w:ascii="Myriad Pro" w:hAnsi="Myriad Pro" w:cs="Arial"/>
                <w:bCs/>
                <w:sz w:val="18"/>
                <w:szCs w:val="18"/>
              </w:rPr>
              <w:t>.</w:t>
            </w:r>
            <w:r w:rsidRPr="008134BE">
              <w:rPr>
                <w:rFonts w:ascii="Myriad Pro" w:hAnsi="Myriad Pro" w:cs="Arial"/>
                <w:bCs/>
                <w:sz w:val="18"/>
                <w:szCs w:val="18"/>
              </w:rPr>
              <w:t>400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577460">
            <w:pPr>
              <w:rPr>
                <w:rFonts w:ascii="Myriad Pro" w:hAnsi="Myriad Pro"/>
                <w:b/>
                <w:sz w:val="18"/>
                <w:szCs w:val="18"/>
              </w:rPr>
            </w:pPr>
            <w:r w:rsidRPr="008134BE">
              <w:rPr>
                <w:rFonts w:ascii="Myriad Pro" w:hAnsi="Myriad Pro"/>
                <w:b/>
                <w:sz w:val="18"/>
                <w:szCs w:val="18"/>
              </w:rPr>
              <w:t xml:space="preserve">Activity 1.21. Training provided                                                                     </w:t>
            </w:r>
            <w:r w:rsidRPr="008134BE">
              <w:rPr>
                <w:rFonts w:ascii="Myriad Pro" w:hAnsi="Myriad Pro" w:cs="Arial"/>
                <w:b/>
                <w:bCs/>
                <w:sz w:val="18"/>
                <w:szCs w:val="18"/>
                <w:highlight w:val="lightGray"/>
              </w:rPr>
              <w:t xml:space="preserve">                                                                                                                                      23.625,00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sz w:val="18"/>
                <w:szCs w:val="18"/>
              </w:rPr>
            </w:pPr>
            <w:r w:rsidRPr="008134BE">
              <w:rPr>
                <w:rFonts w:ascii="Myriad Pro" w:hAnsi="Myriad Pro"/>
                <w:sz w:val="18"/>
                <w:szCs w:val="18"/>
              </w:rPr>
              <w:t>1.21.1</w:t>
            </w:r>
            <w:r w:rsidRPr="008134BE">
              <w:rPr>
                <w:rFonts w:ascii="Myriad Pro" w:hAnsi="Myriad Pro"/>
              </w:rPr>
              <w:t xml:space="preserve"> </w:t>
            </w:r>
            <w:r w:rsidRPr="008134BE">
              <w:rPr>
                <w:rFonts w:ascii="Myriad Pro" w:hAnsi="Myriad Pro"/>
                <w:sz w:val="18"/>
                <w:szCs w:val="18"/>
              </w:rPr>
              <w:t>Training of TB staff - doctors</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val="restart"/>
          </w:tcPr>
          <w:p w:rsidR="006A26A4" w:rsidRPr="008134BE" w:rsidRDefault="00915B85" w:rsidP="002328C4">
            <w:pPr>
              <w:rPr>
                <w:rFonts w:ascii="Myriad Pro" w:hAnsi="Myriad Pro"/>
                <w:sz w:val="18"/>
                <w:szCs w:val="18"/>
              </w:rPr>
            </w:pPr>
            <w:r w:rsidRPr="008134BE">
              <w:rPr>
                <w:rFonts w:ascii="Myriad Pro" w:hAnsi="Myriad Pro"/>
                <w:sz w:val="18"/>
                <w:szCs w:val="18"/>
              </w:rPr>
              <w:t>Sub recipient</w:t>
            </w:r>
          </w:p>
        </w:tc>
        <w:tc>
          <w:tcPr>
            <w:tcW w:w="444" w:type="pct"/>
            <w:vMerge w:val="restart"/>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2328C4">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9</w:t>
            </w:r>
            <w:r w:rsidR="002F6B87" w:rsidRPr="008134BE">
              <w:rPr>
                <w:rFonts w:ascii="Myriad Pro" w:hAnsi="Myriad Pro" w:cs="Arial"/>
                <w:bCs/>
                <w:sz w:val="18"/>
                <w:szCs w:val="18"/>
              </w:rPr>
              <w:t>.</w:t>
            </w:r>
            <w:r w:rsidRPr="008134BE">
              <w:rPr>
                <w:rFonts w:ascii="Myriad Pro" w:hAnsi="Myriad Pro" w:cs="Arial"/>
                <w:bCs/>
                <w:sz w:val="18"/>
                <w:szCs w:val="18"/>
              </w:rPr>
              <w:t>375</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sz w:val="18"/>
                <w:szCs w:val="18"/>
              </w:rPr>
            </w:pPr>
            <w:r w:rsidRPr="008134BE">
              <w:rPr>
                <w:rFonts w:ascii="Myriad Pro" w:hAnsi="Myriad Pro"/>
                <w:sz w:val="18"/>
                <w:szCs w:val="18"/>
              </w:rPr>
              <w:t>1.21.2 Training of TB staff - nurses</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Pr>
          <w:p w:rsidR="006A26A4" w:rsidRPr="008134BE" w:rsidRDefault="006A26A4" w:rsidP="002328C4">
            <w:pPr>
              <w:rPr>
                <w:rFonts w:ascii="Myriad Pro" w:hAnsi="Myriad Pro"/>
                <w:sz w:val="18"/>
                <w:szCs w:val="18"/>
              </w:rPr>
            </w:pPr>
          </w:p>
        </w:tc>
        <w:tc>
          <w:tcPr>
            <w:tcW w:w="444" w:type="pct"/>
            <w:vMerge/>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2328C4">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11</w:t>
            </w:r>
            <w:r w:rsidR="002F6B87" w:rsidRPr="008134BE">
              <w:rPr>
                <w:rFonts w:ascii="Myriad Pro" w:hAnsi="Myriad Pro" w:cs="Arial"/>
                <w:bCs/>
                <w:sz w:val="18"/>
                <w:szCs w:val="18"/>
              </w:rPr>
              <w:t>.250,</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sz w:val="18"/>
                <w:szCs w:val="18"/>
              </w:rPr>
            </w:pPr>
            <w:r w:rsidRPr="008134BE">
              <w:rPr>
                <w:rFonts w:ascii="Myriad Pro" w:hAnsi="Myriad Pro"/>
                <w:sz w:val="18"/>
                <w:szCs w:val="18"/>
              </w:rPr>
              <w:t>1.21.4 Training of laboratory staff</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Borders>
              <w:bottom w:val="single" w:sz="4" w:space="0" w:color="auto"/>
            </w:tcBorders>
          </w:tcPr>
          <w:p w:rsidR="006A26A4" w:rsidRPr="008134BE" w:rsidRDefault="006A26A4" w:rsidP="002328C4">
            <w:pPr>
              <w:rPr>
                <w:rFonts w:ascii="Myriad Pro" w:hAnsi="Myriad Pro"/>
                <w:sz w:val="18"/>
                <w:szCs w:val="18"/>
              </w:rPr>
            </w:pPr>
          </w:p>
        </w:tc>
        <w:tc>
          <w:tcPr>
            <w:tcW w:w="444" w:type="pct"/>
            <w:vMerge/>
            <w:tcBorders>
              <w:bottom w:val="single" w:sz="4" w:space="0" w:color="auto"/>
            </w:tcBorders>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0A0392">
            <w:pPr>
              <w:rPr>
                <w:rFonts w:ascii="Myriad Pro" w:hAnsi="Myriad Pro" w:cs="Arial"/>
                <w:sz w:val="20"/>
                <w:szCs w:val="20"/>
              </w:rPr>
            </w:pPr>
          </w:p>
          <w:p w:rsidR="006A26A4" w:rsidRPr="008134BE" w:rsidRDefault="006A26A4" w:rsidP="002328C4">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3</w:t>
            </w:r>
            <w:r w:rsidR="002F6B87" w:rsidRPr="008134BE">
              <w:rPr>
                <w:rFonts w:ascii="Myriad Pro" w:hAnsi="Myriad Pro" w:cs="Arial"/>
                <w:bCs/>
                <w:sz w:val="18"/>
                <w:szCs w:val="18"/>
              </w:rPr>
              <w:t>.</w:t>
            </w:r>
            <w:r w:rsidRPr="008134BE">
              <w:rPr>
                <w:rFonts w:ascii="Myriad Pro" w:hAnsi="Myriad Pro" w:cs="Arial"/>
                <w:bCs/>
                <w:sz w:val="18"/>
                <w:szCs w:val="18"/>
              </w:rPr>
              <w:t>000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355F38">
            <w:pPr>
              <w:rPr>
                <w:rFonts w:ascii="Myriad Pro" w:hAnsi="Myriad Pro"/>
                <w:b/>
                <w:sz w:val="18"/>
                <w:szCs w:val="18"/>
              </w:rPr>
            </w:pPr>
            <w:r w:rsidRPr="008134BE">
              <w:rPr>
                <w:rFonts w:ascii="Myriad Pro" w:hAnsi="Myriad Pro"/>
                <w:b/>
                <w:sz w:val="18"/>
                <w:szCs w:val="18"/>
              </w:rPr>
              <w:t xml:space="preserve">Activity 1.22. External SNL visits organized                                                                                                                                                                                     </w:t>
            </w:r>
            <w:r w:rsidRPr="008134BE">
              <w:rPr>
                <w:rFonts w:ascii="Myriad Pro" w:hAnsi="Myriad Pro" w:cs="Arial"/>
                <w:b/>
                <w:bCs/>
                <w:sz w:val="18"/>
                <w:szCs w:val="18"/>
                <w:highlight w:val="lightGray"/>
              </w:rPr>
              <w:t>3.000,00</w:t>
            </w:r>
            <w:r w:rsidRPr="008134BE">
              <w:rPr>
                <w:rFonts w:ascii="Myriad Pro" w:hAnsi="Myriad Pro"/>
                <w:b/>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cs="Arial"/>
                <w:sz w:val="18"/>
                <w:szCs w:val="18"/>
              </w:rPr>
            </w:pPr>
            <w:r w:rsidRPr="008134BE">
              <w:rPr>
                <w:rFonts w:ascii="Myriad Pro" w:hAnsi="Myriad Pro" w:cs="Arial"/>
                <w:sz w:val="18"/>
                <w:szCs w:val="18"/>
              </w:rPr>
              <w:t>1.22.1 External SNL visits</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tcBorders>
              <w:bottom w:val="single" w:sz="4" w:space="0" w:color="auto"/>
            </w:tcBorders>
          </w:tcPr>
          <w:p w:rsidR="006A26A4" w:rsidRPr="008134BE" w:rsidRDefault="00915B85" w:rsidP="002B3969">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72100</w:t>
            </w:r>
            <w:r w:rsidRPr="008134BE">
              <w:rPr>
                <w:rFonts w:ascii="Myriad Pro" w:hAnsi="Myriad Pro"/>
                <w:sz w:val="18"/>
                <w:szCs w:val="18"/>
              </w:rPr>
              <w:t xml:space="preserve"> Sub Contracts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2A3796">
            <w:pPr>
              <w:jc w:val="right"/>
              <w:rPr>
                <w:rFonts w:ascii="Arial" w:hAnsi="Arial" w:cs="Arial"/>
                <w:sz w:val="20"/>
                <w:szCs w:val="20"/>
              </w:rPr>
            </w:pPr>
            <w:r w:rsidRPr="008134BE">
              <w:rPr>
                <w:rFonts w:ascii="Arial" w:hAnsi="Arial" w:cs="Arial"/>
                <w:sz w:val="20"/>
                <w:szCs w:val="20"/>
              </w:rPr>
              <w:t xml:space="preserve"> </w:t>
            </w:r>
          </w:p>
          <w:p w:rsidR="006A26A4" w:rsidRPr="008134BE" w:rsidRDefault="006A26A4" w:rsidP="002A3796">
            <w:pPr>
              <w:jc w:val="right"/>
              <w:rPr>
                <w:rFonts w:ascii="Arial" w:hAnsi="Arial" w:cs="Arial"/>
                <w:sz w:val="20"/>
                <w:szCs w:val="20"/>
              </w:rPr>
            </w:pPr>
          </w:p>
          <w:p w:rsidR="006A26A4" w:rsidRPr="008134BE" w:rsidRDefault="006A26A4" w:rsidP="002F6B87">
            <w:pPr>
              <w:jc w:val="right"/>
              <w:rPr>
                <w:rFonts w:ascii="Myriad Pro" w:hAnsi="Myriad Pro"/>
                <w:sz w:val="18"/>
                <w:szCs w:val="18"/>
              </w:rPr>
            </w:pPr>
            <w:r w:rsidRPr="008134BE">
              <w:rPr>
                <w:rFonts w:ascii="Myriad Pro" w:hAnsi="Myriad Pro" w:cs="Arial"/>
                <w:bCs/>
                <w:sz w:val="18"/>
                <w:szCs w:val="18"/>
              </w:rPr>
              <w:t>3</w:t>
            </w:r>
            <w:r w:rsidR="002F6B87" w:rsidRPr="008134BE">
              <w:rPr>
                <w:rFonts w:ascii="Myriad Pro" w:hAnsi="Myriad Pro" w:cs="Arial"/>
                <w:bCs/>
                <w:sz w:val="18"/>
                <w:szCs w:val="18"/>
              </w:rPr>
              <w:t>.</w:t>
            </w:r>
            <w:r w:rsidRPr="008134BE">
              <w:rPr>
                <w:rFonts w:ascii="Myriad Pro" w:hAnsi="Myriad Pro" w:cs="Arial"/>
                <w:bCs/>
                <w:sz w:val="18"/>
                <w:szCs w:val="18"/>
              </w:rPr>
              <w:t>000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355F38">
            <w:pPr>
              <w:rPr>
                <w:rFonts w:ascii="Myriad Pro" w:hAnsi="Myriad Pro"/>
                <w:sz w:val="18"/>
                <w:szCs w:val="18"/>
              </w:rPr>
            </w:pPr>
            <w:r w:rsidRPr="008134BE">
              <w:rPr>
                <w:rFonts w:ascii="Myriad Pro" w:hAnsi="Myriad Pro"/>
                <w:b/>
                <w:sz w:val="18"/>
                <w:szCs w:val="18"/>
              </w:rPr>
              <w:t>Activity 1.23</w:t>
            </w:r>
            <w:r w:rsidRPr="008134BE">
              <w:rPr>
                <w:rFonts w:ascii="Myriad Pro" w:hAnsi="Myriad Pro"/>
                <w:b/>
              </w:rPr>
              <w:t xml:space="preserve"> </w:t>
            </w:r>
            <w:r w:rsidRPr="008134BE">
              <w:rPr>
                <w:rFonts w:ascii="Myriad Pro" w:hAnsi="Myriad Pro"/>
                <w:b/>
                <w:sz w:val="18"/>
                <w:szCs w:val="18"/>
              </w:rPr>
              <w:t xml:space="preserve">  RNR forms printed                                                                                                                                                                                                           </w:t>
            </w:r>
            <w:r w:rsidRPr="008134BE">
              <w:rPr>
                <w:rFonts w:ascii="Myriad Pro" w:hAnsi="Myriad Pro" w:cs="Arial"/>
                <w:b/>
                <w:bCs/>
                <w:sz w:val="18"/>
                <w:szCs w:val="18"/>
                <w:highlight w:val="lightGray"/>
              </w:rPr>
              <w:t>1.750,00</w:t>
            </w:r>
            <w:r w:rsidRPr="008134BE">
              <w:rPr>
                <w:rFonts w:ascii="Myriad Pro" w:hAnsi="Myriad Pro"/>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cs="Arial"/>
                <w:sz w:val="18"/>
                <w:szCs w:val="18"/>
              </w:rPr>
            </w:pPr>
            <w:r w:rsidRPr="008134BE">
              <w:rPr>
                <w:rFonts w:ascii="Myriad Pro" w:hAnsi="Myriad Pro" w:cs="Arial"/>
                <w:sz w:val="18"/>
                <w:szCs w:val="18"/>
              </w:rPr>
              <w:t>1.23.1</w:t>
            </w:r>
            <w:r w:rsidRPr="008134BE">
              <w:rPr>
                <w:rFonts w:ascii="Myriad Pro" w:hAnsi="Myriad Pro"/>
              </w:rPr>
              <w:t xml:space="preserve"> </w:t>
            </w:r>
            <w:r w:rsidRPr="008134BE">
              <w:rPr>
                <w:rFonts w:ascii="Myriad Pro" w:hAnsi="Myriad Pro" w:cs="Arial"/>
                <w:sz w:val="18"/>
                <w:szCs w:val="18"/>
              </w:rPr>
              <w:t>Recording, printing of reporting forms and questionnaires for evaluation of TB results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tcBorders>
              <w:bottom w:val="single" w:sz="4" w:space="0" w:color="auto"/>
            </w:tcBorders>
          </w:tcPr>
          <w:p w:rsidR="006A26A4" w:rsidRPr="008134BE" w:rsidRDefault="00915B85" w:rsidP="002B3969">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 xml:space="preserve">74200 </w:t>
            </w:r>
          </w:p>
          <w:p w:rsidR="006A26A4" w:rsidRPr="008134BE" w:rsidRDefault="006A26A4" w:rsidP="000A0392">
            <w:pPr>
              <w:rPr>
                <w:rFonts w:ascii="Myriad Pro" w:hAnsi="Myriad Pro" w:cs="Arial"/>
                <w:sz w:val="20"/>
                <w:szCs w:val="20"/>
              </w:rPr>
            </w:pPr>
            <w:r w:rsidRPr="008134BE">
              <w:rPr>
                <w:rFonts w:ascii="Myriad Pro" w:hAnsi="Myriad Pro" w:cs="Arial"/>
                <w:sz w:val="20"/>
                <w:szCs w:val="20"/>
              </w:rPr>
              <w:t>Audio Visual &amp;print Prod Costs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844F27">
            <w:pPr>
              <w:jc w:val="right"/>
              <w:rPr>
                <w:rFonts w:ascii="Myriad Pro" w:hAnsi="Myriad Pro" w:cs="Arial"/>
                <w:bCs/>
                <w:sz w:val="18"/>
                <w:szCs w:val="18"/>
              </w:rPr>
            </w:pPr>
          </w:p>
          <w:p w:rsidR="006A26A4" w:rsidRPr="008134BE" w:rsidRDefault="006A26A4" w:rsidP="00844F27">
            <w:pPr>
              <w:jc w:val="right"/>
              <w:rPr>
                <w:rFonts w:ascii="Myriad Pro" w:hAnsi="Myriad Pro" w:cs="Arial"/>
                <w:bCs/>
                <w:sz w:val="18"/>
                <w:szCs w:val="18"/>
              </w:rPr>
            </w:pPr>
          </w:p>
          <w:p w:rsidR="006A26A4" w:rsidRPr="008134BE" w:rsidRDefault="006A26A4" w:rsidP="00844F27">
            <w:pPr>
              <w:jc w:val="right"/>
              <w:rPr>
                <w:rFonts w:ascii="Myriad Pro" w:hAnsi="Myriad Pro" w:cs="Arial"/>
                <w:bCs/>
                <w:sz w:val="18"/>
                <w:szCs w:val="18"/>
              </w:rPr>
            </w:pPr>
          </w:p>
          <w:p w:rsidR="006A26A4" w:rsidRPr="008134BE" w:rsidRDefault="006A26A4" w:rsidP="00844F27">
            <w:pPr>
              <w:jc w:val="right"/>
              <w:rPr>
                <w:rFonts w:ascii="Myriad Pro" w:hAnsi="Myriad Pro" w:cs="Arial"/>
                <w:bCs/>
                <w:sz w:val="18"/>
                <w:szCs w:val="18"/>
              </w:rPr>
            </w:pPr>
          </w:p>
          <w:p w:rsidR="006A26A4" w:rsidRPr="008134BE" w:rsidRDefault="006A26A4" w:rsidP="00844F27">
            <w:pPr>
              <w:jc w:val="right"/>
              <w:rPr>
                <w:rFonts w:ascii="Myriad Pro" w:hAnsi="Myriad Pro" w:cs="Arial"/>
                <w:bCs/>
                <w:sz w:val="18"/>
                <w:szCs w:val="18"/>
              </w:rPr>
            </w:pPr>
            <w:r w:rsidRPr="008134BE">
              <w:rPr>
                <w:rFonts w:ascii="Myriad Pro" w:hAnsi="Myriad Pro" w:cs="Arial"/>
                <w:bCs/>
                <w:sz w:val="18"/>
                <w:szCs w:val="18"/>
              </w:rPr>
              <w:t>1</w:t>
            </w:r>
            <w:r w:rsidR="002F6B87" w:rsidRPr="008134BE">
              <w:rPr>
                <w:rFonts w:ascii="Myriad Pro" w:hAnsi="Myriad Pro" w:cs="Arial"/>
                <w:bCs/>
                <w:sz w:val="18"/>
                <w:szCs w:val="18"/>
              </w:rPr>
              <w:t>.</w:t>
            </w:r>
            <w:r w:rsidRPr="008134BE">
              <w:rPr>
                <w:rFonts w:ascii="Myriad Pro" w:hAnsi="Myriad Pro" w:cs="Arial"/>
                <w:bCs/>
                <w:sz w:val="18"/>
                <w:szCs w:val="18"/>
              </w:rPr>
              <w:t>750</w:t>
            </w:r>
            <w:r w:rsidR="002F6B87"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574162">
            <w:pPr>
              <w:rPr>
                <w:rFonts w:ascii="Myriad Pro" w:hAnsi="Myriad Pro" w:cs="Arial"/>
                <w:bCs/>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b/>
                <w:sz w:val="18"/>
                <w:szCs w:val="18"/>
              </w:rPr>
              <w:t xml:space="preserve">Activity 1.24 First and second line drugs procured                                                                                                                                                          </w:t>
            </w:r>
            <w:r w:rsidR="002F6B87" w:rsidRPr="008134BE">
              <w:rPr>
                <w:rFonts w:ascii="Myriad Pro" w:hAnsi="Myriad Pro"/>
                <w:b/>
                <w:sz w:val="18"/>
                <w:szCs w:val="18"/>
              </w:rPr>
              <w:t xml:space="preserve">    </w:t>
            </w:r>
            <w:r w:rsidRPr="008134BE">
              <w:rPr>
                <w:rFonts w:ascii="Myriad Pro" w:hAnsi="Myriad Pro"/>
                <w:b/>
                <w:sz w:val="18"/>
                <w:szCs w:val="18"/>
              </w:rPr>
              <w:t xml:space="preserve">   </w:t>
            </w:r>
            <w:r w:rsidRPr="008134BE">
              <w:rPr>
                <w:rFonts w:ascii="Myriad Pro" w:hAnsi="Myriad Pro" w:cs="Arial"/>
                <w:b/>
                <w:bCs/>
                <w:sz w:val="18"/>
                <w:szCs w:val="18"/>
                <w:highlight w:val="lightGray"/>
              </w:rPr>
              <w:t>193.687,00</w:t>
            </w:r>
            <w:r w:rsidRPr="008134BE">
              <w:rPr>
                <w:rFonts w:ascii="Myriad Pro" w:hAnsi="Myriad Pro"/>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cs="Arial"/>
                <w:sz w:val="18"/>
                <w:szCs w:val="18"/>
              </w:rPr>
            </w:pPr>
            <w:r w:rsidRPr="008134BE">
              <w:rPr>
                <w:rFonts w:ascii="Myriad Pro" w:hAnsi="Myriad Pro" w:cs="Arial"/>
                <w:sz w:val="18"/>
                <w:szCs w:val="18"/>
              </w:rPr>
              <w:t>1.24.1</w:t>
            </w:r>
            <w:r w:rsidRPr="008134BE">
              <w:rPr>
                <w:rFonts w:ascii="Myriad Pro" w:hAnsi="Myriad Pro"/>
              </w:rPr>
              <w:t xml:space="preserve"> </w:t>
            </w:r>
            <w:r w:rsidRPr="008134BE">
              <w:rPr>
                <w:rFonts w:ascii="Myriad Pro" w:hAnsi="Myriad Pro" w:cs="Arial"/>
                <w:sz w:val="18"/>
                <w:szCs w:val="18"/>
              </w:rPr>
              <w:t>Procurement of TB drugs, first line</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val="restart"/>
          </w:tcPr>
          <w:p w:rsidR="006A26A4" w:rsidRPr="008134BE" w:rsidRDefault="00915B85" w:rsidP="002B3969">
            <w:pPr>
              <w:rPr>
                <w:rFonts w:ascii="Myriad Pro" w:hAnsi="Myriad Pro"/>
                <w:sz w:val="18"/>
                <w:szCs w:val="18"/>
              </w:rPr>
            </w:pPr>
            <w:r w:rsidRPr="008134BE">
              <w:rPr>
                <w:rFonts w:ascii="Myriad Pro" w:hAnsi="Myriad Pro"/>
                <w:sz w:val="18"/>
                <w:szCs w:val="18"/>
              </w:rPr>
              <w:t>Principal Recipient</w:t>
            </w:r>
            <w:r w:rsidR="00EC74AA" w:rsidRPr="008134BE">
              <w:rPr>
                <w:rFonts w:ascii="Myriad Pro" w:hAnsi="Myriad Pro"/>
                <w:sz w:val="18"/>
                <w:szCs w:val="18"/>
              </w:rPr>
              <w:t>,</w:t>
            </w:r>
            <w:r w:rsidRPr="008134BE">
              <w:rPr>
                <w:rFonts w:ascii="Myriad Pro" w:hAnsi="Myriad Pro"/>
                <w:sz w:val="18"/>
                <w:szCs w:val="18"/>
              </w:rPr>
              <w:t xml:space="preserve">  </w:t>
            </w:r>
            <w:r w:rsidR="00EC74AA" w:rsidRPr="008134BE">
              <w:rPr>
                <w:rFonts w:ascii="Myriad Pro" w:hAnsi="Myriad Pro"/>
                <w:sz w:val="18"/>
                <w:szCs w:val="18"/>
              </w:rPr>
              <w:t>Ministry of Civil Affairs of Bosnia and Herzegovina</w:t>
            </w:r>
            <w:r w:rsidR="00EC74AA" w:rsidRPr="008134BE" w:rsidDel="00F113C9">
              <w:rPr>
                <w:rFonts w:ascii="Myriad Pro" w:hAnsi="Myriad Pro"/>
                <w:sz w:val="18"/>
                <w:szCs w:val="18"/>
              </w:rPr>
              <w:t xml:space="preserve"> </w:t>
            </w:r>
            <w:r w:rsidR="00EC74AA" w:rsidRPr="008134BE">
              <w:rPr>
                <w:rFonts w:ascii="Myriad Pro" w:hAnsi="Myriad Pro"/>
                <w:sz w:val="18"/>
                <w:szCs w:val="18"/>
              </w:rPr>
              <w:t xml:space="preserve"> </w:t>
            </w:r>
          </w:p>
        </w:tc>
        <w:tc>
          <w:tcPr>
            <w:tcW w:w="444" w:type="pct"/>
            <w:vMerge w:val="restart"/>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103</w:t>
            </w:r>
            <w:r w:rsidR="002F6B87" w:rsidRPr="008134BE">
              <w:rPr>
                <w:rFonts w:ascii="Myriad Pro" w:hAnsi="Myriad Pro" w:cs="Arial"/>
                <w:bCs/>
                <w:sz w:val="18"/>
                <w:szCs w:val="18"/>
              </w:rPr>
              <w:t>.</w:t>
            </w:r>
            <w:r w:rsidRPr="008134BE">
              <w:rPr>
                <w:rFonts w:ascii="Myriad Pro" w:hAnsi="Myriad Pro" w:cs="Arial"/>
                <w:bCs/>
                <w:sz w:val="18"/>
                <w:szCs w:val="18"/>
              </w:rPr>
              <w:t>850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cs="Arial"/>
                <w:sz w:val="18"/>
                <w:szCs w:val="18"/>
              </w:rPr>
            </w:pPr>
            <w:r w:rsidRPr="008134BE">
              <w:rPr>
                <w:rFonts w:ascii="Myriad Pro" w:hAnsi="Myriad Pro" w:cs="Arial"/>
                <w:sz w:val="18"/>
                <w:szCs w:val="18"/>
              </w:rPr>
              <w:t>1.24.2 Procurement of refrigerator for SLDs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Pr>
          <w:p w:rsidR="006A26A4" w:rsidRPr="008134BE" w:rsidRDefault="006A26A4" w:rsidP="002328C4">
            <w:pPr>
              <w:rPr>
                <w:rFonts w:ascii="Myriad Pro" w:hAnsi="Myriad Pro"/>
                <w:sz w:val="18"/>
                <w:szCs w:val="18"/>
              </w:rPr>
            </w:pPr>
          </w:p>
        </w:tc>
        <w:tc>
          <w:tcPr>
            <w:tcW w:w="444" w:type="pct"/>
            <w:vMerge/>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89</w:t>
            </w:r>
            <w:r w:rsidR="002F6B87" w:rsidRPr="008134BE">
              <w:rPr>
                <w:rFonts w:ascii="Myriad Pro" w:hAnsi="Myriad Pro" w:cs="Arial"/>
                <w:bCs/>
                <w:sz w:val="18"/>
                <w:szCs w:val="18"/>
              </w:rPr>
              <w:t>.</w:t>
            </w:r>
            <w:r w:rsidRPr="008134BE">
              <w:rPr>
                <w:rFonts w:ascii="Myriad Pro" w:hAnsi="Myriad Pro" w:cs="Arial"/>
                <w:bCs/>
                <w:sz w:val="18"/>
                <w:szCs w:val="18"/>
              </w:rPr>
              <w:t>237</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55F38">
            <w:pPr>
              <w:rPr>
                <w:rFonts w:ascii="Myriad Pro" w:hAnsi="Myriad Pro" w:cs="Arial"/>
                <w:sz w:val="18"/>
                <w:szCs w:val="18"/>
              </w:rPr>
            </w:pPr>
            <w:r w:rsidRPr="008134BE">
              <w:rPr>
                <w:rFonts w:ascii="Myriad Pro" w:hAnsi="Myriad Pro" w:cs="Arial"/>
                <w:sz w:val="18"/>
                <w:szCs w:val="18"/>
              </w:rPr>
              <w:t>1.24.3 Procurement of 2nd line anti-TB drugs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Borders>
              <w:bottom w:val="single" w:sz="4" w:space="0" w:color="auto"/>
            </w:tcBorders>
          </w:tcPr>
          <w:p w:rsidR="006A26A4" w:rsidRPr="008134BE" w:rsidRDefault="006A26A4" w:rsidP="002328C4">
            <w:pPr>
              <w:rPr>
                <w:rFonts w:ascii="Myriad Pro" w:hAnsi="Myriad Pro"/>
                <w:sz w:val="18"/>
                <w:szCs w:val="18"/>
              </w:rPr>
            </w:pPr>
          </w:p>
        </w:tc>
        <w:tc>
          <w:tcPr>
            <w:tcW w:w="444" w:type="pct"/>
            <w:vMerge/>
            <w:tcBorders>
              <w:bottom w:val="single" w:sz="4" w:space="0" w:color="auto"/>
            </w:tcBorders>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0A0392">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600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b/>
                <w:sz w:val="18"/>
                <w:szCs w:val="18"/>
              </w:rPr>
              <w:t xml:space="preserve">Activity 1.25  Development and design of IEC material                                                                                                                                        </w:t>
            </w:r>
            <w:r w:rsidR="002F6B87" w:rsidRPr="008134BE">
              <w:rPr>
                <w:rFonts w:ascii="Myriad Pro" w:hAnsi="Myriad Pro"/>
                <w:b/>
                <w:sz w:val="18"/>
                <w:szCs w:val="18"/>
              </w:rPr>
              <w:t xml:space="preserve">    </w:t>
            </w:r>
            <w:r w:rsidRPr="008134BE">
              <w:rPr>
                <w:rFonts w:ascii="Myriad Pro" w:hAnsi="Myriad Pro"/>
                <w:b/>
                <w:sz w:val="18"/>
                <w:szCs w:val="18"/>
              </w:rPr>
              <w:t xml:space="preserve">      </w:t>
            </w:r>
            <w:r w:rsidRPr="008134BE">
              <w:rPr>
                <w:rFonts w:ascii="Myriad Pro" w:hAnsi="Myriad Pro" w:cs="Arial"/>
                <w:b/>
                <w:bCs/>
                <w:sz w:val="18"/>
                <w:szCs w:val="18"/>
                <w:highlight w:val="lightGray"/>
              </w:rPr>
              <w:t xml:space="preserve">        18.49</w:t>
            </w:r>
            <w:r w:rsidR="00E344EE" w:rsidRPr="008134BE">
              <w:rPr>
                <w:rFonts w:ascii="Myriad Pro" w:hAnsi="Myriad Pro" w:cs="Arial"/>
                <w:b/>
                <w:bCs/>
                <w:sz w:val="18"/>
                <w:szCs w:val="18"/>
                <w:highlight w:val="lightGray"/>
              </w:rPr>
              <w:t>5</w:t>
            </w:r>
            <w:r w:rsidRPr="008134BE">
              <w:rPr>
                <w:rFonts w:ascii="Myriad Pro" w:hAnsi="Myriad Pro" w:cs="Arial"/>
                <w:b/>
                <w:bCs/>
                <w:sz w:val="18"/>
                <w:szCs w:val="18"/>
                <w:highlight w:val="lightGray"/>
              </w:rPr>
              <w:t>.</w:t>
            </w:r>
            <w:r w:rsidR="00E344EE" w:rsidRPr="008134BE">
              <w:rPr>
                <w:rFonts w:ascii="Myriad Pro" w:hAnsi="Myriad Pro" w:cs="Arial"/>
                <w:b/>
                <w:bCs/>
                <w:sz w:val="18"/>
                <w:szCs w:val="18"/>
              </w:rPr>
              <w:t>00</w:t>
            </w:r>
            <w:r w:rsidRPr="008134BE">
              <w:rPr>
                <w:rFonts w:ascii="Myriad Pro" w:hAnsi="Myriad Pro"/>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B75BDF">
            <w:pPr>
              <w:rPr>
                <w:rFonts w:ascii="Myriad Pro" w:hAnsi="Myriad Pro" w:cs="Arial"/>
                <w:sz w:val="18"/>
                <w:szCs w:val="18"/>
              </w:rPr>
            </w:pPr>
            <w:r w:rsidRPr="008134BE">
              <w:rPr>
                <w:rFonts w:ascii="Myriad Pro" w:hAnsi="Myriad Pro" w:cs="Arial"/>
                <w:sz w:val="18"/>
                <w:szCs w:val="18"/>
              </w:rPr>
              <w:t>1.25.1</w:t>
            </w:r>
            <w:r w:rsidRPr="008134BE">
              <w:rPr>
                <w:rFonts w:ascii="Myriad Pro" w:hAnsi="Myriad Pro"/>
              </w:rPr>
              <w:t xml:space="preserve"> </w:t>
            </w:r>
            <w:r w:rsidRPr="008134BE">
              <w:rPr>
                <w:rFonts w:ascii="Myriad Pro" w:hAnsi="Myriad Pro" w:cs="Arial"/>
                <w:sz w:val="18"/>
                <w:szCs w:val="18"/>
              </w:rPr>
              <w:t>Collateral materials: leaflets</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val="restart"/>
          </w:tcPr>
          <w:p w:rsidR="006A26A4"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1C16B8">
            <w:pPr>
              <w:rPr>
                <w:rFonts w:ascii="Myriad Pro" w:hAnsi="Myriad Pro" w:cs="Arial"/>
                <w:sz w:val="20"/>
                <w:szCs w:val="20"/>
              </w:rPr>
            </w:pPr>
            <w:r w:rsidRPr="008134BE">
              <w:rPr>
                <w:rFonts w:ascii="Myriad Pro" w:hAnsi="Myriad Pro" w:cs="Arial"/>
                <w:sz w:val="20"/>
                <w:szCs w:val="20"/>
              </w:rPr>
              <w:t xml:space="preserve">74200 </w:t>
            </w:r>
          </w:p>
          <w:p w:rsidR="006A26A4" w:rsidRPr="008134BE" w:rsidRDefault="006A26A4" w:rsidP="001C16B8">
            <w:pPr>
              <w:rPr>
                <w:rFonts w:ascii="Myriad Pro" w:hAnsi="Myriad Pro" w:cs="Arial"/>
                <w:sz w:val="20"/>
                <w:szCs w:val="20"/>
              </w:rPr>
            </w:pPr>
            <w:r w:rsidRPr="008134BE">
              <w:rPr>
                <w:rFonts w:ascii="Myriad Pro" w:hAnsi="Myriad Pro" w:cs="Arial"/>
                <w:sz w:val="20"/>
                <w:szCs w:val="20"/>
              </w:rPr>
              <w:t>Audio Visual &amp;print Prod Costs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7</w:t>
            </w:r>
            <w:r w:rsidR="002F6B87" w:rsidRPr="008134BE">
              <w:rPr>
                <w:rFonts w:ascii="Myriad Pro" w:hAnsi="Myriad Pro" w:cs="Arial"/>
                <w:bCs/>
                <w:sz w:val="18"/>
                <w:szCs w:val="18"/>
              </w:rPr>
              <w:t>.</w:t>
            </w:r>
            <w:r w:rsidRPr="008134BE">
              <w:rPr>
                <w:rFonts w:ascii="Myriad Pro" w:hAnsi="Myriad Pro" w:cs="Arial"/>
                <w:bCs/>
                <w:sz w:val="18"/>
                <w:szCs w:val="18"/>
              </w:rPr>
              <w:t>000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B75BDF">
            <w:pPr>
              <w:rPr>
                <w:rFonts w:ascii="Myriad Pro" w:hAnsi="Myriad Pro" w:cs="Arial"/>
                <w:sz w:val="18"/>
                <w:szCs w:val="18"/>
              </w:rPr>
            </w:pPr>
            <w:r w:rsidRPr="008134BE">
              <w:rPr>
                <w:rFonts w:ascii="Myriad Pro" w:hAnsi="Myriad Pro" w:cs="Arial"/>
                <w:sz w:val="18"/>
                <w:szCs w:val="18"/>
              </w:rPr>
              <w:t>1.25.2 Collateral materials: booklets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Pr>
          <w:p w:rsidR="006A26A4" w:rsidRPr="008134BE" w:rsidRDefault="006A26A4" w:rsidP="002328C4">
            <w:pPr>
              <w:rPr>
                <w:rFonts w:ascii="Myriad Pro" w:hAnsi="Myriad Pro"/>
                <w:sz w:val="18"/>
                <w:szCs w:val="18"/>
              </w:rPr>
            </w:pPr>
          </w:p>
        </w:tc>
        <w:tc>
          <w:tcPr>
            <w:tcW w:w="444" w:type="pct"/>
            <w:vMerge/>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1C16B8">
            <w:pPr>
              <w:rPr>
                <w:rFonts w:ascii="Myriad Pro" w:hAnsi="Myriad Pro" w:cs="Arial"/>
                <w:sz w:val="20"/>
                <w:szCs w:val="20"/>
              </w:rPr>
            </w:pPr>
            <w:r w:rsidRPr="008134BE">
              <w:rPr>
                <w:rFonts w:ascii="Myriad Pro" w:hAnsi="Myriad Pro" w:cs="Arial"/>
                <w:sz w:val="20"/>
                <w:szCs w:val="20"/>
              </w:rPr>
              <w:t xml:space="preserve">74200 </w:t>
            </w:r>
          </w:p>
          <w:p w:rsidR="006A26A4" w:rsidRPr="008134BE" w:rsidRDefault="006A26A4" w:rsidP="001C16B8">
            <w:pPr>
              <w:rPr>
                <w:rFonts w:ascii="Myriad Pro" w:hAnsi="Myriad Pro" w:cs="Arial"/>
                <w:sz w:val="20"/>
                <w:szCs w:val="20"/>
              </w:rPr>
            </w:pPr>
            <w:r w:rsidRPr="008134BE">
              <w:rPr>
                <w:rFonts w:ascii="Myriad Pro" w:hAnsi="Myriad Pro" w:cs="Arial"/>
                <w:sz w:val="20"/>
                <w:szCs w:val="20"/>
              </w:rPr>
              <w:t>Audio Visual &amp;print Prod Costs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8</w:t>
            </w:r>
            <w:r w:rsidR="002F6B87" w:rsidRPr="008134BE">
              <w:rPr>
                <w:rFonts w:ascii="Myriad Pro" w:hAnsi="Myriad Pro" w:cs="Arial"/>
                <w:bCs/>
                <w:sz w:val="18"/>
                <w:szCs w:val="18"/>
              </w:rPr>
              <w:t>.</w:t>
            </w:r>
            <w:r w:rsidRPr="008134BE">
              <w:rPr>
                <w:rFonts w:ascii="Myriad Pro" w:hAnsi="Myriad Pro" w:cs="Arial"/>
                <w:bCs/>
                <w:sz w:val="18"/>
                <w:szCs w:val="18"/>
              </w:rPr>
              <w:t>000</w:t>
            </w:r>
            <w:r w:rsidR="002F6B87"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B75BDF">
            <w:pPr>
              <w:rPr>
                <w:rFonts w:ascii="Myriad Pro" w:hAnsi="Myriad Pro" w:cs="Arial"/>
                <w:sz w:val="18"/>
                <w:szCs w:val="18"/>
              </w:rPr>
            </w:pPr>
            <w:r w:rsidRPr="008134BE">
              <w:rPr>
                <w:rFonts w:ascii="Myriad Pro" w:hAnsi="Myriad Pro" w:cs="Arial"/>
                <w:sz w:val="18"/>
                <w:szCs w:val="18"/>
              </w:rPr>
              <w:t>1.25.3</w:t>
            </w:r>
            <w:r w:rsidRPr="008134BE">
              <w:rPr>
                <w:rFonts w:ascii="Myriad Pro" w:hAnsi="Myriad Pro"/>
              </w:rPr>
              <w:t xml:space="preserve"> </w:t>
            </w:r>
            <w:r w:rsidRPr="008134BE">
              <w:rPr>
                <w:rFonts w:ascii="Myriad Pro" w:hAnsi="Myriad Pro" w:cs="Arial"/>
                <w:sz w:val="18"/>
                <w:szCs w:val="18"/>
              </w:rPr>
              <w:t>Collateral materials: posters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Borders>
              <w:bottom w:val="single" w:sz="4" w:space="0" w:color="auto"/>
            </w:tcBorders>
          </w:tcPr>
          <w:p w:rsidR="006A26A4" w:rsidRPr="008134BE" w:rsidRDefault="006A26A4" w:rsidP="002328C4">
            <w:pPr>
              <w:rPr>
                <w:rFonts w:ascii="Myriad Pro" w:hAnsi="Myriad Pro"/>
                <w:sz w:val="18"/>
                <w:szCs w:val="18"/>
              </w:rPr>
            </w:pPr>
          </w:p>
        </w:tc>
        <w:tc>
          <w:tcPr>
            <w:tcW w:w="444" w:type="pct"/>
            <w:vMerge/>
            <w:tcBorders>
              <w:bottom w:val="single" w:sz="4" w:space="0" w:color="auto"/>
            </w:tcBorders>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1C16B8">
            <w:pPr>
              <w:rPr>
                <w:rFonts w:ascii="Myriad Pro" w:hAnsi="Myriad Pro" w:cs="Arial"/>
                <w:sz w:val="20"/>
                <w:szCs w:val="20"/>
              </w:rPr>
            </w:pPr>
            <w:r w:rsidRPr="008134BE">
              <w:rPr>
                <w:rFonts w:ascii="Myriad Pro" w:hAnsi="Myriad Pro" w:cs="Arial"/>
                <w:sz w:val="20"/>
                <w:szCs w:val="20"/>
              </w:rPr>
              <w:t xml:space="preserve">74200 </w:t>
            </w:r>
          </w:p>
          <w:p w:rsidR="006A26A4" w:rsidRPr="008134BE" w:rsidRDefault="006A26A4" w:rsidP="001C16B8">
            <w:pPr>
              <w:rPr>
                <w:rFonts w:ascii="Myriad Pro" w:hAnsi="Myriad Pro" w:cs="Arial"/>
                <w:sz w:val="20"/>
                <w:szCs w:val="20"/>
              </w:rPr>
            </w:pPr>
            <w:r w:rsidRPr="008134BE">
              <w:rPr>
                <w:rFonts w:ascii="Myriad Pro" w:hAnsi="Myriad Pro" w:cs="Arial"/>
                <w:sz w:val="20"/>
                <w:szCs w:val="20"/>
              </w:rPr>
              <w:t>Audio Visual &amp;print Prod Costs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3</w:t>
            </w:r>
            <w:r w:rsidR="002F6B87" w:rsidRPr="008134BE">
              <w:rPr>
                <w:rFonts w:ascii="Myriad Pro" w:hAnsi="Myriad Pro" w:cs="Arial"/>
                <w:bCs/>
                <w:sz w:val="18"/>
                <w:szCs w:val="18"/>
              </w:rPr>
              <w:t>.</w:t>
            </w:r>
            <w:r w:rsidRPr="008134BE">
              <w:rPr>
                <w:rFonts w:ascii="Myriad Pro" w:hAnsi="Myriad Pro" w:cs="Arial"/>
                <w:bCs/>
                <w:sz w:val="18"/>
                <w:szCs w:val="18"/>
              </w:rPr>
              <w:t>495</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EA582E" w:rsidRPr="008134BE" w:rsidTr="00E94072">
        <w:trPr>
          <w:cantSplit/>
          <w:trHeight w:val="90"/>
        </w:trPr>
        <w:tc>
          <w:tcPr>
            <w:tcW w:w="841" w:type="pct"/>
          </w:tcPr>
          <w:p w:rsidR="00EA582E" w:rsidRPr="008134BE" w:rsidRDefault="00EA582E" w:rsidP="003D79B5">
            <w:pPr>
              <w:rPr>
                <w:rFonts w:ascii="Myriad Pro" w:hAnsi="Myriad Pro"/>
                <w:sz w:val="18"/>
                <w:szCs w:val="18"/>
              </w:rPr>
            </w:pPr>
          </w:p>
        </w:tc>
        <w:tc>
          <w:tcPr>
            <w:tcW w:w="886" w:type="pct"/>
            <w:tcBorders>
              <w:bottom w:val="single" w:sz="4" w:space="0" w:color="auto"/>
            </w:tcBorders>
          </w:tcPr>
          <w:p w:rsidR="00EA582E" w:rsidRPr="008134BE" w:rsidRDefault="00EA582E" w:rsidP="00B75BDF">
            <w:pPr>
              <w:rPr>
                <w:rFonts w:ascii="Myriad Pro" w:hAnsi="Myriad Pro" w:cs="Arial"/>
                <w:b/>
                <w:sz w:val="18"/>
                <w:szCs w:val="18"/>
              </w:rPr>
            </w:pPr>
            <w:r w:rsidRPr="008134BE">
              <w:rPr>
                <w:rFonts w:ascii="Myriad Pro" w:hAnsi="Myriad Pro" w:cs="Arial"/>
                <w:b/>
                <w:sz w:val="18"/>
                <w:szCs w:val="18"/>
              </w:rPr>
              <w:t>GMS</w:t>
            </w:r>
            <w:r w:rsidR="00706251" w:rsidRPr="008134BE">
              <w:rPr>
                <w:rFonts w:ascii="Myriad Pro" w:hAnsi="Myriad Pro" w:cs="Arial"/>
                <w:b/>
                <w:sz w:val="18"/>
                <w:szCs w:val="18"/>
              </w:rPr>
              <w:t xml:space="preserve"> for Activity 1</w:t>
            </w:r>
          </w:p>
        </w:tc>
        <w:tc>
          <w:tcPr>
            <w:tcW w:w="188" w:type="pct"/>
            <w:tcBorders>
              <w:bottom w:val="single" w:sz="4" w:space="0" w:color="auto"/>
            </w:tcBorders>
          </w:tcPr>
          <w:p w:rsidR="00EA582E" w:rsidRPr="008134BE" w:rsidRDefault="00EA582E"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A582E" w:rsidRPr="008134BE" w:rsidRDefault="00EA582E"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A582E" w:rsidRPr="008134BE" w:rsidRDefault="00EA582E"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A582E" w:rsidRPr="008134BE" w:rsidRDefault="00EA582E"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EA582E" w:rsidRPr="008134BE" w:rsidRDefault="00EA582E" w:rsidP="002328C4">
            <w:pPr>
              <w:rPr>
                <w:rFonts w:ascii="Myriad Pro" w:hAnsi="Myriad Pro"/>
                <w:sz w:val="18"/>
                <w:szCs w:val="18"/>
              </w:rPr>
            </w:pPr>
          </w:p>
        </w:tc>
        <w:tc>
          <w:tcPr>
            <w:tcW w:w="444" w:type="pct"/>
            <w:tcBorders>
              <w:bottom w:val="single" w:sz="4" w:space="0" w:color="auto"/>
            </w:tcBorders>
          </w:tcPr>
          <w:p w:rsidR="00EA582E" w:rsidRPr="008134BE" w:rsidRDefault="00EA582E" w:rsidP="002328C4">
            <w:pPr>
              <w:rPr>
                <w:rFonts w:ascii="Myriad Pro" w:hAnsi="Myriad Pro"/>
                <w:sz w:val="18"/>
                <w:szCs w:val="18"/>
              </w:rPr>
            </w:pPr>
          </w:p>
        </w:tc>
        <w:tc>
          <w:tcPr>
            <w:tcW w:w="516" w:type="pct"/>
            <w:tcBorders>
              <w:bottom w:val="single" w:sz="4" w:space="0" w:color="auto"/>
            </w:tcBorders>
          </w:tcPr>
          <w:p w:rsidR="00EA582E" w:rsidRPr="008134BE" w:rsidRDefault="00EA582E" w:rsidP="001C16B8">
            <w:pPr>
              <w:rPr>
                <w:rFonts w:ascii="Myriad Pro" w:hAnsi="Myriad Pro" w:cs="Arial"/>
                <w:sz w:val="20"/>
                <w:szCs w:val="20"/>
              </w:rPr>
            </w:pPr>
          </w:p>
        </w:tc>
        <w:tc>
          <w:tcPr>
            <w:tcW w:w="845" w:type="pct"/>
            <w:tcBorders>
              <w:bottom w:val="single" w:sz="4" w:space="0" w:color="auto"/>
            </w:tcBorders>
            <w:vAlign w:val="bottom"/>
          </w:tcPr>
          <w:p w:rsidR="00EA582E" w:rsidRPr="008134BE" w:rsidRDefault="00EA582E">
            <w:pPr>
              <w:jc w:val="right"/>
              <w:rPr>
                <w:rFonts w:ascii="Myriad Pro" w:hAnsi="Myriad Pro" w:cs="Arial"/>
                <w:bCs/>
                <w:sz w:val="18"/>
                <w:szCs w:val="18"/>
              </w:rPr>
            </w:pPr>
            <w:r w:rsidRPr="008134BE">
              <w:rPr>
                <w:rFonts w:ascii="Myriad Pro" w:hAnsi="Myriad Pro" w:cs="Arial"/>
                <w:bCs/>
                <w:sz w:val="18"/>
                <w:szCs w:val="18"/>
              </w:rPr>
              <w:t>122.942,43</w:t>
            </w:r>
          </w:p>
        </w:tc>
      </w:tr>
      <w:tr w:rsidR="006A26A4" w:rsidRPr="008134BE" w:rsidTr="00F036C1">
        <w:trPr>
          <w:cantSplit/>
          <w:trHeight w:val="377"/>
        </w:trPr>
        <w:tc>
          <w:tcPr>
            <w:tcW w:w="841" w:type="pct"/>
            <w:vMerge w:val="restart"/>
          </w:tcPr>
          <w:p w:rsidR="006A26A4" w:rsidRPr="008134BE" w:rsidRDefault="006A26A4" w:rsidP="003D79B5">
            <w:pPr>
              <w:rPr>
                <w:rFonts w:ascii="Myriad Pro" w:hAnsi="Myriad Pro"/>
                <w:b/>
                <w:sz w:val="18"/>
                <w:szCs w:val="18"/>
              </w:rPr>
            </w:pPr>
          </w:p>
          <w:p w:rsidR="006A26A4" w:rsidRPr="008134BE" w:rsidRDefault="006A26A4" w:rsidP="003D79B5">
            <w:pPr>
              <w:rPr>
                <w:rFonts w:ascii="Myriad Pro" w:hAnsi="Myriad Pro"/>
                <w:b/>
                <w:sz w:val="18"/>
                <w:szCs w:val="18"/>
              </w:rPr>
            </w:pPr>
          </w:p>
          <w:p w:rsidR="006A26A4" w:rsidRPr="008134BE" w:rsidRDefault="006A26A4" w:rsidP="003D79B5">
            <w:pPr>
              <w:rPr>
                <w:rFonts w:ascii="Myriad Pro" w:hAnsi="Myriad Pro"/>
                <w:b/>
                <w:sz w:val="18"/>
                <w:szCs w:val="18"/>
              </w:rPr>
            </w:pPr>
          </w:p>
          <w:p w:rsidR="006A26A4" w:rsidRPr="008134BE" w:rsidRDefault="006A26A4" w:rsidP="00B87ED0">
            <w:pPr>
              <w:rPr>
                <w:rFonts w:ascii="Myriad Pro" w:hAnsi="Myriad Pro"/>
                <w:sz w:val="18"/>
                <w:szCs w:val="18"/>
                <w:u w:val="single"/>
              </w:rPr>
            </w:pPr>
            <w:r w:rsidRPr="008134BE">
              <w:rPr>
                <w:rFonts w:ascii="Myriad Pro" w:hAnsi="Myriad Pro"/>
                <w:sz w:val="18"/>
                <w:szCs w:val="18"/>
                <w:u w:val="single"/>
              </w:rPr>
              <w:t xml:space="preserve">Indicators: </w:t>
            </w:r>
          </w:p>
          <w:p w:rsidR="006A26A4" w:rsidRPr="008134BE" w:rsidRDefault="006A26A4" w:rsidP="00B87ED0">
            <w:pPr>
              <w:framePr w:hSpace="180" w:wrap="around" w:vAnchor="page" w:hAnchor="margin" w:y="1411"/>
              <w:rPr>
                <w:rFonts w:ascii="Myriad Pro" w:hAnsi="Myriad Pro"/>
                <w:sz w:val="18"/>
                <w:szCs w:val="18"/>
              </w:rPr>
            </w:pPr>
            <w:r w:rsidRPr="008134BE">
              <w:rPr>
                <w:rFonts w:ascii="Myriad Pro" w:hAnsi="Myriad Pro"/>
                <w:b/>
                <w:sz w:val="18"/>
                <w:szCs w:val="18"/>
              </w:rPr>
              <w:t>-</w:t>
            </w:r>
            <w:r w:rsidRPr="008134BE">
              <w:t xml:space="preserve"> </w:t>
            </w:r>
            <w:r w:rsidRPr="008134BE">
              <w:rPr>
                <w:rFonts w:ascii="Myriad Pro" w:hAnsi="Myriad Pro"/>
                <w:sz w:val="18"/>
                <w:szCs w:val="18"/>
              </w:rPr>
              <w:t>13/15 or  87%</w:t>
            </w:r>
            <w:r w:rsidRPr="008134BE">
              <w:t xml:space="preserve"> </w:t>
            </w:r>
            <w:r w:rsidRPr="008134BE">
              <w:rPr>
                <w:rFonts w:ascii="Myriad Pro" w:hAnsi="Myriad Pro"/>
                <w:sz w:val="18"/>
                <w:szCs w:val="18"/>
              </w:rPr>
              <w:t>laboratories showing adequate performance in external quality assurance for smear microscopy among the laboratories that undertake these activities during the reporting period</w:t>
            </w:r>
          </w:p>
          <w:p w:rsidR="006A26A4" w:rsidRPr="008134BE" w:rsidRDefault="006A26A4" w:rsidP="00170C7F">
            <w:pPr>
              <w:framePr w:hSpace="180" w:wrap="around" w:vAnchor="page" w:hAnchor="margin" w:y="1411"/>
              <w:rPr>
                <w:rFonts w:ascii="Myriad Pro" w:hAnsi="Myriad Pro"/>
                <w:b/>
                <w:sz w:val="18"/>
                <w:szCs w:val="18"/>
              </w:rPr>
            </w:pPr>
          </w:p>
        </w:tc>
        <w:tc>
          <w:tcPr>
            <w:tcW w:w="4159" w:type="pct"/>
            <w:gridSpan w:val="9"/>
            <w:tcBorders>
              <w:bottom w:val="single" w:sz="4" w:space="0" w:color="auto"/>
            </w:tcBorders>
            <w:shd w:val="clear" w:color="auto" w:fill="BFBFBF"/>
          </w:tcPr>
          <w:p w:rsidR="006A26A4" w:rsidRPr="008134BE" w:rsidRDefault="006A26A4" w:rsidP="00A623CA">
            <w:pPr>
              <w:rPr>
                <w:rFonts w:ascii="Myriad Pro" w:hAnsi="Myriad Pro"/>
                <w:b/>
                <w:sz w:val="18"/>
                <w:szCs w:val="18"/>
              </w:rPr>
            </w:pPr>
            <w:r w:rsidRPr="008134BE">
              <w:rPr>
                <w:rFonts w:ascii="Myriad Pro" w:hAnsi="Myriad Pro"/>
                <w:b/>
                <w:sz w:val="18"/>
                <w:szCs w:val="18"/>
              </w:rPr>
              <w:t xml:space="preserve">Activity 2: To Improve TB laboratory services countrywide and infection management, monitoring and evaluation at all levels </w:t>
            </w:r>
          </w:p>
          <w:p w:rsidR="006A26A4" w:rsidRPr="008134BE" w:rsidRDefault="006A26A4" w:rsidP="00696156">
            <w:pPr>
              <w:rPr>
                <w:rFonts w:ascii="Myriad Pro" w:hAnsi="Myriad Pro"/>
                <w:b/>
                <w:sz w:val="18"/>
                <w:szCs w:val="18"/>
              </w:rPr>
            </w:pPr>
          </w:p>
        </w:tc>
      </w:tr>
      <w:tr w:rsidR="006A26A4" w:rsidRPr="008134BE" w:rsidTr="00C61DA6">
        <w:trPr>
          <w:cantSplit/>
          <w:trHeight w:val="332"/>
        </w:trPr>
        <w:tc>
          <w:tcPr>
            <w:tcW w:w="841" w:type="pct"/>
            <w:vMerge/>
          </w:tcPr>
          <w:p w:rsidR="006A26A4" w:rsidRPr="008134BE" w:rsidRDefault="006A26A4" w:rsidP="003D79B5">
            <w:pPr>
              <w:rPr>
                <w:rFonts w:ascii="Myriad Pro" w:hAnsi="Myriad Pro"/>
                <w:b/>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b/>
                <w:sz w:val="18"/>
                <w:szCs w:val="18"/>
              </w:rPr>
              <w:t xml:space="preserve">Activity 2.1. GMLP guidance materials developed and disseminated to NTP laboratories                                                       </w:t>
            </w:r>
            <w:r w:rsidRPr="008134BE">
              <w:rPr>
                <w:rFonts w:ascii="Myriad Pro" w:hAnsi="Myriad Pro" w:cs="Arial"/>
                <w:b/>
                <w:bCs/>
                <w:sz w:val="18"/>
                <w:szCs w:val="18"/>
                <w:highlight w:val="lightGray"/>
              </w:rPr>
              <w:t xml:space="preserve">                 </w:t>
            </w:r>
            <w:r w:rsidR="007273F4"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11.200,00</w:t>
            </w:r>
            <w:r w:rsidRPr="008134BE">
              <w:rPr>
                <w:rFonts w:ascii="Myriad Pro" w:hAnsi="Myriad Pro"/>
                <w:b/>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D79B5">
            <w:pPr>
              <w:rPr>
                <w:rFonts w:ascii="Myriad Pro" w:hAnsi="Myriad Pro" w:cs="Arial"/>
                <w:sz w:val="18"/>
                <w:szCs w:val="18"/>
              </w:rPr>
            </w:pPr>
            <w:r w:rsidRPr="008134BE">
              <w:rPr>
                <w:rFonts w:ascii="Myriad Pro" w:hAnsi="Myriad Pro" w:cs="Arial"/>
                <w:sz w:val="18"/>
                <w:szCs w:val="18"/>
              </w:rPr>
              <w:t>2.1.1 Local consultant engaged</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65" w:type="pct"/>
            <w:tcBorders>
              <w:bottom w:val="single" w:sz="4" w:space="0" w:color="auto"/>
            </w:tcBorders>
          </w:tcPr>
          <w:p w:rsidR="006A26A4" w:rsidRPr="008134BE" w:rsidRDefault="006A26A4" w:rsidP="003D79B5">
            <w:pPr>
              <w:rPr>
                <w:rFonts w:ascii="Myriad Pro" w:hAnsi="Myriad Pro"/>
                <w:sz w:val="18"/>
                <w:szCs w:val="18"/>
              </w:rPr>
            </w:pPr>
          </w:p>
        </w:tc>
        <w:tc>
          <w:tcPr>
            <w:tcW w:w="739" w:type="pct"/>
            <w:vMerge w:val="restart"/>
          </w:tcPr>
          <w:p w:rsidR="006A26A4" w:rsidRPr="008134BE" w:rsidRDefault="00E94072" w:rsidP="003D79B5">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6A26A4" w:rsidRPr="008134BE" w:rsidRDefault="006A26A4" w:rsidP="003D79B5">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1C16B8">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6A26A4" w:rsidRPr="008134BE" w:rsidRDefault="006A26A4" w:rsidP="001C16B8">
            <w:pPr>
              <w:rPr>
                <w:rFonts w:ascii="Myriad Pro" w:hAnsi="Myriad Pro" w:cs="Arial"/>
                <w:sz w:val="20"/>
                <w:szCs w:val="20"/>
              </w:rPr>
            </w:pPr>
            <w:r w:rsidRPr="008134BE">
              <w:rPr>
                <w:rFonts w:ascii="Myriad Pro" w:hAnsi="Myriad Pro"/>
                <w:sz w:val="18"/>
                <w:szCs w:val="18"/>
              </w:rPr>
              <w:t>Local Consultants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8</w:t>
            </w:r>
            <w:r w:rsidR="002F6B87" w:rsidRPr="008134BE">
              <w:rPr>
                <w:rFonts w:ascii="Myriad Pro" w:hAnsi="Myriad Pro" w:cs="Arial"/>
                <w:bCs/>
                <w:sz w:val="18"/>
                <w:szCs w:val="18"/>
              </w:rPr>
              <w:t>.</w:t>
            </w:r>
            <w:r w:rsidRPr="008134BE">
              <w:rPr>
                <w:rFonts w:ascii="Myriad Pro" w:hAnsi="Myriad Pro" w:cs="Arial"/>
                <w:bCs/>
                <w:sz w:val="18"/>
                <w:szCs w:val="18"/>
              </w:rPr>
              <w:t>000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3D79B5">
            <w:pPr>
              <w:rPr>
                <w:rFonts w:ascii="Myriad Pro" w:hAnsi="Myriad Pro" w:cs="Arial"/>
                <w:sz w:val="18"/>
                <w:szCs w:val="18"/>
              </w:rPr>
            </w:pPr>
            <w:r w:rsidRPr="008134BE">
              <w:rPr>
                <w:rFonts w:ascii="Myriad Pro" w:hAnsi="Myriad Pro" w:cs="Arial"/>
                <w:sz w:val="18"/>
                <w:szCs w:val="18"/>
              </w:rPr>
              <w:t>2.1.2 Editing, design and printing of GMLP guidance</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65" w:type="pct"/>
            <w:tcBorders>
              <w:bottom w:val="single" w:sz="4" w:space="0" w:color="auto"/>
            </w:tcBorders>
          </w:tcPr>
          <w:p w:rsidR="006A26A4" w:rsidRPr="008134BE" w:rsidRDefault="006A26A4" w:rsidP="003D79B5">
            <w:pPr>
              <w:rPr>
                <w:rFonts w:ascii="Myriad Pro" w:hAnsi="Myriad Pro"/>
                <w:sz w:val="18"/>
                <w:szCs w:val="18"/>
              </w:rPr>
            </w:pPr>
          </w:p>
        </w:tc>
        <w:tc>
          <w:tcPr>
            <w:tcW w:w="739" w:type="pct"/>
            <w:vMerge/>
            <w:tcBorders>
              <w:bottom w:val="single" w:sz="4" w:space="0" w:color="auto"/>
            </w:tcBorders>
          </w:tcPr>
          <w:p w:rsidR="006A26A4" w:rsidRPr="008134BE" w:rsidRDefault="006A26A4" w:rsidP="003D79B5">
            <w:pPr>
              <w:rPr>
                <w:rFonts w:ascii="Myriad Pro" w:hAnsi="Myriad Pro"/>
                <w:sz w:val="18"/>
                <w:szCs w:val="18"/>
              </w:rPr>
            </w:pPr>
          </w:p>
        </w:tc>
        <w:tc>
          <w:tcPr>
            <w:tcW w:w="444" w:type="pct"/>
            <w:vMerge/>
            <w:tcBorders>
              <w:bottom w:val="single" w:sz="4" w:space="0" w:color="auto"/>
            </w:tcBorders>
          </w:tcPr>
          <w:p w:rsidR="006A26A4" w:rsidRPr="008134BE" w:rsidRDefault="006A26A4" w:rsidP="003D79B5">
            <w:pPr>
              <w:rPr>
                <w:rFonts w:ascii="Myriad Pro" w:hAnsi="Myriad Pro"/>
                <w:sz w:val="18"/>
                <w:szCs w:val="18"/>
              </w:rPr>
            </w:pPr>
          </w:p>
        </w:tc>
        <w:tc>
          <w:tcPr>
            <w:tcW w:w="516" w:type="pct"/>
            <w:tcBorders>
              <w:bottom w:val="single" w:sz="4" w:space="0" w:color="auto"/>
            </w:tcBorders>
          </w:tcPr>
          <w:p w:rsidR="006A26A4" w:rsidRPr="008134BE" w:rsidRDefault="006A26A4" w:rsidP="001C16B8">
            <w:pPr>
              <w:rPr>
                <w:rFonts w:ascii="Myriad Pro" w:hAnsi="Myriad Pro" w:cs="Arial"/>
                <w:sz w:val="20"/>
                <w:szCs w:val="20"/>
              </w:rPr>
            </w:pPr>
            <w:r w:rsidRPr="008134BE">
              <w:rPr>
                <w:rFonts w:ascii="Myriad Pro" w:hAnsi="Myriad Pro" w:cs="Arial"/>
                <w:sz w:val="20"/>
                <w:szCs w:val="20"/>
              </w:rPr>
              <w:t>74200</w:t>
            </w:r>
          </w:p>
          <w:p w:rsidR="006A26A4" w:rsidRPr="008134BE" w:rsidRDefault="006A26A4" w:rsidP="001C16B8">
            <w:pPr>
              <w:rPr>
                <w:rFonts w:ascii="Myriad Pro" w:hAnsi="Myriad Pro" w:cs="Arial"/>
                <w:sz w:val="20"/>
                <w:szCs w:val="20"/>
              </w:rPr>
            </w:pPr>
            <w:r w:rsidRPr="008134BE">
              <w:rPr>
                <w:rFonts w:ascii="Myriad Pro" w:hAnsi="Myriad Pro" w:cs="Arial"/>
                <w:sz w:val="20"/>
                <w:szCs w:val="20"/>
              </w:rPr>
              <w:t xml:space="preserve"> Audio Visual &amp;print Prod Costs</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2F6B87">
            <w:pPr>
              <w:jc w:val="right"/>
              <w:rPr>
                <w:rFonts w:ascii="Myriad Pro" w:hAnsi="Myriad Pro" w:cs="Arial"/>
                <w:bCs/>
                <w:sz w:val="18"/>
                <w:szCs w:val="18"/>
              </w:rPr>
            </w:pPr>
            <w:r w:rsidRPr="008134BE">
              <w:rPr>
                <w:rFonts w:ascii="Myriad Pro" w:hAnsi="Myriad Pro" w:cs="Arial"/>
                <w:bCs/>
                <w:sz w:val="18"/>
                <w:szCs w:val="18"/>
              </w:rPr>
              <w:t>3</w:t>
            </w:r>
            <w:r w:rsidR="002F6B87" w:rsidRPr="008134BE">
              <w:rPr>
                <w:rFonts w:ascii="Myriad Pro" w:hAnsi="Myriad Pro" w:cs="Arial"/>
                <w:bCs/>
                <w:sz w:val="18"/>
                <w:szCs w:val="18"/>
              </w:rPr>
              <w:t>.</w:t>
            </w:r>
            <w:r w:rsidRPr="008134BE">
              <w:rPr>
                <w:rFonts w:ascii="Myriad Pro" w:hAnsi="Myriad Pro" w:cs="Arial"/>
                <w:bCs/>
                <w:sz w:val="18"/>
                <w:szCs w:val="18"/>
              </w:rPr>
              <w:t>200</w:t>
            </w:r>
            <w:r w:rsidR="002F6B87"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b/>
                <w:sz w:val="18"/>
                <w:szCs w:val="18"/>
              </w:rPr>
              <w:t xml:space="preserve">Activity 2.2. International ToT programme for GMLP trainers (7 day 5 participants) carried out in SNL                                             </w:t>
            </w:r>
            <w:r w:rsidR="007273F4" w:rsidRPr="008134BE">
              <w:rPr>
                <w:rFonts w:ascii="Myriad Pro" w:hAnsi="Myriad Pro"/>
                <w:b/>
                <w:sz w:val="18"/>
                <w:szCs w:val="18"/>
              </w:rPr>
              <w:t xml:space="preserve">     </w:t>
            </w:r>
            <w:r w:rsidRPr="008134BE">
              <w:rPr>
                <w:rFonts w:ascii="Myriad Pro" w:hAnsi="Myriad Pro"/>
                <w:b/>
                <w:sz w:val="18"/>
                <w:szCs w:val="18"/>
              </w:rPr>
              <w:t xml:space="preserve">   </w:t>
            </w:r>
            <w:r w:rsidRPr="008134BE">
              <w:rPr>
                <w:rFonts w:ascii="Myriad Pro" w:hAnsi="Myriad Pro" w:cs="Arial"/>
                <w:b/>
                <w:bCs/>
                <w:sz w:val="18"/>
                <w:szCs w:val="18"/>
                <w:highlight w:val="lightGray"/>
              </w:rPr>
              <w:t>22.666,67</w:t>
            </w:r>
            <w:r w:rsidRPr="008134BE">
              <w:rPr>
                <w:rFonts w:ascii="Myriad Pro" w:hAnsi="Myriad Pro"/>
                <w:b/>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AC084A">
            <w:pPr>
              <w:rPr>
                <w:rFonts w:ascii="Myriad Pro" w:hAnsi="Myriad Pro"/>
                <w:sz w:val="18"/>
                <w:szCs w:val="18"/>
              </w:rPr>
            </w:pPr>
            <w:r w:rsidRPr="008134BE">
              <w:rPr>
                <w:rFonts w:ascii="Myriad Pro" w:hAnsi="Myriad Pro"/>
                <w:sz w:val="18"/>
                <w:szCs w:val="18"/>
              </w:rPr>
              <w:t xml:space="preserve">2.2.1 Selection of participants and organization of all logistic and technical details for participation at the training in Borstel or other institution as recommended by SNL  </w:t>
            </w: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3D79B5">
            <w:pPr>
              <w:rPr>
                <w:rFonts w:ascii="Myriad Pro" w:hAnsi="Myriad Pro"/>
                <w:sz w:val="18"/>
                <w:szCs w:val="18"/>
              </w:rPr>
            </w:pPr>
          </w:p>
        </w:tc>
        <w:tc>
          <w:tcPr>
            <w:tcW w:w="739" w:type="pct"/>
            <w:tcBorders>
              <w:bottom w:val="single" w:sz="4" w:space="0" w:color="auto"/>
            </w:tcBorders>
          </w:tcPr>
          <w:p w:rsidR="006A26A4"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3D79B5">
            <w:pPr>
              <w:rPr>
                <w:rFonts w:ascii="Myriad Pro" w:hAnsi="Myriad Pro" w:cs="Arial"/>
                <w:sz w:val="20"/>
                <w:szCs w:val="20"/>
              </w:rPr>
            </w:pPr>
            <w:r w:rsidRPr="008134BE">
              <w:rPr>
                <w:rFonts w:ascii="Myriad Pro" w:hAnsi="Myriad Pro" w:cs="Arial"/>
                <w:sz w:val="20"/>
                <w:szCs w:val="20"/>
              </w:rPr>
              <w:t xml:space="preserve">71600 </w:t>
            </w:r>
          </w:p>
          <w:p w:rsidR="006A26A4" w:rsidRPr="008134BE" w:rsidRDefault="006A26A4" w:rsidP="003D79B5">
            <w:pPr>
              <w:rPr>
                <w:rFonts w:ascii="Myriad Pro" w:hAnsi="Myriad Pro" w:cs="Arial"/>
                <w:sz w:val="20"/>
                <w:szCs w:val="20"/>
              </w:rPr>
            </w:pPr>
            <w:r w:rsidRPr="008134BE">
              <w:rPr>
                <w:rFonts w:ascii="Myriad Pro" w:hAnsi="Myriad Pro" w:cs="Arial"/>
                <w:sz w:val="20"/>
                <w:szCs w:val="20"/>
              </w:rPr>
              <w:t>Travel</w:t>
            </w:r>
          </w:p>
        </w:tc>
        <w:tc>
          <w:tcPr>
            <w:tcW w:w="845" w:type="pct"/>
            <w:tcBorders>
              <w:bottom w:val="single" w:sz="4" w:space="0" w:color="auto"/>
            </w:tcBorders>
          </w:tcPr>
          <w:p w:rsidR="006A26A4" w:rsidRPr="008134BE" w:rsidRDefault="006A26A4"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p>
          <w:p w:rsidR="00066AFC" w:rsidRPr="008134BE" w:rsidRDefault="00066AFC" w:rsidP="00066AFC">
            <w:pPr>
              <w:jc w:val="right"/>
              <w:rPr>
                <w:rFonts w:ascii="Myriad Pro" w:hAnsi="Myriad Pro" w:cs="Arial"/>
                <w:bCs/>
                <w:sz w:val="18"/>
                <w:szCs w:val="18"/>
              </w:rPr>
            </w:pPr>
            <w:r w:rsidRPr="008134BE">
              <w:rPr>
                <w:rFonts w:ascii="Myriad Pro" w:hAnsi="Myriad Pro" w:cs="Arial"/>
                <w:bCs/>
                <w:sz w:val="18"/>
                <w:szCs w:val="18"/>
              </w:rPr>
              <w:t>22</w:t>
            </w:r>
            <w:r w:rsidR="002F6B87" w:rsidRPr="008134BE">
              <w:rPr>
                <w:rFonts w:ascii="Myriad Pro" w:hAnsi="Myriad Pro" w:cs="Arial"/>
                <w:bCs/>
                <w:sz w:val="18"/>
                <w:szCs w:val="18"/>
              </w:rPr>
              <w:t>.</w:t>
            </w:r>
            <w:r w:rsidRPr="008134BE">
              <w:rPr>
                <w:rFonts w:ascii="Myriad Pro" w:hAnsi="Myriad Pro" w:cs="Arial"/>
                <w:bCs/>
                <w:sz w:val="18"/>
                <w:szCs w:val="18"/>
              </w:rPr>
              <w:t>666</w:t>
            </w:r>
            <w:r w:rsidR="002F6B87" w:rsidRPr="008134BE">
              <w:rPr>
                <w:rFonts w:ascii="Myriad Pro" w:hAnsi="Myriad Pro" w:cs="Arial"/>
                <w:bCs/>
                <w:sz w:val="18"/>
                <w:szCs w:val="18"/>
              </w:rPr>
              <w:t>,</w:t>
            </w:r>
            <w:r w:rsidRPr="008134BE">
              <w:rPr>
                <w:rFonts w:ascii="Myriad Pro" w:hAnsi="Myriad Pro" w:cs="Arial"/>
                <w:bCs/>
                <w:sz w:val="18"/>
                <w:szCs w:val="18"/>
              </w:rPr>
              <w:t>67</w:t>
            </w:r>
          </w:p>
          <w:p w:rsidR="00066AFC" w:rsidRPr="008134BE" w:rsidRDefault="00066AFC" w:rsidP="00066AFC">
            <w:pPr>
              <w:jc w:val="right"/>
              <w:rPr>
                <w:rFonts w:ascii="Myriad Pro" w:hAnsi="Myriad Pro" w:cs="Arial"/>
                <w:bCs/>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b/>
                <w:sz w:val="18"/>
                <w:szCs w:val="18"/>
              </w:rPr>
              <w:t xml:space="preserve">Activity 2.3. QA/QC situational analysis undertaken for all NTP laboratories                                                                                                   </w:t>
            </w:r>
            <w:r w:rsidR="007273F4" w:rsidRPr="008134BE">
              <w:rPr>
                <w:rFonts w:ascii="Myriad Pro" w:hAnsi="Myriad Pro"/>
                <w:b/>
                <w:sz w:val="18"/>
                <w:szCs w:val="18"/>
              </w:rPr>
              <w:t xml:space="preserve">     </w:t>
            </w:r>
            <w:r w:rsidRPr="008134BE">
              <w:rPr>
                <w:rFonts w:ascii="Myriad Pro" w:hAnsi="Myriad Pro"/>
                <w:b/>
                <w:sz w:val="18"/>
                <w:szCs w:val="18"/>
              </w:rPr>
              <w:t xml:space="preserve">     </w:t>
            </w:r>
            <w:r w:rsidRPr="008134BE">
              <w:rPr>
                <w:rFonts w:ascii="Myriad Pro" w:hAnsi="Myriad Pro" w:cs="Arial"/>
                <w:b/>
                <w:bCs/>
                <w:sz w:val="18"/>
                <w:szCs w:val="18"/>
                <w:highlight w:val="lightGray"/>
              </w:rPr>
              <w:t>33.333,33</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AC084A">
            <w:pPr>
              <w:rPr>
                <w:rFonts w:ascii="Myriad Pro" w:hAnsi="Myriad Pro"/>
                <w:sz w:val="18"/>
                <w:szCs w:val="18"/>
              </w:rPr>
            </w:pPr>
            <w:r w:rsidRPr="008134BE">
              <w:rPr>
                <w:rFonts w:ascii="Myriad Pro" w:hAnsi="Myriad Pro"/>
                <w:sz w:val="18"/>
                <w:szCs w:val="18"/>
              </w:rPr>
              <w:t>2.3.1</w:t>
            </w:r>
            <w:r w:rsidRPr="008134BE">
              <w:rPr>
                <w:rFonts w:ascii="Myriad Pro" w:hAnsi="Myriad Pro"/>
              </w:rPr>
              <w:t xml:space="preserve"> </w:t>
            </w:r>
            <w:r w:rsidRPr="008134BE">
              <w:rPr>
                <w:rFonts w:ascii="Myriad Pro" w:hAnsi="Myriad Pro"/>
                <w:sz w:val="18"/>
                <w:szCs w:val="18"/>
              </w:rPr>
              <w:t>Organization and conducting of QC situation analysis in BiH</w:t>
            </w:r>
          </w:p>
        </w:tc>
        <w:tc>
          <w:tcPr>
            <w:tcW w:w="188" w:type="pct"/>
            <w:tcBorders>
              <w:bottom w:val="single" w:sz="4" w:space="0" w:color="auto"/>
            </w:tcBorders>
          </w:tcPr>
          <w:p w:rsidR="006A26A4" w:rsidRPr="008134BE" w:rsidRDefault="006A26A4"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88" w:type="pct"/>
            <w:tcBorders>
              <w:bottom w:val="single" w:sz="4" w:space="0" w:color="auto"/>
            </w:tcBorders>
          </w:tcPr>
          <w:p w:rsidR="006A26A4" w:rsidRPr="008134BE" w:rsidRDefault="006A26A4" w:rsidP="003D79B5">
            <w:pPr>
              <w:rPr>
                <w:rFonts w:ascii="Myriad Pro" w:hAnsi="Myriad Pro"/>
                <w:sz w:val="18"/>
                <w:szCs w:val="18"/>
              </w:rPr>
            </w:pPr>
          </w:p>
        </w:tc>
        <w:tc>
          <w:tcPr>
            <w:tcW w:w="165" w:type="pct"/>
            <w:tcBorders>
              <w:bottom w:val="single" w:sz="4" w:space="0" w:color="auto"/>
            </w:tcBorders>
          </w:tcPr>
          <w:p w:rsidR="006A26A4" w:rsidRPr="008134BE" w:rsidRDefault="006A26A4" w:rsidP="003D79B5">
            <w:pPr>
              <w:rPr>
                <w:rFonts w:ascii="Myriad Pro" w:hAnsi="Myriad Pro"/>
                <w:sz w:val="18"/>
                <w:szCs w:val="18"/>
              </w:rPr>
            </w:pPr>
          </w:p>
        </w:tc>
        <w:tc>
          <w:tcPr>
            <w:tcW w:w="739" w:type="pct"/>
            <w:tcBorders>
              <w:bottom w:val="single" w:sz="4" w:space="0" w:color="auto"/>
            </w:tcBorders>
          </w:tcPr>
          <w:p w:rsidR="006A26A4"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1C16B8">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066AFC" w:rsidRPr="008134BE" w:rsidRDefault="00066AFC" w:rsidP="004E768A">
            <w:pPr>
              <w:jc w:val="right"/>
              <w:rPr>
                <w:rFonts w:ascii="Myriad Pro" w:hAnsi="Myriad Pro" w:cs="Arial"/>
                <w:bCs/>
                <w:sz w:val="18"/>
                <w:szCs w:val="18"/>
              </w:rPr>
            </w:pPr>
          </w:p>
          <w:p w:rsidR="00066AFC" w:rsidRPr="008134BE" w:rsidRDefault="00066AFC" w:rsidP="00066AFC">
            <w:pPr>
              <w:rPr>
                <w:rFonts w:ascii="Myriad Pro" w:hAnsi="Myriad Pro" w:cs="Arial"/>
                <w:sz w:val="18"/>
                <w:szCs w:val="18"/>
              </w:rPr>
            </w:pPr>
          </w:p>
          <w:p w:rsidR="00066AFC" w:rsidRPr="008134BE" w:rsidRDefault="00066AFC" w:rsidP="00066AFC">
            <w:pPr>
              <w:rPr>
                <w:rFonts w:ascii="Myriad Pro" w:hAnsi="Myriad Pro" w:cs="Arial"/>
                <w:sz w:val="18"/>
                <w:szCs w:val="18"/>
              </w:rPr>
            </w:pPr>
          </w:p>
          <w:p w:rsidR="006A26A4" w:rsidRPr="008134BE" w:rsidRDefault="00066AFC" w:rsidP="00066AFC">
            <w:pPr>
              <w:jc w:val="right"/>
              <w:rPr>
                <w:rFonts w:ascii="Myriad Pro" w:hAnsi="Myriad Pro" w:cs="Arial"/>
                <w:sz w:val="18"/>
                <w:szCs w:val="18"/>
              </w:rPr>
            </w:pPr>
            <w:r w:rsidRPr="008134BE">
              <w:rPr>
                <w:rFonts w:ascii="Myriad Pro" w:hAnsi="Myriad Pro" w:cs="Arial"/>
                <w:bCs/>
                <w:sz w:val="18"/>
                <w:szCs w:val="18"/>
              </w:rPr>
              <w:t>33.333,33</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CB2DD4">
            <w:pPr>
              <w:rPr>
                <w:rFonts w:ascii="Myriad Pro" w:hAnsi="Myriad Pro" w:cs="Arial"/>
                <w:b/>
                <w:sz w:val="18"/>
                <w:szCs w:val="18"/>
              </w:rPr>
            </w:pPr>
            <w:r w:rsidRPr="008134BE">
              <w:rPr>
                <w:rFonts w:ascii="Myriad Pro" w:hAnsi="Myriad Pro" w:cs="Arial"/>
                <w:b/>
                <w:sz w:val="18"/>
                <w:szCs w:val="18"/>
              </w:rPr>
              <w:t xml:space="preserve">Activity 2.4. QA/QC action plan and programme developed, clearly specifying the role of all NTP                                                               </w:t>
            </w:r>
            <w:r w:rsidRPr="008134BE">
              <w:rPr>
                <w:rFonts w:ascii="Myriad Pro" w:hAnsi="Myriad Pro" w:cs="Arial"/>
                <w:b/>
                <w:bCs/>
                <w:sz w:val="18"/>
                <w:szCs w:val="18"/>
                <w:highlight w:val="lightGray"/>
              </w:rPr>
              <w:t>16.533,33</w:t>
            </w:r>
          </w:p>
          <w:p w:rsidR="006A26A4" w:rsidRPr="008134BE" w:rsidRDefault="006A26A4" w:rsidP="00D84607">
            <w:pPr>
              <w:rPr>
                <w:rFonts w:ascii="Myriad Pro" w:hAnsi="Myriad Pro"/>
                <w:sz w:val="18"/>
                <w:szCs w:val="18"/>
              </w:rPr>
            </w:pPr>
            <w:r w:rsidRPr="008134BE">
              <w:rPr>
                <w:rFonts w:ascii="Myriad Pro" w:hAnsi="Myriad Pro" w:cs="Arial"/>
                <w:b/>
                <w:sz w:val="18"/>
                <w:szCs w:val="18"/>
              </w:rPr>
              <w:t xml:space="preserve"> laboratories and communication/supervision mechanisms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AC084A">
            <w:pPr>
              <w:rPr>
                <w:rFonts w:ascii="Myriad Pro" w:hAnsi="Myriad Pro" w:cs="Arial"/>
                <w:sz w:val="18"/>
                <w:szCs w:val="18"/>
              </w:rPr>
            </w:pPr>
            <w:r w:rsidRPr="008134BE">
              <w:rPr>
                <w:rFonts w:ascii="Myriad Pro" w:hAnsi="Myriad Pro" w:cs="Arial"/>
                <w:sz w:val="18"/>
                <w:szCs w:val="18"/>
              </w:rPr>
              <w:t>2.4.1</w:t>
            </w:r>
            <w:r w:rsidRPr="008134BE">
              <w:rPr>
                <w:rFonts w:ascii="Myriad Pro" w:hAnsi="Myriad Pro"/>
              </w:rPr>
              <w:t xml:space="preserve"> </w:t>
            </w:r>
            <w:r w:rsidRPr="008134BE">
              <w:rPr>
                <w:rFonts w:ascii="Myriad Pro" w:hAnsi="Myriad Pro" w:cs="Arial"/>
                <w:sz w:val="18"/>
                <w:szCs w:val="18"/>
              </w:rPr>
              <w:t>Engagement of IC</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val="restart"/>
          </w:tcPr>
          <w:p w:rsidR="006A26A4"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E34EF4">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International Consultants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6</w:t>
            </w:r>
            <w:r w:rsidR="002F6B87" w:rsidRPr="008134BE">
              <w:rPr>
                <w:rFonts w:ascii="Myriad Pro" w:hAnsi="Myriad Pro" w:cs="Arial"/>
                <w:bCs/>
                <w:sz w:val="18"/>
                <w:szCs w:val="18"/>
              </w:rPr>
              <w:t>.</w:t>
            </w:r>
            <w:r w:rsidRPr="008134BE">
              <w:rPr>
                <w:rFonts w:ascii="Myriad Pro" w:hAnsi="Myriad Pro" w:cs="Arial"/>
                <w:bCs/>
                <w:sz w:val="18"/>
                <w:szCs w:val="18"/>
              </w:rPr>
              <w:t>000.00</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AC084A">
            <w:pPr>
              <w:rPr>
                <w:rFonts w:ascii="Myriad Pro" w:hAnsi="Myriad Pro" w:cs="Arial"/>
                <w:sz w:val="18"/>
                <w:szCs w:val="18"/>
              </w:rPr>
            </w:pPr>
            <w:r w:rsidRPr="008134BE">
              <w:rPr>
                <w:rFonts w:ascii="Myriad Pro" w:hAnsi="Myriad Pro" w:cs="Arial"/>
                <w:sz w:val="18"/>
                <w:szCs w:val="18"/>
              </w:rPr>
              <w:t>2.4.2 Engagement of LC</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Pr>
          <w:p w:rsidR="006A26A4" w:rsidRPr="008134BE" w:rsidRDefault="006A26A4" w:rsidP="002328C4">
            <w:pPr>
              <w:rPr>
                <w:rFonts w:ascii="Myriad Pro" w:hAnsi="Myriad Pro"/>
                <w:sz w:val="18"/>
                <w:szCs w:val="18"/>
              </w:rPr>
            </w:pPr>
          </w:p>
        </w:tc>
        <w:tc>
          <w:tcPr>
            <w:tcW w:w="444" w:type="pct"/>
            <w:vMerge/>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E34EF4">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6A26A4" w:rsidRPr="008134BE" w:rsidRDefault="006A26A4" w:rsidP="00E34EF4">
            <w:pPr>
              <w:rPr>
                <w:rFonts w:ascii="Myriad Pro" w:hAnsi="Myriad Pro" w:cs="Arial"/>
                <w:sz w:val="20"/>
                <w:szCs w:val="20"/>
              </w:rPr>
            </w:pPr>
            <w:r w:rsidRPr="008134BE">
              <w:rPr>
                <w:rFonts w:ascii="Myriad Pro" w:hAnsi="Myriad Pro"/>
                <w:sz w:val="18"/>
                <w:szCs w:val="18"/>
              </w:rPr>
              <w:t>Local Consultants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5</w:t>
            </w:r>
            <w:r w:rsidR="002F6B87" w:rsidRPr="008134BE">
              <w:rPr>
                <w:rFonts w:ascii="Myriad Pro" w:hAnsi="Myriad Pro" w:cs="Arial"/>
                <w:bCs/>
                <w:sz w:val="18"/>
                <w:szCs w:val="18"/>
              </w:rPr>
              <w:t>.</w:t>
            </w:r>
            <w:r w:rsidRPr="008134BE">
              <w:rPr>
                <w:rFonts w:ascii="Myriad Pro" w:hAnsi="Myriad Pro" w:cs="Arial"/>
                <w:bCs/>
                <w:sz w:val="18"/>
                <w:szCs w:val="18"/>
              </w:rPr>
              <w:t>333</w:t>
            </w:r>
            <w:r w:rsidR="002F6B87" w:rsidRPr="008134BE">
              <w:rPr>
                <w:rFonts w:ascii="Myriad Pro" w:hAnsi="Myriad Pro" w:cs="Arial"/>
                <w:bCs/>
                <w:sz w:val="18"/>
                <w:szCs w:val="18"/>
              </w:rPr>
              <w:t>,</w:t>
            </w:r>
            <w:r w:rsidRPr="008134BE">
              <w:rPr>
                <w:rFonts w:ascii="Myriad Pro" w:hAnsi="Myriad Pro" w:cs="Arial"/>
                <w:bCs/>
                <w:sz w:val="18"/>
                <w:szCs w:val="18"/>
              </w:rPr>
              <w:t>33</w:t>
            </w:r>
          </w:p>
          <w:p w:rsidR="006A26A4" w:rsidRPr="008134BE" w:rsidRDefault="006A26A4" w:rsidP="0003584C">
            <w:pPr>
              <w:jc w:val="right"/>
              <w:rPr>
                <w:rFonts w:ascii="Myriad Pro" w:hAnsi="Myriad Pro" w:cs="Arial"/>
                <w:bCs/>
                <w:sz w:val="18"/>
                <w:szCs w:val="18"/>
              </w:rPr>
            </w:pP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AC084A">
            <w:pPr>
              <w:rPr>
                <w:rFonts w:ascii="Myriad Pro" w:hAnsi="Myriad Pro" w:cs="Arial"/>
                <w:sz w:val="18"/>
                <w:szCs w:val="18"/>
              </w:rPr>
            </w:pPr>
            <w:r w:rsidRPr="008134BE">
              <w:rPr>
                <w:rFonts w:ascii="Myriad Pro" w:hAnsi="Myriad Pro" w:cs="Arial"/>
                <w:sz w:val="18"/>
                <w:szCs w:val="18"/>
              </w:rPr>
              <w:t>2.4.3 Organization of meeting for all stakeholders</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Borders>
              <w:bottom w:val="single" w:sz="4" w:space="0" w:color="auto"/>
            </w:tcBorders>
          </w:tcPr>
          <w:p w:rsidR="006A26A4" w:rsidRPr="008134BE" w:rsidRDefault="006A26A4" w:rsidP="002328C4">
            <w:pPr>
              <w:rPr>
                <w:rFonts w:ascii="Myriad Pro" w:hAnsi="Myriad Pro"/>
                <w:sz w:val="18"/>
                <w:szCs w:val="18"/>
              </w:rPr>
            </w:pPr>
          </w:p>
        </w:tc>
        <w:tc>
          <w:tcPr>
            <w:tcW w:w="444" w:type="pct"/>
            <w:vMerge/>
            <w:tcBorders>
              <w:bottom w:val="single" w:sz="4" w:space="0" w:color="auto"/>
            </w:tcBorders>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E34EF4">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6A26A4" w:rsidRPr="008134BE" w:rsidRDefault="006A26A4" w:rsidP="00E34EF4">
            <w:pPr>
              <w:rPr>
                <w:rFonts w:ascii="Myriad Pro" w:hAnsi="Myriad Pro" w:cs="Arial"/>
                <w:sz w:val="20"/>
                <w:szCs w:val="20"/>
              </w:rPr>
            </w:pPr>
            <w:r w:rsidRPr="008134BE">
              <w:rPr>
                <w:rFonts w:ascii="Myriad Pro" w:hAnsi="Myriad Pro"/>
                <w:sz w:val="18"/>
                <w:szCs w:val="18"/>
              </w:rPr>
              <w:t>Sub Contracts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5</w:t>
            </w:r>
            <w:r w:rsidR="002F6B87" w:rsidRPr="008134BE">
              <w:rPr>
                <w:rFonts w:ascii="Myriad Pro" w:hAnsi="Myriad Pro" w:cs="Arial"/>
                <w:bCs/>
                <w:sz w:val="18"/>
                <w:szCs w:val="18"/>
              </w:rPr>
              <w:t>.</w:t>
            </w:r>
            <w:r w:rsidRPr="008134BE">
              <w:rPr>
                <w:rFonts w:ascii="Myriad Pro" w:hAnsi="Myriad Pro" w:cs="Arial"/>
                <w:bCs/>
                <w:sz w:val="18"/>
                <w:szCs w:val="18"/>
              </w:rPr>
              <w:t>200</w:t>
            </w:r>
            <w:r w:rsidR="002F6B87"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03584C">
            <w:pPr>
              <w:jc w:val="right"/>
              <w:rPr>
                <w:rFonts w:ascii="Myriad Pro" w:hAnsi="Myriad Pro" w:cs="Arial"/>
                <w:bCs/>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cs="Arial"/>
                <w:b/>
                <w:sz w:val="18"/>
                <w:szCs w:val="18"/>
              </w:rPr>
              <w:t xml:space="preserve">Activity 2.5. QA/QC Standard Operating Procedures (SOP) manual for NTP laboratories developed and disseminated        </w:t>
            </w:r>
            <w:r w:rsidRPr="008134BE">
              <w:rPr>
                <w:rFonts w:ascii="Myriad Pro" w:hAnsi="Myriad Pro" w:cs="Arial"/>
                <w:b/>
                <w:bCs/>
                <w:sz w:val="18"/>
                <w:szCs w:val="18"/>
                <w:highlight w:val="lightGray"/>
              </w:rPr>
              <w:t xml:space="preserve">      </w:t>
            </w:r>
            <w:r w:rsidR="007273F4"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5.666,67</w:t>
            </w:r>
            <w:r w:rsidRPr="008134BE">
              <w:rPr>
                <w:rFonts w:ascii="Myriad Pro" w:hAnsi="Myriad Pro" w:cs="Arial"/>
                <w:b/>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E34EF4">
            <w:pPr>
              <w:rPr>
                <w:rFonts w:ascii="Myriad Pro" w:hAnsi="Myriad Pro" w:cs="Arial"/>
                <w:sz w:val="18"/>
                <w:szCs w:val="18"/>
              </w:rPr>
            </w:pPr>
            <w:r w:rsidRPr="008134BE">
              <w:rPr>
                <w:rFonts w:ascii="Myriad Pro" w:hAnsi="Myriad Pro" w:cs="Arial"/>
                <w:sz w:val="18"/>
                <w:szCs w:val="18"/>
              </w:rPr>
              <w:t>2.5.1</w:t>
            </w:r>
            <w:r w:rsidRPr="008134BE">
              <w:rPr>
                <w:rFonts w:ascii="Myriad Pro" w:hAnsi="Myriad Pro"/>
              </w:rPr>
              <w:t xml:space="preserve"> </w:t>
            </w:r>
            <w:r w:rsidRPr="008134BE">
              <w:rPr>
                <w:rFonts w:ascii="Myriad Pro" w:hAnsi="Myriad Pro" w:cs="Arial"/>
                <w:sz w:val="18"/>
                <w:szCs w:val="18"/>
              </w:rPr>
              <w:t>Translation, editing , design and printing of SOP manual for NTP laboratories</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tcBorders>
              <w:bottom w:val="single" w:sz="4" w:space="0" w:color="auto"/>
            </w:tcBorders>
          </w:tcPr>
          <w:p w:rsidR="006A26A4"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E34EF4">
            <w:pPr>
              <w:rPr>
                <w:rFonts w:ascii="Myriad Pro" w:hAnsi="Myriad Pro" w:cs="Arial"/>
                <w:sz w:val="20"/>
                <w:szCs w:val="20"/>
              </w:rPr>
            </w:pPr>
            <w:r w:rsidRPr="008134BE">
              <w:rPr>
                <w:rFonts w:ascii="Myriad Pro" w:hAnsi="Myriad Pro" w:cs="Arial"/>
                <w:sz w:val="20"/>
                <w:szCs w:val="20"/>
              </w:rPr>
              <w:t xml:space="preserve">74200 </w:t>
            </w:r>
          </w:p>
          <w:p w:rsidR="006A26A4" w:rsidRPr="008134BE" w:rsidRDefault="006A26A4" w:rsidP="00E34EF4">
            <w:pPr>
              <w:rPr>
                <w:rFonts w:ascii="Myriad Pro" w:hAnsi="Myriad Pro" w:cs="Arial"/>
                <w:sz w:val="20"/>
                <w:szCs w:val="20"/>
              </w:rPr>
            </w:pPr>
            <w:r w:rsidRPr="008134BE">
              <w:rPr>
                <w:rFonts w:ascii="Myriad Pro" w:hAnsi="Myriad Pro" w:cs="Arial"/>
                <w:sz w:val="20"/>
                <w:szCs w:val="20"/>
              </w:rPr>
              <w:t>Audio Visual &amp;print Prod Costs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5</w:t>
            </w:r>
            <w:r w:rsidR="002F6B87" w:rsidRPr="008134BE">
              <w:rPr>
                <w:rFonts w:ascii="Myriad Pro" w:hAnsi="Myriad Pro" w:cs="Arial"/>
                <w:bCs/>
                <w:sz w:val="18"/>
                <w:szCs w:val="18"/>
              </w:rPr>
              <w:t>.</w:t>
            </w:r>
            <w:r w:rsidRPr="008134BE">
              <w:rPr>
                <w:rFonts w:ascii="Myriad Pro" w:hAnsi="Myriad Pro" w:cs="Arial"/>
                <w:bCs/>
                <w:sz w:val="18"/>
                <w:szCs w:val="18"/>
              </w:rPr>
              <w:t>666</w:t>
            </w:r>
            <w:r w:rsidR="002F6B87" w:rsidRPr="008134BE">
              <w:rPr>
                <w:rFonts w:ascii="Myriad Pro" w:hAnsi="Myriad Pro" w:cs="Arial"/>
                <w:bCs/>
                <w:sz w:val="18"/>
                <w:szCs w:val="18"/>
              </w:rPr>
              <w:t>,</w:t>
            </w:r>
            <w:r w:rsidRPr="008134BE">
              <w:rPr>
                <w:rFonts w:ascii="Myriad Pro" w:hAnsi="Myriad Pro" w:cs="Arial"/>
                <w:bCs/>
                <w:sz w:val="18"/>
                <w:szCs w:val="18"/>
              </w:rPr>
              <w:t>67</w:t>
            </w:r>
          </w:p>
          <w:p w:rsidR="006A26A4" w:rsidRPr="008134BE" w:rsidRDefault="006A26A4" w:rsidP="00576F85">
            <w:pPr>
              <w:rPr>
                <w:rFonts w:ascii="Myriad Pro" w:hAnsi="Myriad Pro" w:cs="Arial"/>
                <w:bCs/>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cs="Arial"/>
                <w:b/>
                <w:sz w:val="18"/>
                <w:szCs w:val="18"/>
              </w:rPr>
              <w:t xml:space="preserve">Activity 2.7 IC Working Group (10) established and operational                                                                                                                        </w:t>
            </w:r>
            <w:r w:rsidRPr="008134BE">
              <w:rPr>
                <w:rFonts w:ascii="Myriad Pro" w:hAnsi="Myriad Pro" w:cs="Arial"/>
                <w:b/>
                <w:bCs/>
                <w:sz w:val="18"/>
                <w:szCs w:val="18"/>
                <w:highlight w:val="lightGray"/>
              </w:rPr>
              <w:t xml:space="preserve">     </w:t>
            </w:r>
            <w:r w:rsidR="00066AFC"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25.600,00</w:t>
            </w:r>
            <w:r w:rsidRPr="008134BE">
              <w:rPr>
                <w:rFonts w:ascii="Myriad Pro" w:hAnsi="Myriad Pro" w:cs="Arial"/>
                <w:b/>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CB2CC0">
            <w:pPr>
              <w:rPr>
                <w:rFonts w:ascii="Myriad Pro" w:hAnsi="Myriad Pro" w:cs="Arial"/>
                <w:sz w:val="18"/>
                <w:szCs w:val="18"/>
              </w:rPr>
            </w:pPr>
            <w:r w:rsidRPr="008134BE">
              <w:rPr>
                <w:rFonts w:ascii="Myriad Pro" w:hAnsi="Myriad Pro" w:cs="Arial"/>
                <w:sz w:val="18"/>
                <w:szCs w:val="18"/>
              </w:rPr>
              <w:t>2.7.1</w:t>
            </w:r>
            <w:r w:rsidRPr="008134BE">
              <w:rPr>
                <w:rFonts w:ascii="Myriad Pro" w:hAnsi="Myriad Pro"/>
              </w:rPr>
              <w:t xml:space="preserve"> </w:t>
            </w:r>
            <w:r w:rsidRPr="008134BE">
              <w:rPr>
                <w:rFonts w:ascii="Myriad Pro" w:hAnsi="Myriad Pro" w:cs="Arial"/>
                <w:sz w:val="18"/>
                <w:szCs w:val="18"/>
              </w:rPr>
              <w:t>Engagement of  IC and  WG members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val="restart"/>
          </w:tcPr>
          <w:p w:rsidR="006A26A4"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vMerge w:val="restart"/>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AA15CC">
            <w:pPr>
              <w:jc w:val="right"/>
              <w:rPr>
                <w:rFonts w:ascii="Myriad Pro" w:hAnsi="Myriad Pro" w:cs="Arial"/>
                <w:bCs/>
                <w:sz w:val="18"/>
                <w:szCs w:val="18"/>
              </w:rPr>
            </w:pPr>
            <w:r w:rsidRPr="008134BE">
              <w:rPr>
                <w:rFonts w:ascii="Myriad Pro" w:hAnsi="Myriad Pro" w:cs="Arial"/>
                <w:bCs/>
                <w:sz w:val="18"/>
                <w:szCs w:val="18"/>
              </w:rPr>
              <w:t>24</w:t>
            </w:r>
            <w:r w:rsidR="00AA15CC" w:rsidRPr="008134BE">
              <w:rPr>
                <w:rFonts w:ascii="Myriad Pro" w:hAnsi="Myriad Pro" w:cs="Arial"/>
                <w:bCs/>
                <w:sz w:val="18"/>
                <w:szCs w:val="18"/>
              </w:rPr>
              <w:t>.000,</w:t>
            </w:r>
            <w:r w:rsidRPr="008134BE">
              <w:rPr>
                <w:rFonts w:ascii="Myriad Pro" w:hAnsi="Myriad Pro" w:cs="Arial"/>
                <w:bCs/>
                <w:sz w:val="18"/>
                <w:szCs w:val="18"/>
              </w:rPr>
              <w:t>00</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CB2CC0">
            <w:pPr>
              <w:rPr>
                <w:rFonts w:ascii="Myriad Pro" w:hAnsi="Myriad Pro" w:cs="Arial"/>
                <w:sz w:val="18"/>
                <w:szCs w:val="18"/>
              </w:rPr>
            </w:pPr>
            <w:r w:rsidRPr="008134BE">
              <w:rPr>
                <w:rFonts w:ascii="Myriad Pro" w:hAnsi="Myriad Pro" w:cs="Arial"/>
                <w:sz w:val="18"/>
                <w:szCs w:val="18"/>
              </w:rPr>
              <w:t>2.7.2 Organization of quarterly meetings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Borders>
              <w:bottom w:val="single" w:sz="4" w:space="0" w:color="auto"/>
            </w:tcBorders>
          </w:tcPr>
          <w:p w:rsidR="006A26A4" w:rsidRPr="008134BE" w:rsidRDefault="006A26A4" w:rsidP="002328C4">
            <w:pPr>
              <w:rPr>
                <w:rFonts w:ascii="Myriad Pro" w:hAnsi="Myriad Pro"/>
                <w:sz w:val="18"/>
                <w:szCs w:val="18"/>
              </w:rPr>
            </w:pPr>
          </w:p>
        </w:tc>
        <w:tc>
          <w:tcPr>
            <w:tcW w:w="444" w:type="pct"/>
            <w:vMerge/>
            <w:tcBorders>
              <w:bottom w:val="single" w:sz="4" w:space="0" w:color="auto"/>
            </w:tcBorders>
          </w:tcPr>
          <w:p w:rsidR="006A26A4" w:rsidRPr="008134BE" w:rsidRDefault="006A26A4" w:rsidP="002328C4">
            <w:pPr>
              <w:rPr>
                <w:rFonts w:ascii="Myriad Pro" w:hAnsi="Myriad Pro"/>
                <w:sz w:val="18"/>
                <w:szCs w:val="18"/>
              </w:rPr>
            </w:pP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3D79B5">
            <w:pPr>
              <w:rPr>
                <w:rFonts w:ascii="Myriad Pro" w:hAnsi="Myriad Pro"/>
                <w:sz w:val="18"/>
                <w:szCs w:val="18"/>
              </w:rPr>
            </w:pPr>
          </w:p>
        </w:tc>
        <w:tc>
          <w:tcPr>
            <w:tcW w:w="845" w:type="pct"/>
            <w:tcBorders>
              <w:bottom w:val="single" w:sz="4" w:space="0" w:color="auto"/>
            </w:tcBorders>
            <w:vAlign w:val="bottom"/>
          </w:tcPr>
          <w:p w:rsidR="006A26A4" w:rsidRPr="008134BE" w:rsidRDefault="006A26A4" w:rsidP="00AA15CC">
            <w:pPr>
              <w:jc w:val="right"/>
              <w:rPr>
                <w:rFonts w:ascii="Myriad Pro" w:hAnsi="Myriad Pro" w:cs="Arial"/>
                <w:bCs/>
                <w:sz w:val="18"/>
                <w:szCs w:val="18"/>
              </w:rPr>
            </w:pPr>
            <w:r w:rsidRPr="008134BE">
              <w:rPr>
                <w:rFonts w:ascii="Myriad Pro" w:hAnsi="Myriad Pro" w:cs="Arial"/>
                <w:bCs/>
                <w:sz w:val="18"/>
                <w:szCs w:val="18"/>
              </w:rPr>
              <w:t>1</w:t>
            </w:r>
            <w:r w:rsidR="00AA15CC" w:rsidRPr="008134BE">
              <w:rPr>
                <w:rFonts w:ascii="Myriad Pro" w:hAnsi="Myriad Pro" w:cs="Arial"/>
                <w:bCs/>
                <w:sz w:val="18"/>
                <w:szCs w:val="18"/>
              </w:rPr>
              <w:t>.</w:t>
            </w:r>
            <w:r w:rsidRPr="008134BE">
              <w:rPr>
                <w:rFonts w:ascii="Myriad Pro" w:hAnsi="Myriad Pro" w:cs="Arial"/>
                <w:bCs/>
                <w:sz w:val="18"/>
                <w:szCs w:val="18"/>
              </w:rPr>
              <w:t>600</w:t>
            </w:r>
            <w:r w:rsidR="00AA15CC" w:rsidRPr="008134BE">
              <w:rPr>
                <w:rFonts w:ascii="Myriad Pro" w:hAnsi="Myriad Pro" w:cs="Arial"/>
                <w:bCs/>
                <w:sz w:val="18"/>
                <w:szCs w:val="18"/>
              </w:rPr>
              <w:t>,</w:t>
            </w:r>
            <w:r w:rsidRPr="008134BE">
              <w:rPr>
                <w:rFonts w:ascii="Myriad Pro" w:hAnsi="Myriad Pro" w:cs="Arial"/>
                <w:bCs/>
                <w:sz w:val="18"/>
                <w:szCs w:val="18"/>
              </w:rPr>
              <w:t>00</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cs="Arial"/>
                <w:b/>
                <w:sz w:val="18"/>
                <w:szCs w:val="18"/>
              </w:rPr>
              <w:t xml:space="preserve">Activity 2.8. IC situational analysis undertaken for NTP facilities                                                                                                                         </w:t>
            </w:r>
            <w:r w:rsidRPr="008134BE">
              <w:rPr>
                <w:rFonts w:ascii="Myriad Pro" w:hAnsi="Myriad Pro" w:cs="Arial"/>
                <w:b/>
                <w:bCs/>
                <w:sz w:val="18"/>
                <w:szCs w:val="18"/>
                <w:highlight w:val="lightGray"/>
              </w:rPr>
              <w:t xml:space="preserve">     </w:t>
            </w:r>
            <w:r w:rsidR="008354CA"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   53.333.33</w:t>
            </w:r>
          </w:p>
        </w:tc>
      </w:tr>
      <w:tr w:rsidR="006A26A4" w:rsidRPr="008134BE" w:rsidTr="00E94072">
        <w:trPr>
          <w:cantSplit/>
          <w:trHeight w:val="746"/>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CB2CC0">
            <w:pPr>
              <w:rPr>
                <w:rFonts w:ascii="Myriad Pro" w:hAnsi="Myriad Pro" w:cs="Arial"/>
                <w:sz w:val="18"/>
                <w:szCs w:val="18"/>
              </w:rPr>
            </w:pPr>
            <w:r w:rsidRPr="008134BE">
              <w:rPr>
                <w:rFonts w:ascii="Myriad Pro" w:hAnsi="Myriad Pro" w:cs="Arial"/>
                <w:sz w:val="18"/>
                <w:szCs w:val="18"/>
              </w:rPr>
              <w:t>2.8.1 Organization and conducting of  IC situation analysis in BiH</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tcBorders>
              <w:bottom w:val="single" w:sz="4" w:space="0" w:color="auto"/>
            </w:tcBorders>
          </w:tcPr>
          <w:p w:rsidR="006A26A4"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A87B2E">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8354CA" w:rsidRPr="008134BE" w:rsidRDefault="008354CA" w:rsidP="008354CA">
            <w:pPr>
              <w:jc w:val="right"/>
              <w:rPr>
                <w:rFonts w:ascii="Myriad Pro" w:hAnsi="Myriad Pro" w:cs="Arial"/>
                <w:bCs/>
                <w:sz w:val="18"/>
                <w:szCs w:val="18"/>
              </w:rPr>
            </w:pPr>
            <w:r w:rsidRPr="008134BE">
              <w:rPr>
                <w:rFonts w:ascii="Myriad Pro" w:hAnsi="Myriad Pro" w:cs="Arial"/>
                <w:bCs/>
                <w:sz w:val="18"/>
                <w:szCs w:val="18"/>
              </w:rPr>
              <w:t xml:space="preserve">    </w:t>
            </w:r>
          </w:p>
          <w:p w:rsidR="008354CA" w:rsidRPr="008134BE" w:rsidRDefault="008354CA" w:rsidP="008354CA">
            <w:pPr>
              <w:jc w:val="right"/>
              <w:rPr>
                <w:rFonts w:ascii="Myriad Pro" w:hAnsi="Myriad Pro"/>
                <w:sz w:val="18"/>
                <w:szCs w:val="18"/>
              </w:rPr>
            </w:pPr>
          </w:p>
          <w:p w:rsidR="006A26A4" w:rsidRPr="008134BE" w:rsidRDefault="008354CA" w:rsidP="00AA15CC">
            <w:pPr>
              <w:jc w:val="right"/>
              <w:rPr>
                <w:rFonts w:ascii="Myriad Pro" w:hAnsi="Myriad Pro"/>
                <w:sz w:val="18"/>
                <w:szCs w:val="18"/>
              </w:rPr>
            </w:pPr>
            <w:r w:rsidRPr="008134BE">
              <w:rPr>
                <w:rFonts w:ascii="Myriad Pro" w:hAnsi="Myriad Pro" w:cs="Arial"/>
                <w:bCs/>
                <w:sz w:val="18"/>
                <w:szCs w:val="18"/>
              </w:rPr>
              <w:t>53</w:t>
            </w:r>
            <w:r w:rsidR="00AA15CC" w:rsidRPr="008134BE">
              <w:rPr>
                <w:rFonts w:ascii="Myriad Pro" w:hAnsi="Myriad Pro" w:cs="Arial"/>
                <w:bCs/>
                <w:sz w:val="18"/>
                <w:szCs w:val="18"/>
              </w:rPr>
              <w:t>.</w:t>
            </w:r>
            <w:r w:rsidRPr="008134BE">
              <w:rPr>
                <w:rFonts w:ascii="Myriad Pro" w:hAnsi="Myriad Pro" w:cs="Arial"/>
                <w:bCs/>
                <w:sz w:val="18"/>
                <w:szCs w:val="18"/>
              </w:rPr>
              <w:t>333</w:t>
            </w:r>
            <w:r w:rsidR="00AA15CC" w:rsidRPr="008134BE">
              <w:rPr>
                <w:rFonts w:ascii="Myriad Pro" w:hAnsi="Myriad Pro" w:cs="Arial"/>
                <w:bCs/>
                <w:sz w:val="18"/>
                <w:szCs w:val="18"/>
              </w:rPr>
              <w:t>,</w:t>
            </w:r>
            <w:r w:rsidRPr="008134BE">
              <w:rPr>
                <w:rFonts w:ascii="Myriad Pro" w:hAnsi="Myriad Pro" w:cs="Arial"/>
                <w:bCs/>
                <w:sz w:val="18"/>
                <w:szCs w:val="18"/>
              </w:rPr>
              <w:t>33</w:t>
            </w:r>
            <w:r w:rsidRPr="008134BE">
              <w:rPr>
                <w:rFonts w:ascii="Myriad Pro" w:hAnsi="Myriad Pro"/>
                <w:sz w:val="18"/>
                <w:szCs w:val="18"/>
              </w:rPr>
              <w:t xml:space="preserve">    </w:t>
            </w: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cs="Arial"/>
                <w:b/>
                <w:sz w:val="18"/>
                <w:szCs w:val="18"/>
              </w:rPr>
              <w:t xml:space="preserve">Activity 2.9. National TB IC plan and protocol, informed by situational analysis findings, developed                                              </w:t>
            </w:r>
            <w:r w:rsidR="00327142" w:rsidRPr="008134BE">
              <w:rPr>
                <w:rFonts w:ascii="Myriad Pro" w:hAnsi="Myriad Pro" w:cs="Arial"/>
                <w:b/>
                <w:sz w:val="18"/>
                <w:szCs w:val="18"/>
              </w:rPr>
              <w:t xml:space="preserve">     </w:t>
            </w:r>
            <w:r w:rsidR="00AA15CC" w:rsidRPr="008134BE">
              <w:rPr>
                <w:rFonts w:ascii="Myriad Pro" w:hAnsi="Myriad Pro" w:cs="Arial"/>
                <w:b/>
                <w:sz w:val="18"/>
                <w:szCs w:val="18"/>
              </w:rPr>
              <w:t xml:space="preserve">  </w:t>
            </w:r>
            <w:r w:rsidR="00327142" w:rsidRPr="008134BE">
              <w:rPr>
                <w:rFonts w:ascii="Myriad Pro" w:hAnsi="Myriad Pro" w:cs="Arial"/>
                <w:b/>
                <w:sz w:val="18"/>
                <w:szCs w:val="18"/>
              </w:rPr>
              <w:t xml:space="preserve">  </w:t>
            </w:r>
            <w:r w:rsidRPr="008134BE">
              <w:rPr>
                <w:rFonts w:ascii="Myriad Pro" w:hAnsi="Myriad Pro" w:cs="Arial"/>
                <w:b/>
                <w:sz w:val="18"/>
                <w:szCs w:val="18"/>
              </w:rPr>
              <w:t xml:space="preserve">  </w:t>
            </w:r>
            <w:r w:rsidRPr="008134BE">
              <w:rPr>
                <w:rFonts w:ascii="Myriad Pro" w:hAnsi="Myriad Pro" w:cs="Arial"/>
                <w:b/>
                <w:bCs/>
                <w:sz w:val="18"/>
                <w:szCs w:val="18"/>
                <w:highlight w:val="lightGray"/>
              </w:rPr>
              <w:t>41.000,00</w:t>
            </w:r>
            <w:r w:rsidRPr="008134BE">
              <w:rPr>
                <w:rFonts w:ascii="Myriad Pro" w:hAnsi="Myriad Pro" w:cs="Arial"/>
                <w:b/>
                <w:sz w:val="18"/>
                <w:szCs w:val="18"/>
              </w:rPr>
              <w:t xml:space="preserve">       </w:t>
            </w:r>
          </w:p>
        </w:tc>
      </w:tr>
      <w:tr w:rsidR="00E94072" w:rsidRPr="008134BE" w:rsidTr="00E94072">
        <w:trPr>
          <w:cantSplit/>
          <w:trHeight w:val="665"/>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CB2CC0">
            <w:pPr>
              <w:rPr>
                <w:rFonts w:ascii="Myriad Pro" w:hAnsi="Myriad Pro" w:cs="Arial"/>
                <w:sz w:val="18"/>
                <w:szCs w:val="18"/>
              </w:rPr>
            </w:pPr>
            <w:r w:rsidRPr="008134BE">
              <w:rPr>
                <w:rFonts w:ascii="Myriad Pro" w:hAnsi="Myriad Pro" w:cs="Arial"/>
                <w:sz w:val="18"/>
                <w:szCs w:val="18"/>
              </w:rPr>
              <w:t>2.9.1</w:t>
            </w:r>
            <w:r w:rsidRPr="008134BE">
              <w:rPr>
                <w:rFonts w:ascii="Myriad Pro" w:hAnsi="Myriad Pro"/>
              </w:rPr>
              <w:t xml:space="preserve"> </w:t>
            </w:r>
            <w:r w:rsidRPr="008134BE">
              <w:rPr>
                <w:rFonts w:ascii="Myriad Pro" w:hAnsi="Myriad Pro" w:cs="Arial"/>
                <w:sz w:val="18"/>
                <w:szCs w:val="18"/>
              </w:rPr>
              <w:t>Engagement of IC</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2328C4">
            <w:pPr>
              <w:rPr>
                <w:rFonts w:ascii="Myriad Pro" w:hAnsi="Myriad Pro"/>
                <w:sz w:val="18"/>
                <w:szCs w:val="18"/>
              </w:rPr>
            </w:pPr>
          </w:p>
        </w:tc>
        <w:tc>
          <w:tcPr>
            <w:tcW w:w="739" w:type="pct"/>
            <w:vMerge w:val="restart"/>
          </w:tcPr>
          <w:p w:rsidR="00E94072"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E94072" w:rsidRPr="008134BE" w:rsidRDefault="00E94072" w:rsidP="009500E3">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E94072" w:rsidRPr="008134BE" w:rsidRDefault="00E94072" w:rsidP="00E34EF4">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International Consultants</w:t>
            </w:r>
          </w:p>
          <w:p w:rsidR="00E94072" w:rsidRPr="008134BE" w:rsidRDefault="00E94072" w:rsidP="003D79B5">
            <w:pPr>
              <w:rPr>
                <w:rFonts w:ascii="Myriad Pro" w:hAnsi="Myriad Pro"/>
                <w:sz w:val="18"/>
                <w:szCs w:val="18"/>
              </w:rPr>
            </w:pPr>
          </w:p>
        </w:tc>
        <w:tc>
          <w:tcPr>
            <w:tcW w:w="845" w:type="pct"/>
            <w:tcBorders>
              <w:bottom w:val="single" w:sz="4" w:space="0" w:color="auto"/>
            </w:tcBorders>
          </w:tcPr>
          <w:p w:rsidR="00E94072" w:rsidRPr="008134BE" w:rsidRDefault="00E94072" w:rsidP="0003584C">
            <w:pPr>
              <w:jc w:val="right"/>
              <w:rPr>
                <w:rFonts w:ascii="Myriad Pro" w:hAnsi="Myriad Pro" w:cs="Arial"/>
                <w:bCs/>
                <w:sz w:val="18"/>
                <w:szCs w:val="18"/>
              </w:rPr>
            </w:pPr>
            <w:r w:rsidRPr="008134BE">
              <w:rPr>
                <w:rFonts w:ascii="Myriad Pro" w:hAnsi="Myriad Pro" w:cs="Arial"/>
                <w:bCs/>
                <w:sz w:val="18"/>
                <w:szCs w:val="18"/>
              </w:rPr>
              <w:t xml:space="preserve">  </w:t>
            </w:r>
          </w:p>
          <w:p w:rsidR="00E94072" w:rsidRPr="008134BE" w:rsidRDefault="00E94072" w:rsidP="0003584C">
            <w:pPr>
              <w:jc w:val="right"/>
              <w:rPr>
                <w:rFonts w:ascii="Myriad Pro" w:hAnsi="Myriad Pro" w:cs="Arial"/>
                <w:bCs/>
                <w:sz w:val="18"/>
                <w:szCs w:val="18"/>
              </w:rPr>
            </w:pPr>
          </w:p>
          <w:p w:rsidR="00E94072" w:rsidRPr="008134BE" w:rsidRDefault="00E94072" w:rsidP="0003584C">
            <w:pPr>
              <w:jc w:val="right"/>
              <w:rPr>
                <w:rFonts w:ascii="Myriad Pro" w:hAnsi="Myriad Pro" w:cs="Arial"/>
                <w:bCs/>
                <w:sz w:val="18"/>
                <w:szCs w:val="18"/>
              </w:rPr>
            </w:pPr>
            <w:r w:rsidRPr="008134BE">
              <w:rPr>
                <w:rFonts w:ascii="Myriad Pro" w:hAnsi="Myriad Pro" w:cs="Arial"/>
                <w:bCs/>
                <w:sz w:val="18"/>
                <w:szCs w:val="18"/>
              </w:rPr>
              <w:t>19.000,00</w:t>
            </w:r>
          </w:p>
          <w:p w:rsidR="00E94072" w:rsidRPr="008134BE" w:rsidRDefault="00E94072" w:rsidP="0003584C">
            <w:pPr>
              <w:jc w:val="right"/>
              <w:rPr>
                <w:rFonts w:ascii="Myriad Pro" w:hAnsi="Myriad Pro" w:cs="Arial"/>
                <w:bCs/>
                <w:sz w:val="18"/>
                <w:szCs w:val="18"/>
              </w:rPr>
            </w:pPr>
          </w:p>
          <w:p w:rsidR="00E94072" w:rsidRPr="008134BE" w:rsidRDefault="00E94072" w:rsidP="0003584C">
            <w:pPr>
              <w:jc w:val="right"/>
              <w:rPr>
                <w:rFonts w:ascii="Myriad Pro" w:hAnsi="Myriad Pro"/>
                <w:sz w:val="18"/>
                <w:szCs w:val="18"/>
              </w:rPr>
            </w:pP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CB2CC0">
            <w:pPr>
              <w:rPr>
                <w:rFonts w:ascii="Myriad Pro" w:hAnsi="Myriad Pro" w:cs="Arial"/>
                <w:sz w:val="18"/>
                <w:szCs w:val="18"/>
              </w:rPr>
            </w:pPr>
            <w:r w:rsidRPr="008134BE">
              <w:rPr>
                <w:rFonts w:ascii="Myriad Pro" w:hAnsi="Myriad Pro" w:cs="Arial"/>
                <w:sz w:val="18"/>
                <w:szCs w:val="18"/>
              </w:rPr>
              <w:t>2.9.2 Engagement of LCs</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Pr>
          <w:p w:rsidR="006A26A4" w:rsidRPr="008134BE" w:rsidRDefault="006A26A4" w:rsidP="002328C4">
            <w:pPr>
              <w:rPr>
                <w:rFonts w:ascii="Myriad Pro" w:hAnsi="Myriad Pro"/>
                <w:sz w:val="18"/>
                <w:szCs w:val="18"/>
              </w:rPr>
            </w:pPr>
          </w:p>
        </w:tc>
        <w:tc>
          <w:tcPr>
            <w:tcW w:w="444" w:type="pct"/>
            <w:vMerge/>
          </w:tcPr>
          <w:p w:rsidR="006A26A4" w:rsidRPr="008134BE" w:rsidRDefault="006A26A4" w:rsidP="009500E3">
            <w:pPr>
              <w:rPr>
                <w:rFonts w:ascii="Myriad Pro" w:hAnsi="Myriad Pro"/>
                <w:sz w:val="18"/>
                <w:szCs w:val="18"/>
              </w:rPr>
            </w:pPr>
          </w:p>
        </w:tc>
        <w:tc>
          <w:tcPr>
            <w:tcW w:w="516" w:type="pct"/>
            <w:tcBorders>
              <w:bottom w:val="single" w:sz="4" w:space="0" w:color="auto"/>
            </w:tcBorders>
          </w:tcPr>
          <w:p w:rsidR="006A26A4" w:rsidRPr="008134BE" w:rsidRDefault="006A26A4" w:rsidP="00E34EF4">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6A26A4" w:rsidRPr="008134BE" w:rsidRDefault="006A26A4" w:rsidP="00E34EF4">
            <w:pPr>
              <w:rPr>
                <w:rFonts w:ascii="Myriad Pro" w:hAnsi="Myriad Pro" w:cs="Arial"/>
                <w:sz w:val="20"/>
                <w:szCs w:val="20"/>
              </w:rPr>
            </w:pPr>
            <w:r w:rsidRPr="008134BE">
              <w:rPr>
                <w:rFonts w:ascii="Myriad Pro" w:hAnsi="Myriad Pro"/>
                <w:sz w:val="18"/>
                <w:szCs w:val="18"/>
              </w:rPr>
              <w:t>Local Consultants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13</w:t>
            </w:r>
            <w:r w:rsidR="00AA15CC" w:rsidRPr="008134BE">
              <w:rPr>
                <w:rFonts w:ascii="Myriad Pro" w:hAnsi="Myriad Pro" w:cs="Arial"/>
                <w:bCs/>
                <w:sz w:val="18"/>
                <w:szCs w:val="18"/>
              </w:rPr>
              <w:t>.</w:t>
            </w:r>
            <w:r w:rsidRPr="008134BE">
              <w:rPr>
                <w:rFonts w:ascii="Myriad Pro" w:hAnsi="Myriad Pro" w:cs="Arial"/>
                <w:bCs/>
                <w:sz w:val="18"/>
                <w:szCs w:val="18"/>
              </w:rPr>
              <w:t>333</w:t>
            </w:r>
            <w:r w:rsidR="00AA15CC" w:rsidRPr="008134BE">
              <w:rPr>
                <w:rFonts w:ascii="Myriad Pro" w:hAnsi="Myriad Pro" w:cs="Arial"/>
                <w:bCs/>
                <w:sz w:val="18"/>
                <w:szCs w:val="18"/>
              </w:rPr>
              <w:t>,</w:t>
            </w:r>
            <w:r w:rsidRPr="008134BE">
              <w:rPr>
                <w:rFonts w:ascii="Myriad Pro" w:hAnsi="Myriad Pro" w:cs="Arial"/>
                <w:bCs/>
                <w:sz w:val="18"/>
                <w:szCs w:val="18"/>
              </w:rPr>
              <w:t>33</w:t>
            </w:r>
          </w:p>
          <w:p w:rsidR="006A26A4" w:rsidRPr="008134BE" w:rsidRDefault="006A26A4" w:rsidP="0003584C">
            <w:pPr>
              <w:jc w:val="right"/>
              <w:rPr>
                <w:rFonts w:ascii="Myriad Pro" w:hAnsi="Myriad Pro"/>
                <w:sz w:val="18"/>
                <w:szCs w:val="18"/>
              </w:rPr>
            </w:pP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CB2CC0">
            <w:pPr>
              <w:rPr>
                <w:rFonts w:ascii="Myriad Pro" w:hAnsi="Myriad Pro" w:cs="Arial"/>
                <w:sz w:val="18"/>
                <w:szCs w:val="18"/>
              </w:rPr>
            </w:pPr>
            <w:r w:rsidRPr="008134BE">
              <w:rPr>
                <w:rFonts w:ascii="Myriad Pro" w:hAnsi="Myriad Pro" w:cs="Calibri"/>
                <w:sz w:val="22"/>
                <w:szCs w:val="22"/>
              </w:rPr>
              <w:t>2</w:t>
            </w:r>
            <w:r w:rsidRPr="008134BE">
              <w:rPr>
                <w:rFonts w:ascii="Myriad Pro" w:hAnsi="Myriad Pro" w:cs="Arial"/>
                <w:sz w:val="18"/>
                <w:szCs w:val="18"/>
              </w:rPr>
              <w:t>.9.4Editing, design and printing of National TB IC plan and</w:t>
            </w:r>
            <w:r w:rsidRPr="008134BE">
              <w:rPr>
                <w:rFonts w:ascii="Myriad Pro" w:hAnsi="Myriad Pro" w:cs="Calibri"/>
                <w:sz w:val="22"/>
                <w:szCs w:val="22"/>
              </w:rPr>
              <w:t xml:space="preserve"> protocol</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2328C4">
            <w:pPr>
              <w:rPr>
                <w:rFonts w:ascii="Myriad Pro" w:hAnsi="Myriad Pro"/>
                <w:sz w:val="18"/>
                <w:szCs w:val="18"/>
              </w:rPr>
            </w:pPr>
          </w:p>
        </w:tc>
        <w:tc>
          <w:tcPr>
            <w:tcW w:w="739" w:type="pct"/>
            <w:vMerge/>
            <w:tcBorders>
              <w:bottom w:val="single" w:sz="4" w:space="0" w:color="auto"/>
            </w:tcBorders>
          </w:tcPr>
          <w:p w:rsidR="006A26A4" w:rsidRPr="008134BE" w:rsidRDefault="006A26A4" w:rsidP="002328C4">
            <w:pPr>
              <w:rPr>
                <w:rFonts w:ascii="Myriad Pro" w:hAnsi="Myriad Pro"/>
                <w:sz w:val="18"/>
                <w:szCs w:val="18"/>
              </w:rPr>
            </w:pPr>
          </w:p>
        </w:tc>
        <w:tc>
          <w:tcPr>
            <w:tcW w:w="444" w:type="pct"/>
            <w:vMerge/>
            <w:tcBorders>
              <w:bottom w:val="single" w:sz="4" w:space="0" w:color="auto"/>
            </w:tcBorders>
          </w:tcPr>
          <w:p w:rsidR="006A26A4" w:rsidRPr="008134BE" w:rsidRDefault="006A26A4" w:rsidP="009500E3">
            <w:pPr>
              <w:rPr>
                <w:rFonts w:ascii="Myriad Pro" w:hAnsi="Myriad Pro"/>
                <w:sz w:val="18"/>
                <w:szCs w:val="18"/>
              </w:rPr>
            </w:pPr>
          </w:p>
        </w:tc>
        <w:tc>
          <w:tcPr>
            <w:tcW w:w="516" w:type="pct"/>
            <w:tcBorders>
              <w:bottom w:val="single" w:sz="4" w:space="0" w:color="auto"/>
            </w:tcBorders>
          </w:tcPr>
          <w:p w:rsidR="006A26A4" w:rsidRPr="008134BE" w:rsidRDefault="006A26A4" w:rsidP="00E34EF4">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6A26A4" w:rsidRPr="008134BE" w:rsidRDefault="006A26A4" w:rsidP="00E34EF4">
            <w:pPr>
              <w:rPr>
                <w:rFonts w:ascii="Myriad Pro" w:hAnsi="Myriad Pro" w:cs="Arial"/>
                <w:sz w:val="20"/>
                <w:szCs w:val="20"/>
              </w:rPr>
            </w:pPr>
            <w:r w:rsidRPr="008134BE">
              <w:rPr>
                <w:rFonts w:ascii="Myriad Pro" w:hAnsi="Myriad Pro"/>
                <w:sz w:val="18"/>
                <w:szCs w:val="18"/>
              </w:rPr>
              <w:t>Sub Contracts</w:t>
            </w: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8</w:t>
            </w:r>
            <w:r w:rsidR="00AA15CC" w:rsidRPr="008134BE">
              <w:rPr>
                <w:rFonts w:ascii="Myriad Pro" w:hAnsi="Myriad Pro" w:cs="Arial"/>
                <w:bCs/>
                <w:sz w:val="18"/>
                <w:szCs w:val="18"/>
              </w:rPr>
              <w:t>.</w:t>
            </w:r>
            <w:r w:rsidRPr="008134BE">
              <w:rPr>
                <w:rFonts w:ascii="Myriad Pro" w:hAnsi="Myriad Pro" w:cs="Arial"/>
                <w:bCs/>
                <w:sz w:val="18"/>
                <w:szCs w:val="18"/>
              </w:rPr>
              <w:t>666</w:t>
            </w:r>
            <w:r w:rsidR="00AA15CC" w:rsidRPr="008134BE">
              <w:rPr>
                <w:rFonts w:ascii="Myriad Pro" w:hAnsi="Myriad Pro" w:cs="Arial"/>
                <w:bCs/>
                <w:sz w:val="18"/>
                <w:szCs w:val="18"/>
              </w:rPr>
              <w:t>,</w:t>
            </w:r>
            <w:r w:rsidRPr="008134BE">
              <w:rPr>
                <w:rFonts w:ascii="Myriad Pro" w:hAnsi="Myriad Pro" w:cs="Arial"/>
                <w:bCs/>
                <w:sz w:val="18"/>
                <w:szCs w:val="18"/>
              </w:rPr>
              <w:t>67</w:t>
            </w:r>
          </w:p>
          <w:p w:rsidR="006A26A4" w:rsidRPr="008134BE" w:rsidRDefault="006A26A4" w:rsidP="0003584C">
            <w:pPr>
              <w:jc w:val="right"/>
              <w:rPr>
                <w:rFonts w:ascii="Myriad Pro" w:hAnsi="Myriad Pro" w:cs="Arial"/>
                <w:bCs/>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cs="Arial"/>
                <w:b/>
                <w:sz w:val="18"/>
                <w:szCs w:val="18"/>
              </w:rPr>
              <w:t>Activity</w:t>
            </w:r>
            <w:r w:rsidRPr="008134BE">
              <w:rPr>
                <w:rFonts w:ascii="Myriad Pro" w:hAnsi="Myriad Pro"/>
                <w:b/>
                <w:sz w:val="18"/>
                <w:szCs w:val="18"/>
              </w:rPr>
              <w:t xml:space="preserve"> 2.10  Regular on-site supervisions by L3 and L2 staff representatives                                                                                                </w:t>
            </w:r>
            <w:r w:rsidR="008354CA" w:rsidRPr="008134BE">
              <w:rPr>
                <w:rFonts w:ascii="Myriad Pro" w:hAnsi="Myriad Pro"/>
                <w:b/>
                <w:sz w:val="18"/>
                <w:szCs w:val="18"/>
              </w:rPr>
              <w:t xml:space="preserve">     </w:t>
            </w:r>
            <w:r w:rsidR="00327142" w:rsidRPr="008134BE">
              <w:rPr>
                <w:rFonts w:ascii="Myriad Pro" w:hAnsi="Myriad Pro"/>
                <w:b/>
                <w:sz w:val="18"/>
                <w:szCs w:val="18"/>
              </w:rPr>
              <w:t xml:space="preserve">  </w:t>
            </w:r>
            <w:r w:rsidR="008354CA" w:rsidRPr="008134BE">
              <w:rPr>
                <w:rFonts w:ascii="Myriad Pro" w:hAnsi="Myriad Pro"/>
                <w:b/>
                <w:sz w:val="18"/>
                <w:szCs w:val="18"/>
              </w:rPr>
              <w:t xml:space="preserve"> </w:t>
            </w:r>
            <w:r w:rsidRPr="008134BE">
              <w:rPr>
                <w:rFonts w:ascii="Myriad Pro" w:hAnsi="Myriad Pro"/>
                <w:b/>
                <w:sz w:val="18"/>
                <w:szCs w:val="18"/>
              </w:rPr>
              <w:t xml:space="preserve">     </w:t>
            </w:r>
            <w:r w:rsidRPr="008134BE">
              <w:rPr>
                <w:rFonts w:ascii="Myriad Pro" w:hAnsi="Myriad Pro" w:cs="Arial"/>
                <w:b/>
                <w:bCs/>
                <w:sz w:val="18"/>
                <w:szCs w:val="18"/>
              </w:rPr>
              <w:t>1.600,00</w:t>
            </w:r>
            <w:r w:rsidRPr="008134BE">
              <w:rPr>
                <w:rFonts w:ascii="Myriad Pro" w:hAnsi="Myriad Pro"/>
                <w:b/>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AC084A">
            <w:pPr>
              <w:rPr>
                <w:rFonts w:ascii="Myriad Pro" w:hAnsi="Myriad Pro" w:cs="Arial"/>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p>
        </w:tc>
        <w:tc>
          <w:tcPr>
            <w:tcW w:w="165"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6A26A4"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E34EF4">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Myriad Pro" w:hAnsi="Myriad Pro" w:cs="Arial"/>
                <w:bCs/>
                <w:sz w:val="18"/>
                <w:szCs w:val="18"/>
              </w:rPr>
            </w:pPr>
            <w:r w:rsidRPr="008134BE">
              <w:rPr>
                <w:rFonts w:ascii="Myriad Pro" w:hAnsi="Myriad Pro" w:cs="Arial"/>
                <w:bCs/>
                <w:sz w:val="18"/>
                <w:szCs w:val="18"/>
              </w:rPr>
              <w:t>1</w:t>
            </w:r>
            <w:r w:rsidR="00AA15CC" w:rsidRPr="008134BE">
              <w:rPr>
                <w:rFonts w:ascii="Myriad Pro" w:hAnsi="Myriad Pro" w:cs="Arial"/>
                <w:bCs/>
                <w:sz w:val="18"/>
                <w:szCs w:val="18"/>
              </w:rPr>
              <w:t>.</w:t>
            </w:r>
            <w:r w:rsidRPr="008134BE">
              <w:rPr>
                <w:rFonts w:ascii="Myriad Pro" w:hAnsi="Myriad Pro" w:cs="Arial"/>
                <w:bCs/>
                <w:sz w:val="18"/>
                <w:szCs w:val="18"/>
              </w:rPr>
              <w:t>600</w:t>
            </w:r>
            <w:r w:rsidR="00AA15CC"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576F85">
            <w:pPr>
              <w:rPr>
                <w:rFonts w:ascii="Myriad Pro" w:hAnsi="Myriad Pro" w:cs="Arial"/>
                <w:bCs/>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CB2CC0">
            <w:pPr>
              <w:rPr>
                <w:rFonts w:ascii="Myriad Pro" w:hAnsi="Myriad Pro"/>
                <w:sz w:val="18"/>
                <w:szCs w:val="18"/>
              </w:rPr>
            </w:pPr>
            <w:r w:rsidRPr="008134BE">
              <w:rPr>
                <w:rFonts w:ascii="Myriad Pro" w:hAnsi="Myriad Pro" w:cs="Arial"/>
                <w:b/>
                <w:sz w:val="18"/>
                <w:szCs w:val="18"/>
              </w:rPr>
              <w:t xml:space="preserve">Activity 2.11.Sample transportation organized                                                                                                                                                                            </w:t>
            </w:r>
            <w:r w:rsidRPr="008134BE">
              <w:rPr>
                <w:rFonts w:ascii="Myriad Pro" w:hAnsi="Myriad Pro" w:cs="Arial"/>
                <w:b/>
                <w:bCs/>
                <w:sz w:val="18"/>
                <w:szCs w:val="18"/>
              </w:rPr>
              <w:t xml:space="preserve"> 4.600,00</w:t>
            </w:r>
            <w:r w:rsidRPr="008134BE">
              <w:rPr>
                <w:rFonts w:ascii="Myriad Pro" w:hAnsi="Myriad Pro" w:cs="Arial"/>
                <w:sz w:val="18"/>
                <w:szCs w:val="18"/>
              </w:rPr>
              <w:t xml:space="preserve">         </w:t>
            </w:r>
          </w:p>
        </w:tc>
      </w:tr>
      <w:tr w:rsidR="006A26A4" w:rsidRPr="008134BE" w:rsidTr="00E94072">
        <w:trPr>
          <w:cantSplit/>
          <w:trHeight w:val="90"/>
        </w:trPr>
        <w:tc>
          <w:tcPr>
            <w:tcW w:w="841" w:type="pct"/>
            <w:vMerge/>
          </w:tcPr>
          <w:p w:rsidR="006A26A4" w:rsidRPr="008134BE" w:rsidRDefault="006A26A4" w:rsidP="003D79B5">
            <w:pPr>
              <w:rPr>
                <w:rFonts w:ascii="Myriad Pro" w:hAnsi="Myriad Pro"/>
                <w:sz w:val="18"/>
                <w:szCs w:val="18"/>
              </w:rPr>
            </w:pPr>
          </w:p>
        </w:tc>
        <w:tc>
          <w:tcPr>
            <w:tcW w:w="886" w:type="pct"/>
            <w:tcBorders>
              <w:bottom w:val="single" w:sz="4" w:space="0" w:color="auto"/>
            </w:tcBorders>
          </w:tcPr>
          <w:p w:rsidR="006A26A4" w:rsidRPr="008134BE" w:rsidRDefault="006A26A4" w:rsidP="00CB2CC0">
            <w:pPr>
              <w:rPr>
                <w:rFonts w:ascii="Myriad Pro" w:hAnsi="Myriad Pro" w:cs="Arial"/>
                <w:sz w:val="18"/>
                <w:szCs w:val="18"/>
              </w:rPr>
            </w:pPr>
            <w:r w:rsidRPr="008134BE">
              <w:rPr>
                <w:rFonts w:ascii="Myriad Pro" w:hAnsi="Myriad Pro" w:cs="Arial"/>
                <w:sz w:val="18"/>
                <w:szCs w:val="18"/>
              </w:rPr>
              <w:t>2.11.1. Organization of sample transportation from two NRL to Borstel</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6A26A4"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44" w:type="pct"/>
            <w:tcBorders>
              <w:bottom w:val="single" w:sz="4" w:space="0" w:color="auto"/>
            </w:tcBorders>
          </w:tcPr>
          <w:p w:rsidR="006A26A4" w:rsidRPr="008134BE" w:rsidRDefault="006A26A4"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6A26A4" w:rsidRPr="008134BE" w:rsidRDefault="006A26A4"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6A26A4" w:rsidRPr="008134BE" w:rsidRDefault="006A26A4" w:rsidP="00E34EF4">
            <w:pPr>
              <w:rPr>
                <w:rFonts w:ascii="Myriad Pro" w:hAnsi="Myriad Pro" w:cs="Arial"/>
                <w:sz w:val="20"/>
                <w:szCs w:val="20"/>
              </w:rPr>
            </w:pPr>
          </w:p>
          <w:p w:rsidR="006A26A4" w:rsidRPr="008134BE" w:rsidRDefault="006A26A4" w:rsidP="003D79B5">
            <w:pPr>
              <w:rPr>
                <w:rFonts w:ascii="Myriad Pro" w:hAnsi="Myriad Pro"/>
                <w:sz w:val="18"/>
                <w:szCs w:val="18"/>
              </w:rPr>
            </w:pPr>
          </w:p>
        </w:tc>
        <w:tc>
          <w:tcPr>
            <w:tcW w:w="845" w:type="pct"/>
            <w:tcBorders>
              <w:bottom w:val="single" w:sz="4" w:space="0" w:color="auto"/>
            </w:tcBorders>
          </w:tcPr>
          <w:p w:rsidR="006A26A4" w:rsidRPr="008134BE" w:rsidRDefault="006A26A4" w:rsidP="0003584C">
            <w:pPr>
              <w:jc w:val="right"/>
              <w:rPr>
                <w:rFonts w:ascii="Arial" w:hAnsi="Arial" w:cs="Arial"/>
                <w:sz w:val="20"/>
                <w:szCs w:val="20"/>
              </w:rPr>
            </w:pPr>
            <w:r w:rsidRPr="008134BE">
              <w:rPr>
                <w:rFonts w:ascii="Myriad Pro" w:hAnsi="Myriad Pro" w:cs="Arial"/>
                <w:bCs/>
                <w:sz w:val="18"/>
                <w:szCs w:val="18"/>
              </w:rPr>
              <w:t>4</w:t>
            </w:r>
            <w:r w:rsidR="00AA15CC" w:rsidRPr="008134BE">
              <w:rPr>
                <w:rFonts w:ascii="Myriad Pro" w:hAnsi="Myriad Pro" w:cs="Arial"/>
                <w:bCs/>
                <w:sz w:val="18"/>
                <w:szCs w:val="18"/>
              </w:rPr>
              <w:t>.</w:t>
            </w:r>
            <w:r w:rsidRPr="008134BE">
              <w:rPr>
                <w:rFonts w:ascii="Myriad Pro" w:hAnsi="Myriad Pro" w:cs="Arial"/>
                <w:bCs/>
                <w:sz w:val="18"/>
                <w:szCs w:val="18"/>
              </w:rPr>
              <w:t>600</w:t>
            </w:r>
            <w:r w:rsidR="00AA15CC" w:rsidRPr="008134BE">
              <w:rPr>
                <w:rFonts w:ascii="Myriad Pro" w:hAnsi="Myriad Pro" w:cs="Arial"/>
                <w:bCs/>
                <w:sz w:val="18"/>
                <w:szCs w:val="18"/>
              </w:rPr>
              <w:t>,</w:t>
            </w:r>
            <w:r w:rsidRPr="008134BE">
              <w:rPr>
                <w:rFonts w:ascii="Myriad Pro" w:hAnsi="Myriad Pro" w:cs="Arial"/>
                <w:bCs/>
                <w:sz w:val="18"/>
                <w:szCs w:val="18"/>
              </w:rPr>
              <w:t>00</w:t>
            </w:r>
          </w:p>
          <w:p w:rsidR="006A26A4" w:rsidRPr="008134BE" w:rsidRDefault="006A26A4" w:rsidP="00576F85">
            <w:pPr>
              <w:rPr>
                <w:rFonts w:ascii="Myriad Pro" w:hAnsi="Myriad Pro"/>
                <w:sz w:val="18"/>
                <w:szCs w:val="18"/>
              </w:rPr>
            </w:pPr>
          </w:p>
        </w:tc>
      </w:tr>
      <w:tr w:rsidR="006A26A4" w:rsidRPr="008134BE" w:rsidTr="008C0603">
        <w:trPr>
          <w:cantSplit/>
          <w:trHeight w:val="90"/>
        </w:trPr>
        <w:tc>
          <w:tcPr>
            <w:tcW w:w="841" w:type="pct"/>
            <w:vMerge/>
          </w:tcPr>
          <w:p w:rsidR="006A26A4" w:rsidRPr="008134BE" w:rsidRDefault="006A26A4" w:rsidP="003D79B5">
            <w:pPr>
              <w:rPr>
                <w:rFonts w:ascii="Myriad Pro" w:hAnsi="Myriad Pro"/>
                <w:sz w:val="18"/>
                <w:szCs w:val="18"/>
              </w:rPr>
            </w:pPr>
          </w:p>
        </w:tc>
        <w:tc>
          <w:tcPr>
            <w:tcW w:w="4159" w:type="pct"/>
            <w:gridSpan w:val="9"/>
            <w:tcBorders>
              <w:bottom w:val="single" w:sz="4" w:space="0" w:color="auto"/>
            </w:tcBorders>
            <w:shd w:val="clear" w:color="auto" w:fill="BFBFBF"/>
          </w:tcPr>
          <w:p w:rsidR="006A26A4" w:rsidRPr="008134BE" w:rsidRDefault="006A26A4" w:rsidP="00B20639">
            <w:pPr>
              <w:rPr>
                <w:rFonts w:ascii="Myriad Pro" w:hAnsi="Myriad Pro"/>
                <w:sz w:val="18"/>
                <w:szCs w:val="18"/>
              </w:rPr>
            </w:pPr>
            <w:r w:rsidRPr="008134BE">
              <w:rPr>
                <w:rFonts w:ascii="Myriad Pro" w:hAnsi="Myriad Pro" w:cs="Arial"/>
                <w:b/>
                <w:sz w:val="18"/>
                <w:szCs w:val="18"/>
              </w:rPr>
              <w:t xml:space="preserve">Activity 2.12   Consumables for HAIN test procured                                                                                                                                                </w:t>
            </w:r>
            <w:r w:rsidR="00327142" w:rsidRPr="008134BE">
              <w:rPr>
                <w:rFonts w:ascii="Myriad Pro" w:hAnsi="Myriad Pro" w:cs="Arial"/>
                <w:b/>
                <w:sz w:val="18"/>
                <w:szCs w:val="18"/>
              </w:rPr>
              <w:t xml:space="preserve">    </w:t>
            </w:r>
            <w:r w:rsidRPr="008134BE">
              <w:rPr>
                <w:rFonts w:ascii="Myriad Pro" w:hAnsi="Myriad Pro" w:cs="Arial"/>
                <w:b/>
                <w:sz w:val="18"/>
                <w:szCs w:val="18"/>
              </w:rPr>
              <w:t xml:space="preserve">           </w:t>
            </w:r>
            <w:r w:rsidRPr="008134BE">
              <w:rPr>
                <w:rFonts w:ascii="Myriad Pro" w:hAnsi="Myriad Pro" w:cs="Arial"/>
                <w:b/>
                <w:bCs/>
                <w:sz w:val="18"/>
                <w:szCs w:val="18"/>
              </w:rPr>
              <w:t>103.680,00</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2.12.1</w:t>
            </w:r>
            <w:r w:rsidRPr="008134BE">
              <w:rPr>
                <w:rFonts w:ascii="Myriad Pro" w:hAnsi="Myriad Pro"/>
              </w:rPr>
              <w:t xml:space="preserve"> </w:t>
            </w:r>
            <w:r w:rsidRPr="008134BE">
              <w:rPr>
                <w:rFonts w:ascii="Myriad Pro" w:hAnsi="Myriad Pro" w:cs="Arial"/>
                <w:sz w:val="18"/>
                <w:szCs w:val="18"/>
              </w:rPr>
              <w:t>96 GT Myco CM</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739" w:type="pct"/>
            <w:vMerge w:val="restart"/>
          </w:tcPr>
          <w:p w:rsidR="00E94072"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E94072" w:rsidRPr="008134BE" w:rsidRDefault="00E94072"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Myriad Pro" w:hAnsi="Myriad Pro" w:cs="Arial"/>
                <w:bCs/>
                <w:sz w:val="18"/>
                <w:szCs w:val="18"/>
              </w:rPr>
            </w:pPr>
            <w:r w:rsidRPr="008134BE">
              <w:rPr>
                <w:rFonts w:ascii="Myriad Pro" w:hAnsi="Myriad Pro" w:cs="Arial"/>
                <w:bCs/>
                <w:sz w:val="18"/>
                <w:szCs w:val="18"/>
              </w:rPr>
              <w:t>34.560,00</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2.12.2 96 GT Myco AS</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739" w:type="pct"/>
            <w:vMerge/>
          </w:tcPr>
          <w:p w:rsidR="00E94072" w:rsidRPr="008134BE" w:rsidRDefault="00E94072" w:rsidP="002328C4">
            <w:pPr>
              <w:rPr>
                <w:rFonts w:ascii="Myriad Pro" w:hAnsi="Myriad Pro"/>
                <w:sz w:val="18"/>
                <w:szCs w:val="18"/>
              </w:rPr>
            </w:pPr>
          </w:p>
        </w:tc>
        <w:tc>
          <w:tcPr>
            <w:tcW w:w="444" w:type="pct"/>
            <w:vMerge/>
          </w:tcPr>
          <w:p w:rsidR="00E94072" w:rsidRPr="008134BE" w:rsidRDefault="00E94072" w:rsidP="002328C4">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Myriad Pro" w:hAnsi="Myriad Pro" w:cs="Arial"/>
                <w:bCs/>
                <w:sz w:val="18"/>
                <w:szCs w:val="18"/>
              </w:rPr>
            </w:pPr>
            <w:r w:rsidRPr="008134BE">
              <w:rPr>
                <w:rFonts w:ascii="Myriad Pro" w:hAnsi="Myriad Pro" w:cs="Arial"/>
                <w:bCs/>
                <w:sz w:val="18"/>
                <w:szCs w:val="18"/>
              </w:rPr>
              <w:t>11.520,00</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2.12.3 96 GT MTBDRplus</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739" w:type="pct"/>
            <w:vMerge/>
          </w:tcPr>
          <w:p w:rsidR="00E94072" w:rsidRPr="008134BE" w:rsidRDefault="00E94072" w:rsidP="002328C4">
            <w:pPr>
              <w:rPr>
                <w:rFonts w:ascii="Myriad Pro" w:hAnsi="Myriad Pro"/>
                <w:sz w:val="18"/>
                <w:szCs w:val="18"/>
              </w:rPr>
            </w:pPr>
          </w:p>
        </w:tc>
        <w:tc>
          <w:tcPr>
            <w:tcW w:w="444" w:type="pct"/>
            <w:vMerge/>
          </w:tcPr>
          <w:p w:rsidR="00E94072" w:rsidRPr="008134BE" w:rsidRDefault="00E94072" w:rsidP="002328C4">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72300–Materials &amp; Goods</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Myriad Pro" w:hAnsi="Myriad Pro" w:cs="Arial"/>
                <w:bCs/>
                <w:sz w:val="18"/>
                <w:szCs w:val="18"/>
              </w:rPr>
            </w:pPr>
            <w:r w:rsidRPr="008134BE">
              <w:rPr>
                <w:rFonts w:ascii="Myriad Pro" w:hAnsi="Myriad Pro" w:cs="Arial"/>
                <w:bCs/>
                <w:sz w:val="18"/>
                <w:szCs w:val="18"/>
              </w:rPr>
              <w:t>34.560,00</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2.12.4 96 GT MTBDRsl</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9500E3">
            <w:pPr>
              <w:rPr>
                <w:rFonts w:ascii="Myriad Pro" w:hAnsi="Myriad Pro"/>
                <w:sz w:val="18"/>
                <w:szCs w:val="18"/>
              </w:rPr>
            </w:pPr>
            <w:r w:rsidRPr="008134BE">
              <w:rPr>
                <w:rFonts w:ascii="Myriad Pro" w:hAnsi="Myriad Pro"/>
                <w:sz w:val="18"/>
                <w:szCs w:val="18"/>
              </w:rPr>
              <w:t>x</w:t>
            </w:r>
          </w:p>
        </w:tc>
        <w:tc>
          <w:tcPr>
            <w:tcW w:w="739" w:type="pct"/>
            <w:vMerge/>
            <w:tcBorders>
              <w:bottom w:val="single" w:sz="4" w:space="0" w:color="auto"/>
            </w:tcBorders>
          </w:tcPr>
          <w:p w:rsidR="00E94072" w:rsidRPr="008134BE" w:rsidRDefault="00E94072" w:rsidP="002328C4">
            <w:pPr>
              <w:rPr>
                <w:rFonts w:ascii="Myriad Pro" w:hAnsi="Myriad Pro"/>
                <w:sz w:val="18"/>
                <w:szCs w:val="18"/>
              </w:rPr>
            </w:pPr>
          </w:p>
        </w:tc>
        <w:tc>
          <w:tcPr>
            <w:tcW w:w="444" w:type="pct"/>
            <w:vMerge/>
            <w:tcBorders>
              <w:bottom w:val="single" w:sz="4" w:space="0" w:color="auto"/>
            </w:tcBorders>
          </w:tcPr>
          <w:p w:rsidR="00E94072" w:rsidRPr="008134BE" w:rsidRDefault="00E94072" w:rsidP="002328C4">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Arial" w:hAnsi="Arial" w:cs="Arial"/>
                <w:sz w:val="20"/>
                <w:szCs w:val="20"/>
              </w:rPr>
            </w:pPr>
            <w:r w:rsidRPr="008134BE">
              <w:rPr>
                <w:rFonts w:ascii="Myriad Pro" w:hAnsi="Myriad Pro" w:cs="Arial"/>
                <w:bCs/>
                <w:sz w:val="18"/>
                <w:szCs w:val="18"/>
              </w:rPr>
              <w:t>23.040,00</w:t>
            </w:r>
          </w:p>
        </w:tc>
      </w:tr>
      <w:tr w:rsidR="00E94072" w:rsidRPr="008134BE" w:rsidTr="008C0603">
        <w:trPr>
          <w:cantSplit/>
          <w:trHeight w:val="90"/>
        </w:trPr>
        <w:tc>
          <w:tcPr>
            <w:tcW w:w="841" w:type="pct"/>
            <w:vMerge/>
          </w:tcPr>
          <w:p w:rsidR="00E94072" w:rsidRPr="008134BE" w:rsidRDefault="00E94072" w:rsidP="003D79B5">
            <w:pPr>
              <w:rPr>
                <w:rFonts w:ascii="Myriad Pro" w:hAnsi="Myriad Pro"/>
                <w:sz w:val="18"/>
                <w:szCs w:val="18"/>
              </w:rPr>
            </w:pPr>
          </w:p>
        </w:tc>
        <w:tc>
          <w:tcPr>
            <w:tcW w:w="4159" w:type="pct"/>
            <w:gridSpan w:val="9"/>
            <w:tcBorders>
              <w:bottom w:val="single" w:sz="4" w:space="0" w:color="auto"/>
            </w:tcBorders>
            <w:shd w:val="clear" w:color="auto" w:fill="BFBFBF"/>
          </w:tcPr>
          <w:p w:rsidR="00E94072" w:rsidRPr="008134BE" w:rsidRDefault="00E94072" w:rsidP="00B20639">
            <w:pPr>
              <w:rPr>
                <w:rFonts w:ascii="Myriad Pro" w:hAnsi="Myriad Pro"/>
                <w:sz w:val="18"/>
                <w:szCs w:val="18"/>
              </w:rPr>
            </w:pPr>
            <w:r w:rsidRPr="008134BE">
              <w:rPr>
                <w:rFonts w:ascii="Myriad Pro" w:hAnsi="Myriad Pro" w:cs="Arial"/>
                <w:b/>
                <w:sz w:val="18"/>
                <w:szCs w:val="18"/>
              </w:rPr>
              <w:t>Activity</w:t>
            </w:r>
            <w:r w:rsidRPr="008134BE">
              <w:rPr>
                <w:rFonts w:ascii="Myriad Pro" w:hAnsi="Myriad Pro"/>
                <w:b/>
              </w:rPr>
              <w:t xml:space="preserve"> </w:t>
            </w:r>
            <w:r w:rsidRPr="008134BE">
              <w:rPr>
                <w:rFonts w:ascii="Myriad Pro" w:hAnsi="Myriad Pro" w:cs="Arial"/>
                <w:b/>
                <w:sz w:val="18"/>
                <w:szCs w:val="18"/>
              </w:rPr>
              <w:t xml:space="preserve">2.26 Procurement of services and materials for laboratories completed                                                                             </w:t>
            </w:r>
            <w:r w:rsidRPr="008134BE">
              <w:rPr>
                <w:rFonts w:ascii="Myriad Pro" w:hAnsi="Myriad Pro" w:cs="Arial"/>
                <w:b/>
                <w:bCs/>
                <w:sz w:val="18"/>
                <w:szCs w:val="18"/>
              </w:rPr>
              <w:t xml:space="preserve">                    132.000,00</w:t>
            </w:r>
            <w:r w:rsidRPr="008134BE">
              <w:rPr>
                <w:rFonts w:ascii="Myriad Pro" w:hAnsi="Myriad Pro" w:cs="Arial"/>
                <w:b/>
                <w:sz w:val="18"/>
                <w:szCs w:val="18"/>
              </w:rPr>
              <w:t xml:space="preserve">            </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2.26.1 Liquid media for MGIT960 (tubes)</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2328C4">
            <w:pPr>
              <w:rPr>
                <w:rFonts w:ascii="Myriad Pro" w:hAnsi="Myriad Pro"/>
                <w:sz w:val="18"/>
                <w:szCs w:val="18"/>
              </w:rPr>
            </w:pPr>
          </w:p>
        </w:tc>
        <w:tc>
          <w:tcPr>
            <w:tcW w:w="739" w:type="pct"/>
            <w:vMerge w:val="restart"/>
          </w:tcPr>
          <w:p w:rsidR="00E94072"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E94072" w:rsidRPr="008134BE" w:rsidRDefault="00E94072"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72300–Materials &amp; Goods</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Myriad Pro" w:hAnsi="Myriad Pro" w:cs="Arial"/>
                <w:bCs/>
                <w:sz w:val="18"/>
                <w:szCs w:val="18"/>
              </w:rPr>
            </w:pPr>
            <w:r w:rsidRPr="008134BE">
              <w:rPr>
                <w:rFonts w:ascii="Myriad Pro" w:hAnsi="Myriad Pro" w:cs="Arial"/>
                <w:bCs/>
                <w:sz w:val="18"/>
                <w:szCs w:val="18"/>
              </w:rPr>
              <w:t>103.000,00</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2.26.2 Procurement of laboratory materials and inventory</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65"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739" w:type="pct"/>
            <w:vMerge/>
          </w:tcPr>
          <w:p w:rsidR="00E94072" w:rsidRPr="008134BE" w:rsidRDefault="00E94072" w:rsidP="002328C4">
            <w:pPr>
              <w:rPr>
                <w:rFonts w:ascii="Myriad Pro" w:hAnsi="Myriad Pro"/>
                <w:sz w:val="18"/>
                <w:szCs w:val="18"/>
              </w:rPr>
            </w:pPr>
          </w:p>
        </w:tc>
        <w:tc>
          <w:tcPr>
            <w:tcW w:w="444" w:type="pct"/>
            <w:vMerge/>
          </w:tcPr>
          <w:p w:rsidR="00E94072" w:rsidRPr="008134BE" w:rsidRDefault="00E94072" w:rsidP="002328C4">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Myriad Pro" w:hAnsi="Myriad Pro" w:cs="Arial"/>
                <w:bCs/>
                <w:sz w:val="18"/>
                <w:szCs w:val="18"/>
              </w:rPr>
            </w:pPr>
            <w:r w:rsidRPr="008134BE">
              <w:rPr>
                <w:rFonts w:ascii="Myriad Pro" w:hAnsi="Myriad Pro" w:cs="Arial"/>
                <w:bCs/>
                <w:sz w:val="18"/>
                <w:szCs w:val="18"/>
              </w:rPr>
              <w:t>14.000,00</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2.26.3  Installation, maintenance and servicing of equipment</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739" w:type="pct"/>
            <w:vMerge/>
            <w:tcBorders>
              <w:bottom w:val="single" w:sz="4" w:space="0" w:color="auto"/>
            </w:tcBorders>
          </w:tcPr>
          <w:p w:rsidR="00E94072" w:rsidRPr="008134BE" w:rsidRDefault="00E94072" w:rsidP="002328C4">
            <w:pPr>
              <w:rPr>
                <w:rFonts w:ascii="Myriad Pro" w:hAnsi="Myriad Pro"/>
                <w:sz w:val="18"/>
                <w:szCs w:val="18"/>
              </w:rPr>
            </w:pPr>
          </w:p>
        </w:tc>
        <w:tc>
          <w:tcPr>
            <w:tcW w:w="444" w:type="pct"/>
            <w:vMerge/>
            <w:tcBorders>
              <w:bottom w:val="single" w:sz="4" w:space="0" w:color="auto"/>
            </w:tcBorders>
          </w:tcPr>
          <w:p w:rsidR="00E94072" w:rsidRPr="008134BE" w:rsidRDefault="00E94072" w:rsidP="002328C4">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72300</w:t>
            </w:r>
            <w:r w:rsidRPr="008134BE">
              <w:rPr>
                <w:rFonts w:ascii="Myriad Pro" w:hAnsi="Myriad Pro"/>
                <w:sz w:val="18"/>
                <w:szCs w:val="18"/>
              </w:rPr>
              <w:t>–Materials &amp; Goods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Myriad Pro" w:hAnsi="Myriad Pro" w:cs="Arial"/>
                <w:bCs/>
                <w:sz w:val="18"/>
                <w:szCs w:val="18"/>
              </w:rPr>
            </w:pPr>
            <w:r w:rsidRPr="008134BE">
              <w:rPr>
                <w:rFonts w:ascii="Myriad Pro" w:hAnsi="Myriad Pro" w:cs="Arial"/>
                <w:bCs/>
                <w:sz w:val="18"/>
                <w:szCs w:val="18"/>
              </w:rPr>
              <w:t>15.000,00</w:t>
            </w:r>
          </w:p>
        </w:tc>
      </w:tr>
      <w:tr w:rsidR="00E94072" w:rsidRPr="008134BE" w:rsidTr="008C0603">
        <w:trPr>
          <w:cantSplit/>
          <w:trHeight w:val="90"/>
        </w:trPr>
        <w:tc>
          <w:tcPr>
            <w:tcW w:w="841" w:type="pct"/>
            <w:vMerge/>
          </w:tcPr>
          <w:p w:rsidR="00E94072" w:rsidRPr="008134BE" w:rsidRDefault="00E94072" w:rsidP="003D79B5">
            <w:pPr>
              <w:rPr>
                <w:rFonts w:ascii="Myriad Pro" w:hAnsi="Myriad Pro"/>
                <w:sz w:val="18"/>
                <w:szCs w:val="18"/>
              </w:rPr>
            </w:pPr>
          </w:p>
        </w:tc>
        <w:tc>
          <w:tcPr>
            <w:tcW w:w="4159" w:type="pct"/>
            <w:gridSpan w:val="9"/>
            <w:tcBorders>
              <w:bottom w:val="single" w:sz="4" w:space="0" w:color="auto"/>
            </w:tcBorders>
            <w:shd w:val="clear" w:color="auto" w:fill="BFBFBF"/>
          </w:tcPr>
          <w:p w:rsidR="00E94072" w:rsidRPr="008134BE" w:rsidRDefault="00E94072" w:rsidP="00B20639">
            <w:pPr>
              <w:rPr>
                <w:rFonts w:ascii="Myriad Pro" w:hAnsi="Myriad Pro"/>
                <w:sz w:val="18"/>
                <w:szCs w:val="18"/>
              </w:rPr>
            </w:pPr>
            <w:r w:rsidRPr="008134BE">
              <w:rPr>
                <w:rFonts w:ascii="Myriad Pro" w:hAnsi="Myriad Pro" w:cs="Arial"/>
                <w:b/>
                <w:sz w:val="18"/>
                <w:szCs w:val="18"/>
              </w:rPr>
              <w:t>Activity 2.27.  LC for support related to reconstruction of lab. engaged</w:t>
            </w:r>
            <w:r w:rsidRPr="008134BE">
              <w:rPr>
                <w:rFonts w:ascii="Myriad Pro" w:hAnsi="Myriad Pro" w:cs="Arial"/>
                <w:b/>
                <w:bCs/>
                <w:sz w:val="18"/>
                <w:szCs w:val="18"/>
              </w:rPr>
              <w:t xml:space="preserve">                                                                                                                         5.700,00           </w:t>
            </w:r>
          </w:p>
        </w:tc>
      </w:tr>
      <w:tr w:rsidR="00E94072" w:rsidRPr="008134BE" w:rsidTr="00E94072">
        <w:trPr>
          <w:cantSplit/>
          <w:trHeight w:val="44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2.27.1</w:t>
            </w:r>
            <w:r w:rsidRPr="008134BE">
              <w:rPr>
                <w:rFonts w:ascii="Myriad Pro" w:hAnsi="Myriad Pro"/>
              </w:rPr>
              <w:t xml:space="preserve"> </w:t>
            </w:r>
            <w:r w:rsidRPr="008134BE">
              <w:rPr>
                <w:rFonts w:ascii="Myriad Pro" w:hAnsi="Myriad Pro" w:cs="Arial"/>
                <w:sz w:val="18"/>
                <w:szCs w:val="18"/>
              </w:rPr>
              <w:t>Technical support related to reconstruction provided</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E94072" w:rsidRPr="008134BE" w:rsidRDefault="00E94072" w:rsidP="007410EE">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E94072" w:rsidRPr="008134BE" w:rsidRDefault="00E94072" w:rsidP="007410EE">
            <w:pPr>
              <w:rPr>
                <w:rFonts w:ascii="Myriad Pro" w:hAnsi="Myriad Pro" w:cs="Arial"/>
                <w:sz w:val="20"/>
                <w:szCs w:val="20"/>
              </w:rPr>
            </w:pPr>
            <w:r w:rsidRPr="008134BE">
              <w:rPr>
                <w:rFonts w:ascii="Myriad Pro" w:hAnsi="Myriad Pro"/>
                <w:sz w:val="18"/>
                <w:szCs w:val="18"/>
              </w:rPr>
              <w:t>Local Consultants</w:t>
            </w:r>
          </w:p>
          <w:p w:rsidR="00E94072" w:rsidRPr="008134BE" w:rsidRDefault="00E94072" w:rsidP="003D79B5">
            <w:pPr>
              <w:rPr>
                <w:rFonts w:ascii="Myriad Pro" w:hAnsi="Myriad Pro"/>
                <w:sz w:val="18"/>
                <w:szCs w:val="18"/>
              </w:rPr>
            </w:pPr>
          </w:p>
        </w:tc>
        <w:tc>
          <w:tcPr>
            <w:tcW w:w="845" w:type="pct"/>
            <w:tcBorders>
              <w:bottom w:val="single" w:sz="4" w:space="0" w:color="auto"/>
            </w:tcBorders>
            <w:vAlign w:val="bottom"/>
          </w:tcPr>
          <w:p w:rsidR="00E94072" w:rsidRPr="008134BE" w:rsidRDefault="00E94072" w:rsidP="00AA15CC">
            <w:pPr>
              <w:jc w:val="right"/>
              <w:rPr>
                <w:rFonts w:ascii="Arial" w:hAnsi="Arial" w:cs="Arial"/>
                <w:sz w:val="20"/>
                <w:szCs w:val="20"/>
              </w:rPr>
            </w:pPr>
            <w:r w:rsidRPr="008134BE">
              <w:rPr>
                <w:rFonts w:ascii="Myriad Pro" w:hAnsi="Myriad Pro" w:cs="Arial"/>
                <w:bCs/>
                <w:sz w:val="18"/>
                <w:szCs w:val="18"/>
              </w:rPr>
              <w:t>5.700,00</w:t>
            </w:r>
          </w:p>
        </w:tc>
      </w:tr>
      <w:tr w:rsidR="00E94072" w:rsidRPr="008134BE" w:rsidTr="008C0603">
        <w:trPr>
          <w:cantSplit/>
          <w:trHeight w:val="90"/>
        </w:trPr>
        <w:tc>
          <w:tcPr>
            <w:tcW w:w="841" w:type="pct"/>
            <w:vMerge/>
          </w:tcPr>
          <w:p w:rsidR="00E94072" w:rsidRPr="008134BE" w:rsidRDefault="00E94072" w:rsidP="003D79B5">
            <w:pPr>
              <w:rPr>
                <w:rFonts w:ascii="Myriad Pro" w:hAnsi="Myriad Pro"/>
                <w:sz w:val="18"/>
                <w:szCs w:val="18"/>
              </w:rPr>
            </w:pPr>
          </w:p>
        </w:tc>
        <w:tc>
          <w:tcPr>
            <w:tcW w:w="4159" w:type="pct"/>
            <w:gridSpan w:val="9"/>
            <w:tcBorders>
              <w:bottom w:val="single" w:sz="4" w:space="0" w:color="auto"/>
            </w:tcBorders>
            <w:shd w:val="clear" w:color="auto" w:fill="BFBFBF"/>
          </w:tcPr>
          <w:p w:rsidR="00E94072" w:rsidRPr="008134BE" w:rsidRDefault="00E94072" w:rsidP="00B20639">
            <w:pPr>
              <w:rPr>
                <w:rFonts w:ascii="Myriad Pro" w:hAnsi="Myriad Pro"/>
                <w:sz w:val="18"/>
                <w:szCs w:val="18"/>
              </w:rPr>
            </w:pPr>
            <w:r w:rsidRPr="008134BE">
              <w:rPr>
                <w:rFonts w:ascii="Myriad Pro" w:hAnsi="Myriad Pro" w:cs="Arial"/>
                <w:b/>
                <w:sz w:val="18"/>
                <w:szCs w:val="18"/>
              </w:rPr>
              <w:t xml:space="preserve">Activity 2.28 Developed DOTS+ strategy and Green Light Committee (GLC) Application monitoring costs                       </w:t>
            </w:r>
            <w:r w:rsidRPr="008134BE">
              <w:rPr>
                <w:rFonts w:ascii="Myriad Pro" w:hAnsi="Myriad Pro" w:cs="Arial"/>
                <w:b/>
                <w:bCs/>
                <w:sz w:val="18"/>
                <w:szCs w:val="18"/>
              </w:rPr>
              <w:t xml:space="preserve">                     50.000,00</w:t>
            </w:r>
            <w:r w:rsidRPr="008134BE">
              <w:rPr>
                <w:rFonts w:ascii="Myriad Pro" w:hAnsi="Myriad Pro" w:cs="Arial"/>
                <w:b/>
                <w:sz w:val="18"/>
                <w:szCs w:val="18"/>
              </w:rPr>
              <w:t xml:space="preserve">          </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944A59">
            <w:pPr>
              <w:rPr>
                <w:rFonts w:ascii="Myriad Pro" w:hAnsi="Myriad Pro" w:cs="Arial"/>
                <w:sz w:val="18"/>
                <w:szCs w:val="18"/>
              </w:rPr>
            </w:pPr>
            <w:r w:rsidRPr="008134BE">
              <w:rPr>
                <w:rFonts w:ascii="Myriad Pro" w:hAnsi="Myriad Pro" w:cs="Arial"/>
                <w:sz w:val="18"/>
                <w:szCs w:val="18"/>
              </w:rPr>
              <w:t>2.28.1</w:t>
            </w:r>
            <w:r w:rsidRPr="008134BE">
              <w:rPr>
                <w:rFonts w:ascii="Myriad Pro" w:hAnsi="Myriad Pro"/>
              </w:rPr>
              <w:t xml:space="preserve"> </w:t>
            </w:r>
            <w:r w:rsidRPr="008134BE">
              <w:rPr>
                <w:rFonts w:ascii="Myriad Pro" w:hAnsi="Myriad Pro" w:cs="Arial"/>
                <w:sz w:val="18"/>
                <w:szCs w:val="18"/>
              </w:rPr>
              <w:t>Payment of GLC fee</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65"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72100</w:t>
            </w:r>
          </w:p>
          <w:p w:rsidR="00E94072" w:rsidRPr="008134BE" w:rsidRDefault="00E94072" w:rsidP="007410EE">
            <w:pPr>
              <w:rPr>
                <w:rFonts w:ascii="Myriad Pro" w:hAnsi="Myriad Pro" w:cs="Arial"/>
                <w:sz w:val="20"/>
                <w:szCs w:val="20"/>
              </w:rPr>
            </w:pPr>
            <w:r w:rsidRPr="008134BE">
              <w:rPr>
                <w:rFonts w:ascii="Myriad Pro" w:hAnsi="Myriad Pro"/>
                <w:sz w:val="18"/>
                <w:szCs w:val="18"/>
              </w:rPr>
              <w:t xml:space="preserve"> Sub Contracts</w:t>
            </w:r>
          </w:p>
          <w:p w:rsidR="00E94072" w:rsidRPr="008134BE" w:rsidRDefault="00E94072" w:rsidP="003D79B5">
            <w:pPr>
              <w:rPr>
                <w:rFonts w:ascii="Myriad Pro" w:hAnsi="Myriad Pro"/>
                <w:sz w:val="18"/>
                <w:szCs w:val="18"/>
              </w:rPr>
            </w:pPr>
          </w:p>
        </w:tc>
        <w:tc>
          <w:tcPr>
            <w:tcW w:w="845" w:type="pct"/>
            <w:tcBorders>
              <w:bottom w:val="single" w:sz="4" w:space="0" w:color="auto"/>
            </w:tcBorders>
          </w:tcPr>
          <w:p w:rsidR="00E94072" w:rsidRPr="008134BE" w:rsidRDefault="00E94072" w:rsidP="002271D6">
            <w:pPr>
              <w:jc w:val="right"/>
              <w:rPr>
                <w:rFonts w:ascii="Myriad Pro" w:hAnsi="Myriad Pro" w:cs="Arial"/>
                <w:bCs/>
                <w:sz w:val="18"/>
                <w:szCs w:val="18"/>
              </w:rPr>
            </w:pPr>
            <w:r w:rsidRPr="008134BE">
              <w:rPr>
                <w:rFonts w:ascii="Myriad Pro" w:hAnsi="Myriad Pro" w:cs="Arial"/>
                <w:bCs/>
                <w:sz w:val="18"/>
                <w:szCs w:val="18"/>
              </w:rPr>
              <w:t>50.000,00</w:t>
            </w:r>
          </w:p>
          <w:p w:rsidR="00E94072" w:rsidRPr="008134BE" w:rsidRDefault="00E94072" w:rsidP="00576F85">
            <w:pPr>
              <w:rPr>
                <w:rFonts w:ascii="Myriad Pro" w:hAnsi="Myriad Pro" w:cs="Arial"/>
                <w:bCs/>
                <w:sz w:val="18"/>
                <w:szCs w:val="18"/>
              </w:rPr>
            </w:pPr>
          </w:p>
        </w:tc>
      </w:tr>
      <w:tr w:rsidR="00E94072" w:rsidRPr="008134BE" w:rsidTr="008C0603">
        <w:trPr>
          <w:cantSplit/>
          <w:trHeight w:val="90"/>
        </w:trPr>
        <w:tc>
          <w:tcPr>
            <w:tcW w:w="841" w:type="pct"/>
            <w:vMerge/>
          </w:tcPr>
          <w:p w:rsidR="00E94072" w:rsidRPr="008134BE" w:rsidRDefault="00E94072" w:rsidP="003D79B5">
            <w:pPr>
              <w:rPr>
                <w:rFonts w:ascii="Myriad Pro" w:hAnsi="Myriad Pro"/>
                <w:sz w:val="18"/>
                <w:szCs w:val="18"/>
              </w:rPr>
            </w:pPr>
          </w:p>
        </w:tc>
        <w:tc>
          <w:tcPr>
            <w:tcW w:w="4159" w:type="pct"/>
            <w:gridSpan w:val="9"/>
            <w:tcBorders>
              <w:bottom w:val="single" w:sz="4" w:space="0" w:color="auto"/>
            </w:tcBorders>
            <w:shd w:val="clear" w:color="auto" w:fill="BFBFBF"/>
          </w:tcPr>
          <w:p w:rsidR="00E94072" w:rsidRPr="008134BE" w:rsidRDefault="00E94072" w:rsidP="00B20639">
            <w:pPr>
              <w:rPr>
                <w:rFonts w:ascii="Myriad Pro" w:hAnsi="Myriad Pro"/>
                <w:sz w:val="18"/>
                <w:szCs w:val="18"/>
              </w:rPr>
            </w:pPr>
            <w:r w:rsidRPr="008134BE">
              <w:rPr>
                <w:rFonts w:ascii="Myriad Pro" w:hAnsi="Myriad Pro" w:cs="Arial"/>
                <w:b/>
                <w:sz w:val="18"/>
                <w:szCs w:val="18"/>
              </w:rPr>
              <w:t>Activity 2.29  GLC application updated</w:t>
            </w:r>
            <w:r w:rsidRPr="008134BE">
              <w:rPr>
                <w:rFonts w:ascii="Myriad Pro" w:hAnsi="Myriad Pro"/>
              </w:rPr>
              <w:t xml:space="preserve">                                                                                                                                        </w:t>
            </w:r>
            <w:r w:rsidRPr="008134BE">
              <w:rPr>
                <w:rFonts w:ascii="Myriad Pro" w:hAnsi="Myriad Pro" w:cs="Arial"/>
                <w:b/>
                <w:bCs/>
                <w:sz w:val="18"/>
                <w:szCs w:val="18"/>
              </w:rPr>
              <w:t>6.500,00</w:t>
            </w:r>
            <w:r w:rsidRPr="008134BE">
              <w:rPr>
                <w:rFonts w:ascii="Myriad Pro" w:hAnsi="Myriad Pro"/>
              </w:rPr>
              <w:t xml:space="preserve">         </w:t>
            </w: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3963B8">
            <w:pPr>
              <w:rPr>
                <w:rFonts w:ascii="Myriad Pro" w:hAnsi="Myriad Pro" w:cs="Arial"/>
                <w:sz w:val="18"/>
                <w:szCs w:val="18"/>
              </w:rPr>
            </w:pPr>
            <w:r w:rsidRPr="008134BE">
              <w:rPr>
                <w:rFonts w:ascii="Myriad Pro" w:hAnsi="Myriad Pro" w:cs="Arial"/>
                <w:sz w:val="18"/>
                <w:szCs w:val="18"/>
              </w:rPr>
              <w:t>2.29.1 Engagement of IC</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p>
        </w:tc>
        <w:tc>
          <w:tcPr>
            <w:tcW w:w="165" w:type="pct"/>
            <w:tcBorders>
              <w:bottom w:val="single" w:sz="4" w:space="0" w:color="auto"/>
            </w:tcBorders>
          </w:tcPr>
          <w:p w:rsidR="00E94072" w:rsidRPr="008134BE" w:rsidRDefault="00E94072" w:rsidP="002328C4">
            <w:pPr>
              <w:rPr>
                <w:rFonts w:ascii="Myriad Pro" w:hAnsi="Myriad Pro"/>
                <w:sz w:val="18"/>
                <w:szCs w:val="18"/>
              </w:rPr>
            </w:pPr>
          </w:p>
        </w:tc>
        <w:tc>
          <w:tcPr>
            <w:tcW w:w="739"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44"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GFATM</w:t>
            </w: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International Consultants</w:t>
            </w:r>
          </w:p>
          <w:p w:rsidR="00E94072" w:rsidRPr="008134BE" w:rsidRDefault="00E94072" w:rsidP="003D79B5">
            <w:pPr>
              <w:rPr>
                <w:rFonts w:ascii="Myriad Pro" w:hAnsi="Myriad Pro"/>
                <w:sz w:val="18"/>
                <w:szCs w:val="18"/>
              </w:rPr>
            </w:pPr>
          </w:p>
        </w:tc>
        <w:tc>
          <w:tcPr>
            <w:tcW w:w="845" w:type="pct"/>
            <w:tcBorders>
              <w:bottom w:val="single" w:sz="4" w:space="0" w:color="auto"/>
            </w:tcBorders>
          </w:tcPr>
          <w:p w:rsidR="00E94072" w:rsidRPr="008134BE" w:rsidRDefault="00E94072" w:rsidP="002271D6">
            <w:pPr>
              <w:jc w:val="right"/>
              <w:rPr>
                <w:rFonts w:ascii="Myriad Pro" w:hAnsi="Myriad Pro" w:cs="Arial"/>
                <w:bCs/>
                <w:sz w:val="18"/>
                <w:szCs w:val="18"/>
              </w:rPr>
            </w:pPr>
            <w:r w:rsidRPr="008134BE">
              <w:rPr>
                <w:rFonts w:ascii="Myriad Pro" w:hAnsi="Myriad Pro" w:cs="Arial"/>
                <w:bCs/>
                <w:sz w:val="18"/>
                <w:szCs w:val="18"/>
              </w:rPr>
              <w:t>6.500,00</w:t>
            </w:r>
          </w:p>
          <w:p w:rsidR="00E94072" w:rsidRPr="008134BE" w:rsidRDefault="00E94072" w:rsidP="00576F85">
            <w:pPr>
              <w:rPr>
                <w:rFonts w:ascii="Myriad Pro" w:hAnsi="Myriad Pro" w:cs="Arial"/>
                <w:bCs/>
                <w:sz w:val="18"/>
                <w:szCs w:val="18"/>
              </w:rPr>
            </w:pPr>
          </w:p>
        </w:tc>
      </w:tr>
      <w:tr w:rsidR="00E94072" w:rsidRPr="008134BE" w:rsidTr="00E94072">
        <w:trPr>
          <w:cantSplit/>
          <w:trHeight w:val="90"/>
        </w:trPr>
        <w:tc>
          <w:tcPr>
            <w:tcW w:w="841" w:type="pct"/>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592114">
            <w:pPr>
              <w:rPr>
                <w:rFonts w:ascii="Myriad Pro" w:hAnsi="Myriad Pro" w:cs="Arial"/>
                <w:b/>
                <w:sz w:val="18"/>
                <w:szCs w:val="18"/>
              </w:rPr>
            </w:pPr>
            <w:r w:rsidRPr="008134BE">
              <w:rPr>
                <w:rFonts w:ascii="Myriad Pro" w:hAnsi="Myriad Pro" w:cs="Arial"/>
                <w:b/>
                <w:sz w:val="18"/>
                <w:szCs w:val="18"/>
              </w:rPr>
              <w:t>GMS for Activity 2</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165" w:type="pct"/>
            <w:tcBorders>
              <w:bottom w:val="single" w:sz="4" w:space="0" w:color="auto"/>
            </w:tcBorders>
          </w:tcPr>
          <w:p w:rsidR="00E94072" w:rsidRPr="008134BE" w:rsidRDefault="00E94072" w:rsidP="002328C4">
            <w:pPr>
              <w:rPr>
                <w:rFonts w:ascii="Myriad Pro" w:hAnsi="Myriad Pro"/>
                <w:sz w:val="18"/>
                <w:szCs w:val="18"/>
              </w:rPr>
            </w:pPr>
            <w:r w:rsidRPr="008134BE">
              <w:rPr>
                <w:rFonts w:ascii="Myriad Pro" w:hAnsi="Myriad Pro"/>
                <w:sz w:val="18"/>
                <w:szCs w:val="18"/>
              </w:rPr>
              <w:t>x</w:t>
            </w:r>
          </w:p>
        </w:tc>
        <w:tc>
          <w:tcPr>
            <w:tcW w:w="739" w:type="pct"/>
            <w:tcBorders>
              <w:bottom w:val="single" w:sz="4" w:space="0" w:color="auto"/>
            </w:tcBorders>
          </w:tcPr>
          <w:p w:rsidR="00E94072" w:rsidRPr="008134BE" w:rsidRDefault="00E94072" w:rsidP="002328C4">
            <w:pPr>
              <w:rPr>
                <w:rFonts w:ascii="Myriad Pro" w:hAnsi="Myriad Pro"/>
                <w:sz w:val="18"/>
                <w:szCs w:val="18"/>
              </w:rPr>
            </w:pPr>
          </w:p>
        </w:tc>
        <w:tc>
          <w:tcPr>
            <w:tcW w:w="444" w:type="pct"/>
            <w:tcBorders>
              <w:bottom w:val="single" w:sz="4" w:space="0" w:color="auto"/>
            </w:tcBorders>
          </w:tcPr>
          <w:p w:rsidR="00E94072" w:rsidRPr="008134BE" w:rsidRDefault="00E94072" w:rsidP="002328C4">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p>
        </w:tc>
        <w:tc>
          <w:tcPr>
            <w:tcW w:w="845" w:type="pct"/>
            <w:tcBorders>
              <w:bottom w:val="single" w:sz="4" w:space="0" w:color="auto"/>
            </w:tcBorders>
          </w:tcPr>
          <w:p w:rsidR="00E94072" w:rsidRPr="008134BE" w:rsidRDefault="00E94072" w:rsidP="002271D6">
            <w:pPr>
              <w:jc w:val="right"/>
              <w:rPr>
                <w:rFonts w:ascii="Myriad Pro" w:hAnsi="Myriad Pro" w:cs="Arial"/>
                <w:bCs/>
                <w:sz w:val="18"/>
                <w:szCs w:val="18"/>
              </w:rPr>
            </w:pPr>
            <w:r w:rsidRPr="008134BE">
              <w:rPr>
                <w:rFonts w:ascii="Myriad Pro" w:hAnsi="Myriad Pro" w:cs="Arial"/>
                <w:bCs/>
                <w:sz w:val="18"/>
                <w:szCs w:val="18"/>
              </w:rPr>
              <w:t>35.938,93</w:t>
            </w:r>
          </w:p>
        </w:tc>
      </w:tr>
      <w:tr w:rsidR="00E94072" w:rsidRPr="008134BE" w:rsidTr="00A623CA">
        <w:trPr>
          <w:cantSplit/>
          <w:trHeight w:val="467"/>
        </w:trPr>
        <w:tc>
          <w:tcPr>
            <w:tcW w:w="841" w:type="pct"/>
            <w:vMerge w:val="restart"/>
          </w:tcPr>
          <w:p w:rsidR="00E94072" w:rsidRPr="008134BE" w:rsidRDefault="00E94072" w:rsidP="003D79B5">
            <w:pPr>
              <w:rPr>
                <w:rFonts w:ascii="Myriad Pro" w:hAnsi="Myriad Pro"/>
                <w:b/>
                <w:sz w:val="18"/>
                <w:szCs w:val="18"/>
              </w:rPr>
            </w:pPr>
          </w:p>
          <w:p w:rsidR="00E94072" w:rsidRPr="008134BE" w:rsidRDefault="00E94072" w:rsidP="003D79B5">
            <w:pPr>
              <w:rPr>
                <w:rFonts w:ascii="Myriad Pro" w:hAnsi="Myriad Pro"/>
                <w:b/>
                <w:sz w:val="18"/>
                <w:szCs w:val="18"/>
              </w:rPr>
            </w:pPr>
          </w:p>
          <w:p w:rsidR="00E94072" w:rsidRPr="008134BE" w:rsidRDefault="00E94072" w:rsidP="003B3D74">
            <w:pPr>
              <w:rPr>
                <w:rFonts w:ascii="Myriad Pro" w:hAnsi="Myriad Pro"/>
                <w:sz w:val="18"/>
                <w:szCs w:val="18"/>
                <w:u w:val="single"/>
              </w:rPr>
            </w:pPr>
            <w:r w:rsidRPr="008134BE">
              <w:rPr>
                <w:rFonts w:ascii="Myriad Pro" w:hAnsi="Myriad Pro"/>
                <w:sz w:val="18"/>
                <w:szCs w:val="18"/>
                <w:u w:val="single"/>
              </w:rPr>
              <w:t xml:space="preserve">Indicators: </w:t>
            </w:r>
          </w:p>
          <w:p w:rsidR="00E94072" w:rsidRPr="008134BE" w:rsidRDefault="00E94072" w:rsidP="003B3D74">
            <w:pPr>
              <w:framePr w:hSpace="180" w:wrap="around" w:vAnchor="page" w:hAnchor="margin" w:y="1411"/>
              <w:rPr>
                <w:rFonts w:ascii="Myriad Pro" w:hAnsi="Myriad Pro"/>
                <w:sz w:val="18"/>
                <w:szCs w:val="18"/>
              </w:rPr>
            </w:pPr>
            <w:r w:rsidRPr="008134BE">
              <w:rPr>
                <w:rFonts w:ascii="Myriad Pro" w:hAnsi="Myriad Pro"/>
                <w:b/>
                <w:sz w:val="18"/>
                <w:szCs w:val="18"/>
              </w:rPr>
              <w:t>-</w:t>
            </w:r>
            <w:r w:rsidRPr="008134BE">
              <w:t xml:space="preserve"> </w:t>
            </w:r>
            <w:r w:rsidRPr="008134BE">
              <w:rPr>
                <w:rFonts w:ascii="Myriad Pro" w:hAnsi="Myriad Pro"/>
                <w:sz w:val="18"/>
                <w:szCs w:val="18"/>
              </w:rPr>
              <w:t>6</w:t>
            </w:r>
            <w:r w:rsidRPr="008134BE">
              <w:t xml:space="preserve"> </w:t>
            </w:r>
            <w:r w:rsidRPr="008134BE">
              <w:rPr>
                <w:rFonts w:ascii="Myriad Pro" w:hAnsi="Myriad Pro"/>
                <w:sz w:val="18"/>
                <w:szCs w:val="18"/>
              </w:rPr>
              <w:t>MDR-TB patients enrolled on second-line anti-TB treatment</w:t>
            </w:r>
          </w:p>
          <w:p w:rsidR="00E94072" w:rsidRPr="008134BE" w:rsidRDefault="00E94072" w:rsidP="003B3D74">
            <w:pPr>
              <w:framePr w:hSpace="180" w:wrap="around" w:vAnchor="page" w:hAnchor="margin" w:y="1411"/>
              <w:rPr>
                <w:rFonts w:ascii="Myriad Pro" w:hAnsi="Myriad Pro"/>
                <w:sz w:val="18"/>
                <w:szCs w:val="18"/>
              </w:rPr>
            </w:pPr>
            <w:r w:rsidRPr="008134BE">
              <w:rPr>
                <w:rFonts w:ascii="Myriad Pro" w:hAnsi="Myriad Pro"/>
                <w:sz w:val="18"/>
                <w:szCs w:val="18"/>
              </w:rPr>
              <w:t>-</w:t>
            </w:r>
            <w:r w:rsidRPr="008134BE">
              <w:t xml:space="preserve"> </w:t>
            </w:r>
            <w:r w:rsidRPr="008134BE">
              <w:rPr>
                <w:rFonts w:ascii="Myriad Pro" w:hAnsi="Myriad Pro"/>
                <w:sz w:val="18"/>
                <w:szCs w:val="18"/>
              </w:rPr>
              <w:t>55%</w:t>
            </w:r>
            <w:r w:rsidRPr="008134BE">
              <w:t xml:space="preserve"> </w:t>
            </w:r>
            <w:r w:rsidRPr="008134BE">
              <w:rPr>
                <w:rFonts w:ascii="Myriad Pro" w:hAnsi="Myriad Pro"/>
                <w:sz w:val="18"/>
                <w:szCs w:val="18"/>
              </w:rPr>
              <w:t>MDR-TB cases initiated on a second-line anti-TB treatment who have a negative culture at the end of 6 months of treatment during the specified period of assessment.</w:t>
            </w:r>
          </w:p>
          <w:p w:rsidR="00E94072" w:rsidRPr="008134BE" w:rsidRDefault="00E94072" w:rsidP="001B3B61">
            <w:pPr>
              <w:rPr>
                <w:rFonts w:ascii="Myriad Pro" w:hAnsi="Myriad Pro"/>
                <w:sz w:val="18"/>
                <w:szCs w:val="18"/>
              </w:rPr>
            </w:pPr>
            <w:r w:rsidRPr="008134BE">
              <w:rPr>
                <w:rFonts w:ascii="Myriad Pro" w:hAnsi="Myriad Pro"/>
                <w:sz w:val="18"/>
                <w:szCs w:val="18"/>
              </w:rPr>
              <w:lastRenderedPageBreak/>
              <w:t xml:space="preserve">: </w:t>
            </w:r>
          </w:p>
          <w:p w:rsidR="00E94072" w:rsidRPr="008134BE" w:rsidRDefault="00E94072" w:rsidP="003D79B5">
            <w:pPr>
              <w:rPr>
                <w:rFonts w:ascii="Myriad Pro" w:hAnsi="Myriad Pro"/>
                <w:b/>
                <w:sz w:val="18"/>
                <w:szCs w:val="18"/>
              </w:rPr>
            </w:pPr>
          </w:p>
        </w:tc>
        <w:tc>
          <w:tcPr>
            <w:tcW w:w="4159" w:type="pct"/>
            <w:gridSpan w:val="9"/>
            <w:tcBorders>
              <w:bottom w:val="single" w:sz="4" w:space="0" w:color="auto"/>
            </w:tcBorders>
            <w:shd w:val="clear" w:color="auto" w:fill="BFBFBF"/>
          </w:tcPr>
          <w:p w:rsidR="00E94072" w:rsidRPr="008134BE" w:rsidRDefault="00E94072" w:rsidP="002659FA">
            <w:pPr>
              <w:rPr>
                <w:rFonts w:ascii="Myriad Pro" w:hAnsi="Myriad Pro"/>
                <w:b/>
                <w:sz w:val="18"/>
                <w:szCs w:val="18"/>
              </w:rPr>
            </w:pPr>
            <w:r w:rsidRPr="008134BE">
              <w:rPr>
                <w:rFonts w:ascii="Myriad Pro" w:hAnsi="Myriad Pro"/>
                <w:b/>
                <w:sz w:val="18"/>
                <w:szCs w:val="18"/>
              </w:rPr>
              <w:lastRenderedPageBreak/>
              <w:t>Activity3: To strengthen and extend the DOTS+ pilot project of MDR-TB case management</w:t>
            </w:r>
            <w:r w:rsidRPr="008134BE">
              <w:rPr>
                <w:rFonts w:ascii="Myriad Pro" w:hAnsi="Myriad Pro"/>
                <w:lang w:val="en-GB"/>
              </w:rPr>
              <w:t xml:space="preserve"> </w:t>
            </w:r>
          </w:p>
        </w:tc>
      </w:tr>
      <w:tr w:rsidR="00E94072" w:rsidRPr="008134BE" w:rsidTr="008C0603">
        <w:trPr>
          <w:cantSplit/>
          <w:trHeight w:val="90"/>
        </w:trPr>
        <w:tc>
          <w:tcPr>
            <w:tcW w:w="841" w:type="pct"/>
            <w:vMerge/>
          </w:tcPr>
          <w:p w:rsidR="00E94072" w:rsidRPr="008134BE" w:rsidRDefault="00E94072" w:rsidP="003D79B5">
            <w:pPr>
              <w:rPr>
                <w:rFonts w:ascii="Myriad Pro" w:hAnsi="Myriad Pro"/>
                <w:b/>
                <w:sz w:val="18"/>
                <w:szCs w:val="18"/>
              </w:rPr>
            </w:pPr>
          </w:p>
        </w:tc>
        <w:tc>
          <w:tcPr>
            <w:tcW w:w="4159" w:type="pct"/>
            <w:gridSpan w:val="9"/>
            <w:tcBorders>
              <w:bottom w:val="single" w:sz="4" w:space="0" w:color="auto"/>
            </w:tcBorders>
            <w:shd w:val="clear" w:color="auto" w:fill="BFBFBF"/>
          </w:tcPr>
          <w:p w:rsidR="00E94072" w:rsidRPr="008134BE" w:rsidRDefault="00E94072" w:rsidP="00B20639">
            <w:pPr>
              <w:rPr>
                <w:rFonts w:ascii="Myriad Pro" w:hAnsi="Myriad Pro"/>
                <w:sz w:val="18"/>
                <w:szCs w:val="18"/>
              </w:rPr>
            </w:pPr>
            <w:r w:rsidRPr="008134BE">
              <w:rPr>
                <w:rFonts w:ascii="Myriad Pro" w:hAnsi="Myriad Pro"/>
                <w:b/>
                <w:sz w:val="18"/>
                <w:szCs w:val="18"/>
              </w:rPr>
              <w:t xml:space="preserve">Activity 3.1. Guidance materials for MDR-TB management developed and distributed                                                                                       </w:t>
            </w:r>
            <w:r w:rsidRPr="008134BE">
              <w:rPr>
                <w:rFonts w:ascii="Myriad Pro" w:hAnsi="Myriad Pro" w:cs="Arial"/>
                <w:b/>
                <w:bCs/>
                <w:sz w:val="18"/>
                <w:szCs w:val="18"/>
              </w:rPr>
              <w:t>21.466,67</w:t>
            </w:r>
            <w:r w:rsidRPr="008134BE">
              <w:rPr>
                <w:rFonts w:ascii="Myriad Pro" w:hAnsi="Myriad Pro"/>
                <w:b/>
                <w:sz w:val="18"/>
                <w:szCs w:val="18"/>
              </w:rPr>
              <w:t xml:space="preserve">           </w:t>
            </w:r>
            <w:r w:rsidRPr="008134BE">
              <w:rPr>
                <w:rFonts w:ascii="Myriad Pro" w:hAnsi="Myriad Pro" w:cs="Arial"/>
                <w:b/>
                <w:bCs/>
                <w:sz w:val="18"/>
                <w:szCs w:val="18"/>
              </w:rPr>
              <w:t xml:space="preserve"> </w:t>
            </w:r>
          </w:p>
        </w:tc>
      </w:tr>
      <w:tr w:rsidR="00E94072" w:rsidRPr="008134BE" w:rsidTr="00E94072">
        <w:trPr>
          <w:cantSplit/>
          <w:trHeight w:val="251"/>
        </w:trPr>
        <w:tc>
          <w:tcPr>
            <w:tcW w:w="841" w:type="pct"/>
            <w:vMerge/>
          </w:tcPr>
          <w:p w:rsidR="00E94072" w:rsidRPr="008134BE" w:rsidRDefault="00E94072" w:rsidP="003D79B5">
            <w:pPr>
              <w:rPr>
                <w:rFonts w:ascii="Myriad Pro" w:hAnsi="Myriad Pro"/>
                <w:sz w:val="18"/>
                <w:szCs w:val="18"/>
              </w:rPr>
            </w:pPr>
          </w:p>
        </w:tc>
        <w:tc>
          <w:tcPr>
            <w:tcW w:w="886" w:type="pct"/>
          </w:tcPr>
          <w:p w:rsidR="00E94072" w:rsidRPr="008134BE" w:rsidRDefault="00E94072" w:rsidP="003D79B5">
            <w:pPr>
              <w:rPr>
                <w:rFonts w:ascii="Myriad Pro" w:hAnsi="Myriad Pro" w:cs="Arial"/>
                <w:sz w:val="18"/>
                <w:szCs w:val="18"/>
              </w:rPr>
            </w:pPr>
            <w:r w:rsidRPr="008134BE">
              <w:rPr>
                <w:rFonts w:ascii="Myriad Pro" w:hAnsi="Myriad Pro" w:cs="Arial"/>
                <w:sz w:val="18"/>
                <w:szCs w:val="18"/>
              </w:rPr>
              <w:t>3.1.1.</w:t>
            </w:r>
            <w:r w:rsidRPr="008134BE">
              <w:rPr>
                <w:rFonts w:ascii="Myriad Pro" w:hAnsi="Myriad Pro"/>
              </w:rPr>
              <w:t xml:space="preserve"> </w:t>
            </w:r>
            <w:r w:rsidRPr="008134BE">
              <w:rPr>
                <w:rFonts w:ascii="Myriad Pro" w:hAnsi="Myriad Pro" w:cs="Arial"/>
                <w:sz w:val="18"/>
                <w:szCs w:val="18"/>
              </w:rPr>
              <w:t>Engagement of IC</w:t>
            </w:r>
          </w:p>
        </w:tc>
        <w:tc>
          <w:tcPr>
            <w:tcW w:w="188" w:type="pct"/>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188" w:type="pct"/>
          </w:tcPr>
          <w:p w:rsidR="00E94072" w:rsidRPr="008134BE" w:rsidRDefault="00E94072" w:rsidP="003D79B5">
            <w:pPr>
              <w:rPr>
                <w:rFonts w:ascii="Myriad Pro" w:hAnsi="Myriad Pro"/>
                <w:sz w:val="18"/>
                <w:szCs w:val="18"/>
              </w:rPr>
            </w:pPr>
          </w:p>
        </w:tc>
        <w:tc>
          <w:tcPr>
            <w:tcW w:w="188" w:type="pct"/>
          </w:tcPr>
          <w:p w:rsidR="00E94072" w:rsidRPr="008134BE" w:rsidRDefault="00E94072" w:rsidP="003D79B5">
            <w:pPr>
              <w:rPr>
                <w:rFonts w:ascii="Myriad Pro" w:hAnsi="Myriad Pro"/>
                <w:sz w:val="18"/>
                <w:szCs w:val="18"/>
              </w:rPr>
            </w:pPr>
          </w:p>
        </w:tc>
        <w:tc>
          <w:tcPr>
            <w:tcW w:w="165" w:type="pct"/>
          </w:tcPr>
          <w:p w:rsidR="00E94072" w:rsidRPr="008134BE" w:rsidRDefault="00E94072" w:rsidP="003D79B5">
            <w:pPr>
              <w:rPr>
                <w:rFonts w:ascii="Myriad Pro" w:hAnsi="Myriad Pro"/>
                <w:sz w:val="18"/>
                <w:szCs w:val="18"/>
              </w:rPr>
            </w:pPr>
          </w:p>
        </w:tc>
        <w:tc>
          <w:tcPr>
            <w:tcW w:w="739" w:type="pct"/>
            <w:vMerge w:val="restart"/>
          </w:tcPr>
          <w:p w:rsidR="00E94072" w:rsidRPr="008134BE" w:rsidRDefault="00E94072" w:rsidP="003D79B5">
            <w:pPr>
              <w:rPr>
                <w:rFonts w:ascii="Myriad Pro" w:hAnsi="Myriad Pro"/>
                <w:sz w:val="18"/>
                <w:szCs w:val="18"/>
              </w:rPr>
            </w:pPr>
            <w:r w:rsidRPr="008134BE">
              <w:rPr>
                <w:rFonts w:ascii="Myriad Pro" w:hAnsi="Myriad Pro"/>
                <w:sz w:val="18"/>
                <w:szCs w:val="18"/>
              </w:rPr>
              <w:t xml:space="preserve">Principal Recipient  </w:t>
            </w:r>
          </w:p>
        </w:tc>
        <w:tc>
          <w:tcPr>
            <w:tcW w:w="444" w:type="pct"/>
            <w:vMerge w:val="restart"/>
          </w:tcPr>
          <w:p w:rsidR="00E94072" w:rsidRPr="008134BE" w:rsidRDefault="00E94072" w:rsidP="003D79B5">
            <w:pPr>
              <w:rPr>
                <w:rFonts w:ascii="Myriad Pro" w:hAnsi="Myriad Pro"/>
                <w:sz w:val="18"/>
                <w:szCs w:val="18"/>
              </w:rPr>
            </w:pPr>
            <w:r w:rsidRPr="008134BE">
              <w:rPr>
                <w:rFonts w:ascii="Myriad Pro" w:hAnsi="Myriad Pro"/>
                <w:sz w:val="18"/>
                <w:szCs w:val="18"/>
              </w:rPr>
              <w:t>GFATM</w:t>
            </w:r>
          </w:p>
        </w:tc>
        <w:tc>
          <w:tcPr>
            <w:tcW w:w="516" w:type="pct"/>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International Consultants</w:t>
            </w:r>
          </w:p>
          <w:p w:rsidR="00E94072" w:rsidRPr="008134BE" w:rsidRDefault="00E94072" w:rsidP="003D79B5">
            <w:pPr>
              <w:rPr>
                <w:rFonts w:ascii="Myriad Pro" w:hAnsi="Myriad Pro"/>
                <w:sz w:val="18"/>
                <w:szCs w:val="18"/>
              </w:rPr>
            </w:pPr>
          </w:p>
        </w:tc>
        <w:tc>
          <w:tcPr>
            <w:tcW w:w="845" w:type="pct"/>
          </w:tcPr>
          <w:p w:rsidR="00E94072" w:rsidRPr="008134BE" w:rsidRDefault="00E94072" w:rsidP="008354CA">
            <w:pPr>
              <w:jc w:val="right"/>
              <w:rPr>
                <w:rFonts w:ascii="Myriad Pro" w:hAnsi="Myriad Pro" w:cs="Arial"/>
                <w:bCs/>
                <w:sz w:val="18"/>
                <w:szCs w:val="18"/>
              </w:rPr>
            </w:pPr>
            <w:r w:rsidRPr="008134BE">
              <w:rPr>
                <w:rFonts w:ascii="Myriad Pro" w:hAnsi="Myriad Pro" w:cs="Arial"/>
                <w:bCs/>
                <w:sz w:val="18"/>
                <w:szCs w:val="18"/>
              </w:rPr>
              <w:t>6.000,00</w:t>
            </w:r>
          </w:p>
          <w:p w:rsidR="00E94072" w:rsidRPr="008134BE" w:rsidRDefault="00E94072" w:rsidP="008354CA">
            <w:pPr>
              <w:jc w:val="right"/>
              <w:rPr>
                <w:rFonts w:ascii="Myriad Pro" w:hAnsi="Myriad Pro" w:cs="Arial"/>
                <w:bCs/>
                <w:sz w:val="18"/>
                <w:szCs w:val="18"/>
              </w:rPr>
            </w:pP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Pr>
          <w:p w:rsidR="00E94072" w:rsidRPr="008134BE" w:rsidRDefault="00E94072" w:rsidP="003D79B5">
            <w:pPr>
              <w:rPr>
                <w:rFonts w:ascii="Myriad Pro" w:hAnsi="Myriad Pro" w:cs="Arial"/>
                <w:sz w:val="18"/>
                <w:szCs w:val="18"/>
              </w:rPr>
            </w:pPr>
            <w:r w:rsidRPr="008134BE">
              <w:rPr>
                <w:rFonts w:ascii="Myriad Pro" w:hAnsi="Myriad Pro" w:cs="Arial"/>
                <w:sz w:val="18"/>
                <w:szCs w:val="18"/>
              </w:rPr>
              <w:t>3.1.2. Engagement of LCs</w:t>
            </w:r>
          </w:p>
        </w:tc>
        <w:tc>
          <w:tcPr>
            <w:tcW w:w="188" w:type="pct"/>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188" w:type="pct"/>
          </w:tcPr>
          <w:p w:rsidR="00E94072" w:rsidRPr="008134BE" w:rsidRDefault="00E94072" w:rsidP="003D79B5">
            <w:pPr>
              <w:rPr>
                <w:rFonts w:ascii="Myriad Pro" w:hAnsi="Myriad Pro"/>
                <w:sz w:val="18"/>
                <w:szCs w:val="18"/>
              </w:rPr>
            </w:pPr>
          </w:p>
        </w:tc>
        <w:tc>
          <w:tcPr>
            <w:tcW w:w="188" w:type="pct"/>
          </w:tcPr>
          <w:p w:rsidR="00E94072" w:rsidRPr="008134BE" w:rsidRDefault="00E94072" w:rsidP="003D79B5">
            <w:pPr>
              <w:rPr>
                <w:rFonts w:ascii="Myriad Pro" w:hAnsi="Myriad Pro"/>
                <w:sz w:val="18"/>
                <w:szCs w:val="18"/>
              </w:rPr>
            </w:pPr>
          </w:p>
        </w:tc>
        <w:tc>
          <w:tcPr>
            <w:tcW w:w="165" w:type="pct"/>
          </w:tcPr>
          <w:p w:rsidR="00E94072" w:rsidRPr="008134BE" w:rsidRDefault="00E94072" w:rsidP="003D79B5">
            <w:pPr>
              <w:rPr>
                <w:rFonts w:ascii="Myriad Pro" w:hAnsi="Myriad Pro"/>
                <w:sz w:val="18"/>
                <w:szCs w:val="18"/>
              </w:rPr>
            </w:pPr>
          </w:p>
        </w:tc>
        <w:tc>
          <w:tcPr>
            <w:tcW w:w="739" w:type="pct"/>
            <w:vMerge/>
          </w:tcPr>
          <w:p w:rsidR="00E94072" w:rsidRPr="008134BE" w:rsidRDefault="00E94072" w:rsidP="003D79B5">
            <w:pPr>
              <w:rPr>
                <w:rFonts w:ascii="Myriad Pro" w:hAnsi="Myriad Pro"/>
                <w:sz w:val="18"/>
                <w:szCs w:val="18"/>
              </w:rPr>
            </w:pPr>
          </w:p>
        </w:tc>
        <w:tc>
          <w:tcPr>
            <w:tcW w:w="444" w:type="pct"/>
            <w:vMerge/>
          </w:tcPr>
          <w:p w:rsidR="00E94072" w:rsidRPr="008134BE" w:rsidRDefault="00E94072" w:rsidP="003D79B5">
            <w:pPr>
              <w:rPr>
                <w:rFonts w:ascii="Myriad Pro" w:hAnsi="Myriad Pro"/>
                <w:sz w:val="18"/>
                <w:szCs w:val="18"/>
              </w:rPr>
            </w:pPr>
          </w:p>
        </w:tc>
        <w:tc>
          <w:tcPr>
            <w:tcW w:w="516" w:type="pct"/>
          </w:tcPr>
          <w:p w:rsidR="00E94072" w:rsidRPr="008134BE" w:rsidRDefault="00E94072" w:rsidP="007410EE">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E94072" w:rsidRPr="008134BE" w:rsidRDefault="00E94072" w:rsidP="007410EE">
            <w:pPr>
              <w:rPr>
                <w:rFonts w:ascii="Myriad Pro" w:hAnsi="Myriad Pro" w:cs="Arial"/>
                <w:sz w:val="20"/>
                <w:szCs w:val="20"/>
              </w:rPr>
            </w:pPr>
            <w:r w:rsidRPr="008134BE">
              <w:rPr>
                <w:rFonts w:ascii="Myriad Pro" w:hAnsi="Myriad Pro"/>
                <w:sz w:val="18"/>
                <w:szCs w:val="18"/>
              </w:rPr>
              <w:t>Local Consultants</w:t>
            </w:r>
          </w:p>
          <w:p w:rsidR="00E94072" w:rsidRPr="008134BE" w:rsidRDefault="00E94072" w:rsidP="003D79B5">
            <w:pPr>
              <w:rPr>
                <w:rFonts w:ascii="Myriad Pro" w:hAnsi="Myriad Pro"/>
                <w:sz w:val="18"/>
                <w:szCs w:val="18"/>
              </w:rPr>
            </w:pPr>
          </w:p>
        </w:tc>
        <w:tc>
          <w:tcPr>
            <w:tcW w:w="845" w:type="pct"/>
          </w:tcPr>
          <w:p w:rsidR="00E94072" w:rsidRPr="008134BE" w:rsidRDefault="00E94072" w:rsidP="008354CA">
            <w:pPr>
              <w:jc w:val="right"/>
              <w:rPr>
                <w:rFonts w:ascii="Myriad Pro" w:hAnsi="Myriad Pro" w:cs="Arial"/>
                <w:bCs/>
                <w:sz w:val="18"/>
                <w:szCs w:val="18"/>
              </w:rPr>
            </w:pPr>
            <w:r w:rsidRPr="008134BE">
              <w:rPr>
                <w:rFonts w:ascii="Myriad Pro" w:hAnsi="Myriad Pro" w:cs="Arial"/>
                <w:bCs/>
                <w:sz w:val="18"/>
                <w:szCs w:val="18"/>
              </w:rPr>
              <w:t>8.000,00</w:t>
            </w:r>
          </w:p>
          <w:p w:rsidR="00E94072" w:rsidRPr="008134BE" w:rsidRDefault="00E94072" w:rsidP="008354CA">
            <w:pPr>
              <w:jc w:val="right"/>
              <w:rPr>
                <w:rFonts w:ascii="Myriad Pro" w:hAnsi="Myriad Pro" w:cs="Arial"/>
                <w:bCs/>
                <w:sz w:val="18"/>
                <w:szCs w:val="18"/>
              </w:rPr>
            </w:pPr>
          </w:p>
        </w:tc>
      </w:tr>
      <w:tr w:rsidR="00E94072" w:rsidRPr="008134BE" w:rsidTr="00E94072">
        <w:trPr>
          <w:cantSplit/>
          <w:trHeight w:val="323"/>
        </w:trPr>
        <w:tc>
          <w:tcPr>
            <w:tcW w:w="841" w:type="pct"/>
            <w:vMerge/>
          </w:tcPr>
          <w:p w:rsidR="00E94072" w:rsidRPr="008134BE" w:rsidRDefault="00E94072" w:rsidP="003D79B5">
            <w:pPr>
              <w:rPr>
                <w:rFonts w:ascii="Myriad Pro" w:hAnsi="Myriad Pro"/>
                <w:sz w:val="18"/>
                <w:szCs w:val="18"/>
              </w:rPr>
            </w:pPr>
          </w:p>
        </w:tc>
        <w:tc>
          <w:tcPr>
            <w:tcW w:w="886" w:type="pct"/>
          </w:tcPr>
          <w:p w:rsidR="00E94072" w:rsidRPr="008134BE" w:rsidRDefault="00E94072" w:rsidP="003D79B5">
            <w:pPr>
              <w:rPr>
                <w:rFonts w:ascii="Myriad Pro" w:hAnsi="Myriad Pro" w:cs="Arial"/>
                <w:sz w:val="18"/>
                <w:szCs w:val="18"/>
              </w:rPr>
            </w:pPr>
            <w:r w:rsidRPr="008134BE">
              <w:rPr>
                <w:rFonts w:ascii="Myriad Pro" w:hAnsi="Myriad Pro" w:cs="Arial"/>
                <w:sz w:val="18"/>
                <w:szCs w:val="18"/>
              </w:rPr>
              <w:t>3.1.3 Organization of meetings</w:t>
            </w:r>
          </w:p>
        </w:tc>
        <w:tc>
          <w:tcPr>
            <w:tcW w:w="188" w:type="pct"/>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188" w:type="pct"/>
          </w:tcPr>
          <w:p w:rsidR="00E94072" w:rsidRPr="008134BE" w:rsidRDefault="00E94072" w:rsidP="003D79B5">
            <w:pPr>
              <w:rPr>
                <w:rFonts w:ascii="Myriad Pro" w:hAnsi="Myriad Pro"/>
                <w:sz w:val="18"/>
                <w:szCs w:val="18"/>
              </w:rPr>
            </w:pPr>
          </w:p>
        </w:tc>
        <w:tc>
          <w:tcPr>
            <w:tcW w:w="188" w:type="pct"/>
          </w:tcPr>
          <w:p w:rsidR="00E94072" w:rsidRPr="008134BE" w:rsidRDefault="00E94072" w:rsidP="003D79B5">
            <w:pPr>
              <w:rPr>
                <w:rFonts w:ascii="Myriad Pro" w:hAnsi="Myriad Pro"/>
                <w:sz w:val="18"/>
                <w:szCs w:val="18"/>
              </w:rPr>
            </w:pPr>
          </w:p>
        </w:tc>
        <w:tc>
          <w:tcPr>
            <w:tcW w:w="165" w:type="pct"/>
          </w:tcPr>
          <w:p w:rsidR="00E94072" w:rsidRPr="008134BE" w:rsidRDefault="00E94072" w:rsidP="003D79B5">
            <w:pPr>
              <w:rPr>
                <w:rFonts w:ascii="Myriad Pro" w:hAnsi="Myriad Pro"/>
                <w:sz w:val="18"/>
                <w:szCs w:val="18"/>
              </w:rPr>
            </w:pPr>
          </w:p>
        </w:tc>
        <w:tc>
          <w:tcPr>
            <w:tcW w:w="739" w:type="pct"/>
            <w:vMerge/>
          </w:tcPr>
          <w:p w:rsidR="00E94072" w:rsidRPr="008134BE" w:rsidRDefault="00E94072" w:rsidP="003D79B5">
            <w:pPr>
              <w:rPr>
                <w:rFonts w:ascii="Myriad Pro" w:hAnsi="Myriad Pro"/>
                <w:sz w:val="18"/>
                <w:szCs w:val="18"/>
              </w:rPr>
            </w:pPr>
          </w:p>
        </w:tc>
        <w:tc>
          <w:tcPr>
            <w:tcW w:w="444" w:type="pct"/>
            <w:vMerge/>
          </w:tcPr>
          <w:p w:rsidR="00E94072" w:rsidRPr="008134BE" w:rsidRDefault="00E94072" w:rsidP="003D79B5">
            <w:pPr>
              <w:rPr>
                <w:rFonts w:ascii="Myriad Pro" w:hAnsi="Myriad Pro"/>
                <w:sz w:val="18"/>
                <w:szCs w:val="18"/>
              </w:rPr>
            </w:pPr>
          </w:p>
        </w:tc>
        <w:tc>
          <w:tcPr>
            <w:tcW w:w="516" w:type="pct"/>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72100</w:t>
            </w:r>
          </w:p>
          <w:p w:rsidR="00E94072" w:rsidRPr="008134BE" w:rsidRDefault="00E94072" w:rsidP="007410EE">
            <w:pPr>
              <w:rPr>
                <w:rFonts w:ascii="Myriad Pro" w:hAnsi="Myriad Pro" w:cs="Arial"/>
                <w:sz w:val="20"/>
                <w:szCs w:val="20"/>
              </w:rPr>
            </w:pPr>
            <w:r w:rsidRPr="008134BE">
              <w:rPr>
                <w:rFonts w:ascii="Myriad Pro" w:hAnsi="Myriad Pro"/>
                <w:sz w:val="18"/>
                <w:szCs w:val="18"/>
              </w:rPr>
              <w:t xml:space="preserve"> Sub Contracts</w:t>
            </w:r>
          </w:p>
          <w:p w:rsidR="00E94072" w:rsidRPr="008134BE" w:rsidRDefault="00E94072" w:rsidP="003D79B5">
            <w:pPr>
              <w:rPr>
                <w:rFonts w:ascii="Myriad Pro" w:hAnsi="Myriad Pro"/>
                <w:sz w:val="18"/>
                <w:szCs w:val="18"/>
              </w:rPr>
            </w:pPr>
          </w:p>
        </w:tc>
        <w:tc>
          <w:tcPr>
            <w:tcW w:w="845" w:type="pct"/>
          </w:tcPr>
          <w:p w:rsidR="00E94072" w:rsidRPr="008134BE" w:rsidRDefault="00E94072" w:rsidP="008354CA">
            <w:pPr>
              <w:jc w:val="right"/>
              <w:rPr>
                <w:rFonts w:ascii="Myriad Pro" w:hAnsi="Myriad Pro" w:cs="Arial"/>
                <w:bCs/>
                <w:sz w:val="18"/>
                <w:szCs w:val="18"/>
              </w:rPr>
            </w:pPr>
            <w:r w:rsidRPr="008134BE">
              <w:rPr>
                <w:rFonts w:ascii="Myriad Pro" w:hAnsi="Myriad Pro" w:cs="Arial"/>
                <w:bCs/>
                <w:sz w:val="18"/>
                <w:szCs w:val="18"/>
              </w:rPr>
              <w:t>666,67</w:t>
            </w:r>
          </w:p>
          <w:p w:rsidR="00E94072" w:rsidRPr="008134BE" w:rsidRDefault="00E94072" w:rsidP="008354CA">
            <w:pPr>
              <w:jc w:val="right"/>
              <w:rPr>
                <w:rFonts w:ascii="Myriad Pro" w:hAnsi="Myriad Pro" w:cs="Arial"/>
                <w:bCs/>
                <w:sz w:val="18"/>
                <w:szCs w:val="18"/>
              </w:rPr>
            </w:pPr>
          </w:p>
        </w:tc>
      </w:tr>
      <w:tr w:rsidR="00E94072" w:rsidRPr="008134BE" w:rsidTr="00E94072">
        <w:trPr>
          <w:cantSplit/>
          <w:trHeight w:val="90"/>
        </w:trPr>
        <w:tc>
          <w:tcPr>
            <w:tcW w:w="841" w:type="pct"/>
            <w:vMerge/>
          </w:tcPr>
          <w:p w:rsidR="00E94072" w:rsidRPr="008134BE" w:rsidRDefault="00E94072" w:rsidP="003D79B5">
            <w:pPr>
              <w:rPr>
                <w:rFonts w:ascii="Myriad Pro" w:hAnsi="Myriad Pro"/>
                <w:sz w:val="18"/>
                <w:szCs w:val="18"/>
              </w:rPr>
            </w:pPr>
          </w:p>
        </w:tc>
        <w:tc>
          <w:tcPr>
            <w:tcW w:w="886" w:type="pct"/>
            <w:tcBorders>
              <w:bottom w:val="single" w:sz="4" w:space="0" w:color="auto"/>
            </w:tcBorders>
          </w:tcPr>
          <w:p w:rsidR="00E94072" w:rsidRPr="008134BE" w:rsidRDefault="00E94072" w:rsidP="007410EE">
            <w:pPr>
              <w:rPr>
                <w:rFonts w:ascii="Myriad Pro" w:hAnsi="Myriad Pro" w:cs="Arial"/>
                <w:sz w:val="18"/>
                <w:szCs w:val="18"/>
              </w:rPr>
            </w:pPr>
            <w:r w:rsidRPr="008134BE">
              <w:rPr>
                <w:rFonts w:ascii="Myriad Pro" w:hAnsi="Myriad Pro" w:cs="Arial"/>
                <w:sz w:val="18"/>
                <w:szCs w:val="18"/>
              </w:rPr>
              <w:t>3.1.4 Translation, editing , printing and submission of guidance material to all beneficiaries</w:t>
            </w:r>
          </w:p>
        </w:tc>
        <w:tc>
          <w:tcPr>
            <w:tcW w:w="188"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188" w:type="pct"/>
            <w:tcBorders>
              <w:bottom w:val="single" w:sz="4" w:space="0" w:color="auto"/>
            </w:tcBorders>
          </w:tcPr>
          <w:p w:rsidR="00E94072" w:rsidRPr="008134BE" w:rsidRDefault="00E94072" w:rsidP="003D79B5">
            <w:pPr>
              <w:rPr>
                <w:rFonts w:ascii="Myriad Pro" w:hAnsi="Myriad Pro"/>
                <w:sz w:val="18"/>
                <w:szCs w:val="18"/>
              </w:rPr>
            </w:pPr>
          </w:p>
        </w:tc>
        <w:tc>
          <w:tcPr>
            <w:tcW w:w="188" w:type="pct"/>
            <w:tcBorders>
              <w:bottom w:val="single" w:sz="4" w:space="0" w:color="auto"/>
            </w:tcBorders>
          </w:tcPr>
          <w:p w:rsidR="00E94072" w:rsidRPr="008134BE" w:rsidRDefault="00E94072" w:rsidP="003D79B5">
            <w:pPr>
              <w:rPr>
                <w:rFonts w:ascii="Myriad Pro" w:hAnsi="Myriad Pro"/>
                <w:sz w:val="18"/>
                <w:szCs w:val="18"/>
              </w:rPr>
            </w:pPr>
          </w:p>
        </w:tc>
        <w:tc>
          <w:tcPr>
            <w:tcW w:w="165" w:type="pct"/>
            <w:tcBorders>
              <w:bottom w:val="single" w:sz="4" w:space="0" w:color="auto"/>
            </w:tcBorders>
          </w:tcPr>
          <w:p w:rsidR="00E94072" w:rsidRPr="008134BE" w:rsidRDefault="00E94072" w:rsidP="003D79B5">
            <w:pPr>
              <w:rPr>
                <w:rFonts w:ascii="Myriad Pro" w:hAnsi="Myriad Pro"/>
                <w:sz w:val="18"/>
                <w:szCs w:val="18"/>
              </w:rPr>
            </w:pPr>
          </w:p>
        </w:tc>
        <w:tc>
          <w:tcPr>
            <w:tcW w:w="739" w:type="pct"/>
            <w:vMerge/>
            <w:tcBorders>
              <w:bottom w:val="single" w:sz="4" w:space="0" w:color="auto"/>
            </w:tcBorders>
          </w:tcPr>
          <w:p w:rsidR="00E94072" w:rsidRPr="008134BE" w:rsidRDefault="00E94072" w:rsidP="003D79B5">
            <w:pPr>
              <w:rPr>
                <w:rFonts w:ascii="Myriad Pro" w:hAnsi="Myriad Pro"/>
                <w:sz w:val="18"/>
                <w:szCs w:val="18"/>
              </w:rPr>
            </w:pPr>
          </w:p>
        </w:tc>
        <w:tc>
          <w:tcPr>
            <w:tcW w:w="444" w:type="pct"/>
            <w:vMerge/>
            <w:tcBorders>
              <w:bottom w:val="single" w:sz="4" w:space="0" w:color="auto"/>
            </w:tcBorders>
          </w:tcPr>
          <w:p w:rsidR="00E94072" w:rsidRPr="008134BE" w:rsidRDefault="00E94072" w:rsidP="003D79B5">
            <w:pPr>
              <w:rPr>
                <w:rFonts w:ascii="Myriad Pro" w:hAnsi="Myriad Pro"/>
                <w:sz w:val="18"/>
                <w:szCs w:val="18"/>
              </w:rPr>
            </w:pPr>
          </w:p>
        </w:tc>
        <w:tc>
          <w:tcPr>
            <w:tcW w:w="516" w:type="pct"/>
            <w:tcBorders>
              <w:bottom w:val="single" w:sz="4" w:space="0" w:color="auto"/>
            </w:tcBorders>
          </w:tcPr>
          <w:p w:rsidR="00E94072" w:rsidRPr="008134BE" w:rsidRDefault="00E94072" w:rsidP="007410EE">
            <w:pPr>
              <w:rPr>
                <w:rFonts w:ascii="Myriad Pro" w:hAnsi="Myriad Pro" w:cs="Arial"/>
                <w:sz w:val="20"/>
                <w:szCs w:val="20"/>
              </w:rPr>
            </w:pPr>
            <w:r w:rsidRPr="008134BE">
              <w:rPr>
                <w:rFonts w:ascii="Myriad Pro" w:hAnsi="Myriad Pro" w:cs="Arial"/>
                <w:sz w:val="20"/>
                <w:szCs w:val="20"/>
              </w:rPr>
              <w:t>74200     Audio Visual &amp;Print Costs</w:t>
            </w:r>
          </w:p>
          <w:p w:rsidR="00E94072" w:rsidRPr="008134BE" w:rsidRDefault="00E94072" w:rsidP="003D79B5">
            <w:pPr>
              <w:rPr>
                <w:rFonts w:ascii="Myriad Pro" w:hAnsi="Myriad Pro"/>
                <w:sz w:val="18"/>
                <w:szCs w:val="18"/>
              </w:rPr>
            </w:pPr>
          </w:p>
        </w:tc>
        <w:tc>
          <w:tcPr>
            <w:tcW w:w="845" w:type="pct"/>
            <w:tcBorders>
              <w:bottom w:val="single" w:sz="4" w:space="0" w:color="auto"/>
            </w:tcBorders>
          </w:tcPr>
          <w:p w:rsidR="00E94072" w:rsidRPr="008134BE" w:rsidRDefault="00E94072" w:rsidP="008354CA">
            <w:pPr>
              <w:jc w:val="right"/>
              <w:rPr>
                <w:rFonts w:ascii="Myriad Pro" w:hAnsi="Myriad Pro" w:cs="Arial"/>
                <w:bCs/>
                <w:sz w:val="18"/>
                <w:szCs w:val="18"/>
              </w:rPr>
            </w:pPr>
            <w:r w:rsidRPr="008134BE">
              <w:rPr>
                <w:rFonts w:ascii="Myriad Pro" w:hAnsi="Myriad Pro" w:cs="Arial"/>
                <w:bCs/>
                <w:sz w:val="18"/>
                <w:szCs w:val="18"/>
              </w:rPr>
              <w:t>6.800,00</w:t>
            </w:r>
          </w:p>
          <w:p w:rsidR="00E94072" w:rsidRPr="008134BE" w:rsidRDefault="00E94072" w:rsidP="008354CA">
            <w:pPr>
              <w:jc w:val="right"/>
              <w:rPr>
                <w:rFonts w:ascii="Myriad Pro" w:hAnsi="Myriad Pro" w:cs="Arial"/>
                <w:bCs/>
                <w:sz w:val="18"/>
                <w:szCs w:val="18"/>
              </w:rPr>
            </w:pPr>
          </w:p>
        </w:tc>
      </w:tr>
    </w:tbl>
    <w:p w:rsidR="00AD1908" w:rsidRPr="008134BE" w:rsidRDefault="00AD1908">
      <w:pPr>
        <w:rPr>
          <w:rFonts w:ascii="Myriad Pro" w:hAnsi="Myriad Pro"/>
        </w:rPr>
      </w:pPr>
      <w:r w:rsidRPr="008134BE">
        <w:rPr>
          <w:rFonts w:ascii="Myriad Pro" w:hAnsi="Myriad Pro"/>
        </w:rPr>
        <w:lastRenderedPageBreak/>
        <w:br w:type="page"/>
      </w:r>
    </w:p>
    <w:tbl>
      <w:tblPr>
        <w:tblW w:w="532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679"/>
        <w:gridCol w:w="567"/>
        <w:gridCol w:w="567"/>
        <w:gridCol w:w="567"/>
        <w:gridCol w:w="497"/>
        <w:gridCol w:w="2235"/>
        <w:gridCol w:w="1342"/>
        <w:gridCol w:w="1561"/>
        <w:gridCol w:w="1483"/>
      </w:tblGrid>
      <w:tr w:rsidR="00487A46" w:rsidRPr="008134BE" w:rsidTr="00D90881">
        <w:trPr>
          <w:cantSplit/>
          <w:trHeight w:val="90"/>
        </w:trPr>
        <w:tc>
          <w:tcPr>
            <w:tcW w:w="905" w:type="pct"/>
            <w:vMerge w:val="restart"/>
          </w:tcPr>
          <w:p w:rsidR="00487A46" w:rsidRPr="008134BE" w:rsidRDefault="00487A46" w:rsidP="003D79B5">
            <w:pPr>
              <w:rPr>
                <w:rFonts w:ascii="Myriad Pro" w:hAnsi="Myriad Pro"/>
                <w:sz w:val="18"/>
                <w:szCs w:val="18"/>
              </w:rPr>
            </w:pPr>
          </w:p>
        </w:tc>
        <w:tc>
          <w:tcPr>
            <w:tcW w:w="4095" w:type="pct"/>
            <w:gridSpan w:val="9"/>
            <w:tcBorders>
              <w:bottom w:val="single" w:sz="4" w:space="0" w:color="auto"/>
            </w:tcBorders>
            <w:shd w:val="clear" w:color="auto" w:fill="BFBFBF"/>
          </w:tcPr>
          <w:p w:rsidR="00D84607" w:rsidRPr="008134BE" w:rsidRDefault="00487A46" w:rsidP="00B833B7">
            <w:pPr>
              <w:rPr>
                <w:rFonts w:ascii="Myriad Pro" w:hAnsi="Myriad Pro"/>
                <w:b/>
                <w:sz w:val="18"/>
                <w:szCs w:val="18"/>
              </w:rPr>
            </w:pPr>
            <w:r w:rsidRPr="008134BE">
              <w:rPr>
                <w:rFonts w:ascii="Myriad Pro" w:hAnsi="Myriad Pro"/>
                <w:b/>
                <w:sz w:val="18"/>
                <w:szCs w:val="18"/>
              </w:rPr>
              <w:t>Activity 3.2.  Regional NTP managers trained in MDR-TB management</w:t>
            </w:r>
            <w:r w:rsidR="00D84607" w:rsidRPr="008134BE">
              <w:rPr>
                <w:rFonts w:ascii="Myriad Pro" w:hAnsi="Myriad Pro"/>
                <w:b/>
                <w:sz w:val="18"/>
                <w:szCs w:val="18"/>
              </w:rPr>
              <w:t xml:space="preserve">                                                                                                                                  </w:t>
            </w:r>
            <w:r w:rsidR="00A5520B" w:rsidRPr="008134BE">
              <w:rPr>
                <w:rFonts w:ascii="Myriad Pro" w:hAnsi="Myriad Pro"/>
                <w:b/>
                <w:sz w:val="18"/>
                <w:szCs w:val="18"/>
              </w:rPr>
              <w:t xml:space="preserve">   </w:t>
            </w:r>
            <w:r w:rsidR="00D84607" w:rsidRPr="008134BE">
              <w:rPr>
                <w:rFonts w:ascii="Myriad Pro" w:hAnsi="Myriad Pro"/>
                <w:b/>
                <w:sz w:val="18"/>
                <w:szCs w:val="18"/>
              </w:rPr>
              <w:t xml:space="preserve">   </w:t>
            </w:r>
            <w:r w:rsidR="00D84607" w:rsidRPr="008134BE">
              <w:rPr>
                <w:rFonts w:ascii="Myriad Pro" w:hAnsi="Myriad Pro" w:cs="Arial"/>
                <w:b/>
                <w:bCs/>
                <w:sz w:val="18"/>
                <w:szCs w:val="18"/>
              </w:rPr>
              <w:t>8.586.67</w:t>
            </w:r>
          </w:p>
          <w:p w:rsidR="00487A46" w:rsidRPr="008134BE" w:rsidRDefault="00487A46" w:rsidP="00D84607">
            <w:pPr>
              <w:rPr>
                <w:rFonts w:ascii="Myriad Pro" w:hAnsi="Myriad Pro"/>
                <w:sz w:val="18"/>
                <w:szCs w:val="18"/>
              </w:rPr>
            </w:pPr>
            <w:r w:rsidRPr="008134BE">
              <w:rPr>
                <w:rFonts w:ascii="Myriad Pro" w:hAnsi="Myriad Pro"/>
                <w:b/>
                <w:sz w:val="18"/>
                <w:szCs w:val="18"/>
              </w:rPr>
              <w:t xml:space="preserve"> (One day training, 23 participants, two sessions)                         </w:t>
            </w:r>
            <w:r w:rsidR="008A084C" w:rsidRPr="008134BE">
              <w:rPr>
                <w:rFonts w:ascii="Myriad Pro" w:hAnsi="Myriad Pro"/>
                <w:b/>
                <w:sz w:val="18"/>
                <w:szCs w:val="18"/>
              </w:rPr>
              <w:t xml:space="preserve">     </w:t>
            </w:r>
            <w:r w:rsidRPr="008134BE">
              <w:rPr>
                <w:rFonts w:ascii="Myriad Pro" w:hAnsi="Myriad Pro"/>
                <w:b/>
                <w:sz w:val="18"/>
                <w:szCs w:val="18"/>
              </w:rPr>
              <w:t xml:space="preserve">   </w:t>
            </w:r>
            <w:r w:rsidR="00A5520B" w:rsidRPr="008134BE">
              <w:rPr>
                <w:rFonts w:ascii="Myriad Pro" w:hAnsi="Myriad Pro"/>
                <w:b/>
                <w:sz w:val="18"/>
                <w:szCs w:val="18"/>
              </w:rPr>
              <w:t xml:space="preserve">  </w:t>
            </w:r>
          </w:p>
        </w:tc>
      </w:tr>
      <w:tr w:rsidR="00487A46" w:rsidRPr="008134BE" w:rsidTr="00E94072">
        <w:trPr>
          <w:cantSplit/>
          <w:trHeight w:val="90"/>
        </w:trPr>
        <w:tc>
          <w:tcPr>
            <w:tcW w:w="905" w:type="pct"/>
            <w:vMerge/>
          </w:tcPr>
          <w:p w:rsidR="00487A46" w:rsidRPr="008134BE" w:rsidRDefault="00487A46" w:rsidP="003D79B5">
            <w:pPr>
              <w:rPr>
                <w:rFonts w:ascii="Myriad Pro" w:hAnsi="Myriad Pro"/>
                <w:sz w:val="18"/>
                <w:szCs w:val="18"/>
              </w:rPr>
            </w:pPr>
          </w:p>
        </w:tc>
        <w:tc>
          <w:tcPr>
            <w:tcW w:w="954" w:type="pct"/>
            <w:tcBorders>
              <w:bottom w:val="single" w:sz="4" w:space="0" w:color="auto"/>
            </w:tcBorders>
          </w:tcPr>
          <w:p w:rsidR="00487A46" w:rsidRPr="008134BE" w:rsidRDefault="00487A46" w:rsidP="003D79B5">
            <w:pPr>
              <w:rPr>
                <w:rFonts w:ascii="Myriad Pro" w:hAnsi="Myriad Pro"/>
                <w:sz w:val="18"/>
                <w:szCs w:val="18"/>
              </w:rPr>
            </w:pPr>
            <w:r w:rsidRPr="008134BE">
              <w:rPr>
                <w:rFonts w:ascii="Myriad Pro" w:hAnsi="Myriad Pro" w:cs="Arial"/>
                <w:sz w:val="18"/>
                <w:szCs w:val="18"/>
              </w:rPr>
              <w:t>3.2.1 Organization of training</w:t>
            </w:r>
          </w:p>
        </w:tc>
        <w:tc>
          <w:tcPr>
            <w:tcW w:w="202" w:type="pct"/>
            <w:tcBorders>
              <w:bottom w:val="single" w:sz="4" w:space="0" w:color="auto"/>
            </w:tcBorders>
          </w:tcPr>
          <w:p w:rsidR="00487A46" w:rsidRPr="008134BE" w:rsidRDefault="00487A46" w:rsidP="002328C4">
            <w:pPr>
              <w:rPr>
                <w:rFonts w:ascii="Myriad Pro" w:hAnsi="Myriad Pro"/>
                <w:sz w:val="18"/>
                <w:szCs w:val="18"/>
              </w:rPr>
            </w:pP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487A46" w:rsidRPr="008134BE" w:rsidRDefault="00487A46" w:rsidP="002328C4">
            <w:pPr>
              <w:rPr>
                <w:rFonts w:ascii="Myriad Pro" w:hAnsi="Myriad Pro"/>
                <w:sz w:val="18"/>
                <w:szCs w:val="18"/>
              </w:rPr>
            </w:pPr>
          </w:p>
        </w:tc>
        <w:tc>
          <w:tcPr>
            <w:tcW w:w="796" w:type="pct"/>
            <w:tcBorders>
              <w:bottom w:val="single" w:sz="4" w:space="0" w:color="auto"/>
            </w:tcBorders>
          </w:tcPr>
          <w:p w:rsidR="00487A46"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514B3A" w:rsidRPr="008134BE" w:rsidRDefault="00E34EF4" w:rsidP="00B914CC">
            <w:pPr>
              <w:rPr>
                <w:rFonts w:ascii="Myriad Pro" w:hAnsi="Myriad Pro"/>
                <w:sz w:val="18"/>
                <w:szCs w:val="18"/>
              </w:rPr>
            </w:pPr>
            <w:r w:rsidRPr="008134BE">
              <w:rPr>
                <w:rFonts w:ascii="Myriad Pro" w:hAnsi="Myriad Pro" w:cs="Arial"/>
                <w:sz w:val="20"/>
                <w:szCs w:val="20"/>
              </w:rPr>
              <w:t>70000</w:t>
            </w:r>
            <w:r w:rsidR="00B914CC" w:rsidRPr="008134BE">
              <w:rPr>
                <w:rFonts w:ascii="Myriad Pro" w:hAnsi="Myriad Pro"/>
                <w:sz w:val="18"/>
                <w:szCs w:val="18"/>
              </w:rPr>
              <w:t xml:space="preserve"> </w:t>
            </w:r>
          </w:p>
          <w:p w:rsidR="00B914CC" w:rsidRPr="008134BE" w:rsidRDefault="00B914CC" w:rsidP="00B914CC">
            <w:pPr>
              <w:rPr>
                <w:rFonts w:ascii="Myriad Pro" w:hAnsi="Myriad Pro"/>
                <w:sz w:val="18"/>
                <w:szCs w:val="18"/>
              </w:rPr>
            </w:pPr>
            <w:r w:rsidRPr="008134BE">
              <w:rPr>
                <w:rFonts w:ascii="Myriad Pro" w:hAnsi="Myriad Pro"/>
                <w:sz w:val="18"/>
                <w:szCs w:val="18"/>
              </w:rPr>
              <w:t>Advances to SR</w:t>
            </w:r>
          </w:p>
          <w:p w:rsidR="00E34EF4" w:rsidRPr="008134BE" w:rsidRDefault="00E34EF4" w:rsidP="00E34EF4">
            <w:pPr>
              <w:rPr>
                <w:rFonts w:ascii="Myriad Pro" w:hAnsi="Myriad Pro" w:cs="Arial"/>
                <w:sz w:val="20"/>
                <w:szCs w:val="20"/>
              </w:rPr>
            </w:pPr>
          </w:p>
          <w:p w:rsidR="00487A46" w:rsidRPr="008134BE" w:rsidRDefault="00487A46" w:rsidP="003D79B5">
            <w:pPr>
              <w:rPr>
                <w:rFonts w:ascii="Myriad Pro" w:hAnsi="Myriad Pro"/>
                <w:sz w:val="18"/>
                <w:szCs w:val="18"/>
              </w:rPr>
            </w:pPr>
          </w:p>
        </w:tc>
        <w:tc>
          <w:tcPr>
            <w:tcW w:w="528" w:type="pct"/>
            <w:tcBorders>
              <w:bottom w:val="single" w:sz="4" w:space="0" w:color="auto"/>
            </w:tcBorders>
          </w:tcPr>
          <w:p w:rsidR="00F468BE" w:rsidRPr="008134BE" w:rsidRDefault="00F468BE" w:rsidP="00592114">
            <w:pPr>
              <w:jc w:val="right"/>
              <w:rPr>
                <w:rFonts w:ascii="Myriad Pro" w:hAnsi="Myriad Pro" w:cs="Arial"/>
                <w:bCs/>
                <w:sz w:val="18"/>
                <w:szCs w:val="18"/>
              </w:rPr>
            </w:pPr>
            <w:r w:rsidRPr="008134BE">
              <w:rPr>
                <w:rFonts w:ascii="Myriad Pro" w:hAnsi="Myriad Pro" w:cs="Arial"/>
                <w:bCs/>
                <w:sz w:val="18"/>
                <w:szCs w:val="18"/>
              </w:rPr>
              <w:t>8</w:t>
            </w:r>
            <w:r w:rsidR="00367BB4" w:rsidRPr="008134BE">
              <w:rPr>
                <w:rFonts w:ascii="Myriad Pro" w:hAnsi="Myriad Pro" w:cs="Arial"/>
                <w:bCs/>
                <w:sz w:val="18"/>
                <w:szCs w:val="18"/>
              </w:rPr>
              <w:t>.</w:t>
            </w:r>
            <w:r w:rsidRPr="008134BE">
              <w:rPr>
                <w:rFonts w:ascii="Myriad Pro" w:hAnsi="Myriad Pro" w:cs="Arial"/>
                <w:bCs/>
                <w:sz w:val="18"/>
                <w:szCs w:val="18"/>
              </w:rPr>
              <w:t>586</w:t>
            </w:r>
            <w:r w:rsidR="00367BB4" w:rsidRPr="008134BE">
              <w:rPr>
                <w:rFonts w:ascii="Myriad Pro" w:hAnsi="Myriad Pro" w:cs="Arial"/>
                <w:bCs/>
                <w:sz w:val="18"/>
                <w:szCs w:val="18"/>
              </w:rPr>
              <w:t>,</w:t>
            </w:r>
            <w:r w:rsidRPr="008134BE">
              <w:rPr>
                <w:rFonts w:ascii="Myriad Pro" w:hAnsi="Myriad Pro" w:cs="Arial"/>
                <w:bCs/>
                <w:sz w:val="18"/>
                <w:szCs w:val="18"/>
              </w:rPr>
              <w:t>67</w:t>
            </w:r>
          </w:p>
          <w:p w:rsidR="00487A46" w:rsidRPr="008134BE" w:rsidRDefault="00487A46" w:rsidP="00592114">
            <w:pPr>
              <w:jc w:val="right"/>
              <w:rPr>
                <w:rFonts w:ascii="Myriad Pro" w:hAnsi="Myriad Pro" w:cs="Arial"/>
                <w:bCs/>
                <w:sz w:val="18"/>
                <w:szCs w:val="18"/>
              </w:rPr>
            </w:pPr>
          </w:p>
        </w:tc>
      </w:tr>
      <w:tr w:rsidR="00487A46" w:rsidRPr="008134BE" w:rsidTr="00D90881">
        <w:trPr>
          <w:cantSplit/>
          <w:trHeight w:val="90"/>
        </w:trPr>
        <w:tc>
          <w:tcPr>
            <w:tcW w:w="905" w:type="pct"/>
            <w:vMerge/>
          </w:tcPr>
          <w:p w:rsidR="00487A46" w:rsidRPr="008134BE" w:rsidRDefault="00487A46" w:rsidP="003D79B5">
            <w:pPr>
              <w:rPr>
                <w:rFonts w:ascii="Myriad Pro" w:hAnsi="Myriad Pro"/>
                <w:sz w:val="18"/>
                <w:szCs w:val="18"/>
              </w:rPr>
            </w:pPr>
          </w:p>
        </w:tc>
        <w:tc>
          <w:tcPr>
            <w:tcW w:w="4095" w:type="pct"/>
            <w:gridSpan w:val="9"/>
            <w:tcBorders>
              <w:bottom w:val="single" w:sz="4" w:space="0" w:color="auto"/>
            </w:tcBorders>
            <w:shd w:val="clear" w:color="auto" w:fill="BFBFBF"/>
          </w:tcPr>
          <w:p w:rsidR="00D84607" w:rsidRPr="008134BE" w:rsidRDefault="00487A46" w:rsidP="00D84607">
            <w:pPr>
              <w:rPr>
                <w:rFonts w:ascii="Myriad Pro" w:hAnsi="Myriad Pro"/>
                <w:b/>
                <w:sz w:val="18"/>
                <w:szCs w:val="18"/>
              </w:rPr>
            </w:pPr>
            <w:r w:rsidRPr="008134BE">
              <w:rPr>
                <w:rFonts w:ascii="Myriad Pro" w:hAnsi="Myriad Pro"/>
                <w:b/>
                <w:sz w:val="18"/>
                <w:szCs w:val="18"/>
              </w:rPr>
              <w:t xml:space="preserve">Activity 3.3.  Central level TB hospital specialists trained in MDR-TB management </w:t>
            </w:r>
            <w:r w:rsidR="00D84607" w:rsidRPr="008134BE">
              <w:rPr>
                <w:rFonts w:ascii="Myriad Pro" w:hAnsi="Myriad Pro"/>
                <w:b/>
                <w:sz w:val="18"/>
                <w:szCs w:val="18"/>
              </w:rPr>
              <w:t xml:space="preserve">                                </w:t>
            </w:r>
            <w:r w:rsidR="008C0603" w:rsidRPr="008134BE">
              <w:rPr>
                <w:rFonts w:ascii="Myriad Pro" w:hAnsi="Myriad Pro"/>
                <w:b/>
                <w:sz w:val="18"/>
                <w:szCs w:val="18"/>
              </w:rPr>
              <w:t xml:space="preserve"> </w:t>
            </w:r>
            <w:r w:rsidR="00D84607" w:rsidRPr="008134BE">
              <w:rPr>
                <w:rFonts w:ascii="Myriad Pro" w:hAnsi="Myriad Pro"/>
                <w:b/>
                <w:sz w:val="18"/>
                <w:szCs w:val="18"/>
              </w:rPr>
              <w:t xml:space="preserve">                                                                         </w:t>
            </w:r>
            <w:r w:rsidR="00A5520B" w:rsidRPr="008134BE">
              <w:rPr>
                <w:rFonts w:ascii="Myriad Pro" w:hAnsi="Myriad Pro"/>
                <w:b/>
                <w:sz w:val="18"/>
                <w:szCs w:val="18"/>
              </w:rPr>
              <w:t xml:space="preserve">     </w:t>
            </w:r>
            <w:r w:rsidR="00D84607" w:rsidRPr="008134BE">
              <w:rPr>
                <w:rFonts w:ascii="Myriad Pro" w:hAnsi="Myriad Pro"/>
                <w:b/>
                <w:sz w:val="18"/>
                <w:szCs w:val="18"/>
              </w:rPr>
              <w:t xml:space="preserve"> </w:t>
            </w:r>
            <w:r w:rsidR="00D84607" w:rsidRPr="008134BE">
              <w:rPr>
                <w:rFonts w:ascii="Myriad Pro" w:hAnsi="Myriad Pro" w:cs="Arial"/>
                <w:b/>
                <w:bCs/>
                <w:sz w:val="18"/>
                <w:szCs w:val="18"/>
              </w:rPr>
              <w:t>5.600,00</w:t>
            </w:r>
          </w:p>
          <w:p w:rsidR="00487A46" w:rsidRPr="008134BE" w:rsidRDefault="00487A46" w:rsidP="00D84607">
            <w:pPr>
              <w:rPr>
                <w:rFonts w:ascii="Myriad Pro" w:hAnsi="Myriad Pro"/>
                <w:sz w:val="18"/>
                <w:szCs w:val="18"/>
              </w:rPr>
            </w:pPr>
            <w:r w:rsidRPr="008134BE">
              <w:rPr>
                <w:rFonts w:ascii="Myriad Pro" w:hAnsi="Myriad Pro"/>
                <w:b/>
                <w:sz w:val="18"/>
                <w:szCs w:val="18"/>
              </w:rPr>
              <w:t>(One day training, 15 participants, two sessions)</w:t>
            </w:r>
            <w:r w:rsidRPr="008134BE">
              <w:rPr>
                <w:rFonts w:ascii="Myriad Pro" w:hAnsi="Myriad Pro"/>
              </w:rPr>
              <w:t xml:space="preserve">   </w:t>
            </w:r>
            <w:r w:rsidR="008A084C" w:rsidRPr="008134BE">
              <w:rPr>
                <w:rFonts w:ascii="Myriad Pro" w:hAnsi="Myriad Pro"/>
              </w:rPr>
              <w:t xml:space="preserve">   </w:t>
            </w:r>
            <w:r w:rsidRPr="008134BE">
              <w:rPr>
                <w:rFonts w:ascii="Myriad Pro" w:hAnsi="Myriad Pro"/>
              </w:rPr>
              <w:t xml:space="preserve"> </w:t>
            </w:r>
            <w:r w:rsidR="00A5520B" w:rsidRPr="008134BE">
              <w:rPr>
                <w:rFonts w:ascii="Myriad Pro" w:hAnsi="Myriad Pro"/>
              </w:rPr>
              <w:t xml:space="preserve">   </w:t>
            </w:r>
          </w:p>
        </w:tc>
      </w:tr>
      <w:tr w:rsidR="00487A46" w:rsidRPr="008134BE" w:rsidTr="00E94072">
        <w:trPr>
          <w:cantSplit/>
          <w:trHeight w:val="90"/>
        </w:trPr>
        <w:tc>
          <w:tcPr>
            <w:tcW w:w="905" w:type="pct"/>
            <w:vMerge/>
          </w:tcPr>
          <w:p w:rsidR="00487A46" w:rsidRPr="008134BE" w:rsidRDefault="00487A46" w:rsidP="003D79B5">
            <w:pPr>
              <w:rPr>
                <w:rFonts w:ascii="Myriad Pro" w:hAnsi="Myriad Pro"/>
                <w:sz w:val="18"/>
                <w:szCs w:val="18"/>
              </w:rPr>
            </w:pPr>
          </w:p>
        </w:tc>
        <w:tc>
          <w:tcPr>
            <w:tcW w:w="954" w:type="pct"/>
            <w:tcBorders>
              <w:bottom w:val="single" w:sz="4" w:space="0" w:color="auto"/>
            </w:tcBorders>
          </w:tcPr>
          <w:p w:rsidR="00487A46" w:rsidRPr="008134BE" w:rsidRDefault="00487A46" w:rsidP="003D79B5">
            <w:pPr>
              <w:rPr>
                <w:rFonts w:ascii="Myriad Pro" w:hAnsi="Myriad Pro"/>
                <w:sz w:val="18"/>
                <w:szCs w:val="18"/>
              </w:rPr>
            </w:pPr>
            <w:r w:rsidRPr="008134BE">
              <w:rPr>
                <w:rFonts w:ascii="Myriad Pro" w:hAnsi="Myriad Pro"/>
                <w:sz w:val="18"/>
                <w:szCs w:val="18"/>
              </w:rPr>
              <w:t>3.3.1</w:t>
            </w:r>
            <w:r w:rsidRPr="008134BE">
              <w:rPr>
                <w:rFonts w:ascii="Myriad Pro" w:hAnsi="Myriad Pro"/>
              </w:rPr>
              <w:t xml:space="preserve"> </w:t>
            </w:r>
            <w:r w:rsidRPr="008134BE">
              <w:rPr>
                <w:rFonts w:ascii="Myriad Pro" w:hAnsi="Myriad Pro"/>
                <w:sz w:val="18"/>
                <w:szCs w:val="18"/>
              </w:rPr>
              <w:t>Organization of training</w:t>
            </w:r>
          </w:p>
        </w:tc>
        <w:tc>
          <w:tcPr>
            <w:tcW w:w="202" w:type="pct"/>
            <w:tcBorders>
              <w:bottom w:val="single" w:sz="4" w:space="0" w:color="auto"/>
            </w:tcBorders>
          </w:tcPr>
          <w:p w:rsidR="00487A46" w:rsidRPr="008134BE" w:rsidRDefault="00487A46" w:rsidP="002328C4">
            <w:pPr>
              <w:rPr>
                <w:rFonts w:ascii="Myriad Pro" w:hAnsi="Myriad Pro"/>
                <w:sz w:val="18"/>
                <w:szCs w:val="18"/>
              </w:rPr>
            </w:pP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487A46" w:rsidRPr="008134BE" w:rsidRDefault="00487A46" w:rsidP="002328C4">
            <w:pPr>
              <w:rPr>
                <w:rFonts w:ascii="Myriad Pro" w:hAnsi="Myriad Pro"/>
                <w:sz w:val="18"/>
                <w:szCs w:val="18"/>
              </w:rPr>
            </w:pPr>
          </w:p>
        </w:tc>
        <w:tc>
          <w:tcPr>
            <w:tcW w:w="796" w:type="pct"/>
            <w:tcBorders>
              <w:bottom w:val="single" w:sz="4" w:space="0" w:color="auto"/>
            </w:tcBorders>
          </w:tcPr>
          <w:p w:rsidR="00487A46"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514B3A" w:rsidRPr="008134BE" w:rsidRDefault="00E34EF4" w:rsidP="00B914CC">
            <w:pPr>
              <w:rPr>
                <w:rFonts w:ascii="Myriad Pro" w:hAnsi="Myriad Pro"/>
                <w:sz w:val="18"/>
                <w:szCs w:val="18"/>
              </w:rPr>
            </w:pPr>
            <w:r w:rsidRPr="008134BE">
              <w:rPr>
                <w:rFonts w:ascii="Myriad Pro" w:hAnsi="Myriad Pro" w:cs="Arial"/>
                <w:sz w:val="20"/>
                <w:szCs w:val="20"/>
              </w:rPr>
              <w:t>70000</w:t>
            </w:r>
            <w:r w:rsidR="00B914CC" w:rsidRPr="008134BE">
              <w:rPr>
                <w:rFonts w:ascii="Myriad Pro" w:hAnsi="Myriad Pro"/>
                <w:sz w:val="18"/>
                <w:szCs w:val="18"/>
              </w:rPr>
              <w:t xml:space="preserve"> </w:t>
            </w:r>
          </w:p>
          <w:p w:rsidR="00B914CC" w:rsidRPr="008134BE" w:rsidRDefault="00B914CC" w:rsidP="00B914CC">
            <w:pPr>
              <w:rPr>
                <w:rFonts w:ascii="Myriad Pro" w:hAnsi="Myriad Pro"/>
                <w:sz w:val="18"/>
                <w:szCs w:val="18"/>
              </w:rPr>
            </w:pPr>
            <w:r w:rsidRPr="008134BE">
              <w:rPr>
                <w:rFonts w:ascii="Myriad Pro" w:hAnsi="Myriad Pro"/>
                <w:sz w:val="18"/>
                <w:szCs w:val="18"/>
              </w:rPr>
              <w:t>Advances to SR</w:t>
            </w:r>
          </w:p>
          <w:p w:rsidR="00E34EF4" w:rsidRPr="008134BE" w:rsidRDefault="00E34EF4" w:rsidP="00E34EF4">
            <w:pPr>
              <w:rPr>
                <w:rFonts w:ascii="Myriad Pro" w:hAnsi="Myriad Pro" w:cs="Arial"/>
                <w:sz w:val="20"/>
                <w:szCs w:val="20"/>
              </w:rPr>
            </w:pPr>
          </w:p>
          <w:p w:rsidR="00487A46" w:rsidRPr="008134BE" w:rsidRDefault="00487A46" w:rsidP="003D79B5">
            <w:pPr>
              <w:rPr>
                <w:rFonts w:ascii="Myriad Pro" w:hAnsi="Myriad Pro"/>
                <w:sz w:val="18"/>
                <w:szCs w:val="18"/>
              </w:rPr>
            </w:pPr>
          </w:p>
        </w:tc>
        <w:tc>
          <w:tcPr>
            <w:tcW w:w="528" w:type="pct"/>
            <w:tcBorders>
              <w:bottom w:val="single" w:sz="4" w:space="0" w:color="auto"/>
            </w:tcBorders>
          </w:tcPr>
          <w:p w:rsidR="00F468BE" w:rsidRPr="008134BE" w:rsidRDefault="00F468BE" w:rsidP="00592114">
            <w:pPr>
              <w:jc w:val="right"/>
              <w:rPr>
                <w:rFonts w:ascii="Myriad Pro" w:hAnsi="Myriad Pro" w:cs="Arial"/>
                <w:bCs/>
                <w:sz w:val="18"/>
                <w:szCs w:val="18"/>
              </w:rPr>
            </w:pPr>
            <w:r w:rsidRPr="008134BE">
              <w:rPr>
                <w:rFonts w:ascii="Myriad Pro" w:hAnsi="Myriad Pro" w:cs="Arial"/>
                <w:bCs/>
                <w:sz w:val="18"/>
                <w:szCs w:val="18"/>
              </w:rPr>
              <w:t>5</w:t>
            </w:r>
            <w:r w:rsidR="00367BB4" w:rsidRPr="008134BE">
              <w:rPr>
                <w:rFonts w:ascii="Myriad Pro" w:hAnsi="Myriad Pro" w:cs="Arial"/>
                <w:bCs/>
                <w:sz w:val="18"/>
                <w:szCs w:val="18"/>
              </w:rPr>
              <w:t>.</w:t>
            </w:r>
            <w:r w:rsidRPr="008134BE">
              <w:rPr>
                <w:rFonts w:ascii="Myriad Pro" w:hAnsi="Myriad Pro" w:cs="Arial"/>
                <w:bCs/>
                <w:sz w:val="18"/>
                <w:szCs w:val="18"/>
              </w:rPr>
              <w:t>600</w:t>
            </w:r>
            <w:r w:rsidR="00367BB4" w:rsidRPr="008134BE">
              <w:rPr>
                <w:rFonts w:ascii="Myriad Pro" w:hAnsi="Myriad Pro" w:cs="Arial"/>
                <w:bCs/>
                <w:sz w:val="18"/>
                <w:szCs w:val="18"/>
              </w:rPr>
              <w:t>,</w:t>
            </w:r>
            <w:r w:rsidRPr="008134BE">
              <w:rPr>
                <w:rFonts w:ascii="Myriad Pro" w:hAnsi="Myriad Pro" w:cs="Arial"/>
                <w:bCs/>
                <w:sz w:val="18"/>
                <w:szCs w:val="18"/>
              </w:rPr>
              <w:t>00</w:t>
            </w:r>
          </w:p>
          <w:p w:rsidR="00487A46" w:rsidRPr="008134BE" w:rsidRDefault="00487A46" w:rsidP="00592114">
            <w:pPr>
              <w:jc w:val="right"/>
              <w:rPr>
                <w:rFonts w:ascii="Myriad Pro" w:hAnsi="Myriad Pro" w:cs="Arial"/>
                <w:bCs/>
                <w:sz w:val="18"/>
                <w:szCs w:val="18"/>
              </w:rPr>
            </w:pPr>
          </w:p>
        </w:tc>
      </w:tr>
      <w:tr w:rsidR="00487A46" w:rsidRPr="008134BE" w:rsidTr="00D90881">
        <w:trPr>
          <w:cantSplit/>
          <w:trHeight w:val="90"/>
        </w:trPr>
        <w:tc>
          <w:tcPr>
            <w:tcW w:w="905" w:type="pct"/>
            <w:vMerge/>
          </w:tcPr>
          <w:p w:rsidR="00487A46" w:rsidRPr="008134BE" w:rsidRDefault="00487A46" w:rsidP="003D79B5">
            <w:pPr>
              <w:rPr>
                <w:rFonts w:ascii="Myriad Pro" w:hAnsi="Myriad Pro"/>
                <w:sz w:val="18"/>
                <w:szCs w:val="18"/>
              </w:rPr>
            </w:pPr>
          </w:p>
        </w:tc>
        <w:tc>
          <w:tcPr>
            <w:tcW w:w="4095" w:type="pct"/>
            <w:gridSpan w:val="9"/>
            <w:tcBorders>
              <w:bottom w:val="single" w:sz="4" w:space="0" w:color="auto"/>
            </w:tcBorders>
            <w:shd w:val="clear" w:color="auto" w:fill="BFBFBF"/>
          </w:tcPr>
          <w:p w:rsidR="00B20639" w:rsidRPr="008134BE" w:rsidRDefault="00487A46" w:rsidP="00B20639">
            <w:pPr>
              <w:rPr>
                <w:rFonts w:ascii="Myriad Pro" w:hAnsi="Myriad Pro"/>
                <w:b/>
                <w:sz w:val="18"/>
                <w:szCs w:val="18"/>
              </w:rPr>
            </w:pPr>
            <w:r w:rsidRPr="008134BE">
              <w:rPr>
                <w:rFonts w:ascii="Myriad Pro" w:hAnsi="Myriad Pro"/>
                <w:b/>
                <w:sz w:val="18"/>
                <w:szCs w:val="18"/>
              </w:rPr>
              <w:t xml:space="preserve">Activity 3.4. Inpatient and outpatient nurses trained in MDR-TB management </w:t>
            </w:r>
          </w:p>
          <w:p w:rsidR="00487A46" w:rsidRPr="008134BE" w:rsidRDefault="00487A46" w:rsidP="00B20639">
            <w:pPr>
              <w:rPr>
                <w:rFonts w:ascii="Myriad Pro" w:hAnsi="Myriad Pro"/>
                <w:sz w:val="18"/>
                <w:szCs w:val="18"/>
              </w:rPr>
            </w:pPr>
            <w:r w:rsidRPr="008134BE">
              <w:rPr>
                <w:rFonts w:ascii="Myriad Pro" w:hAnsi="Myriad Pro"/>
                <w:b/>
                <w:sz w:val="18"/>
                <w:szCs w:val="18"/>
              </w:rPr>
              <w:t xml:space="preserve">(One day training, 50 participants, two sessions)       </w:t>
            </w:r>
            <w:r w:rsidRPr="008134BE">
              <w:rPr>
                <w:rFonts w:ascii="Myriad Pro" w:hAnsi="Myriad Pro"/>
                <w:sz w:val="18"/>
                <w:szCs w:val="18"/>
              </w:rPr>
              <w:t xml:space="preserve">   </w:t>
            </w:r>
            <w:r w:rsidR="008A084C" w:rsidRPr="008134BE">
              <w:rPr>
                <w:rFonts w:ascii="Myriad Pro" w:hAnsi="Myriad Pro"/>
                <w:sz w:val="18"/>
                <w:szCs w:val="18"/>
              </w:rPr>
              <w:t xml:space="preserve">       </w:t>
            </w:r>
            <w:r w:rsidR="00D84607" w:rsidRPr="008134BE">
              <w:rPr>
                <w:rFonts w:ascii="Myriad Pro" w:hAnsi="Myriad Pro"/>
                <w:sz w:val="18"/>
                <w:szCs w:val="18"/>
              </w:rPr>
              <w:t xml:space="preserve">                                                      </w:t>
            </w:r>
            <w:r w:rsidR="008C0603" w:rsidRPr="008134BE">
              <w:rPr>
                <w:rFonts w:ascii="Myriad Pro" w:hAnsi="Myriad Pro"/>
                <w:sz w:val="18"/>
                <w:szCs w:val="18"/>
              </w:rPr>
              <w:t xml:space="preserve"> </w:t>
            </w:r>
            <w:r w:rsidR="00D84607" w:rsidRPr="008134BE">
              <w:rPr>
                <w:rFonts w:ascii="Myriad Pro" w:hAnsi="Myriad Pro"/>
                <w:sz w:val="18"/>
                <w:szCs w:val="18"/>
              </w:rPr>
              <w:t xml:space="preserve">                                                                      </w:t>
            </w:r>
            <w:r w:rsidR="00A5520B" w:rsidRPr="008134BE">
              <w:rPr>
                <w:rFonts w:ascii="Myriad Pro" w:hAnsi="Myriad Pro"/>
                <w:sz w:val="18"/>
                <w:szCs w:val="18"/>
              </w:rPr>
              <w:t xml:space="preserve">                  </w:t>
            </w:r>
            <w:r w:rsidR="00D84607" w:rsidRPr="008134BE">
              <w:rPr>
                <w:rFonts w:ascii="Myriad Pro" w:hAnsi="Myriad Pro"/>
                <w:sz w:val="18"/>
                <w:szCs w:val="18"/>
              </w:rPr>
              <w:t xml:space="preserve"> </w:t>
            </w:r>
            <w:r w:rsidR="007273F4" w:rsidRPr="008134BE">
              <w:rPr>
                <w:rFonts w:ascii="Myriad Pro" w:hAnsi="Myriad Pro"/>
                <w:sz w:val="18"/>
                <w:szCs w:val="18"/>
              </w:rPr>
              <w:t xml:space="preserve">           </w:t>
            </w:r>
            <w:r w:rsidR="00D84607" w:rsidRPr="008134BE">
              <w:rPr>
                <w:rFonts w:ascii="Myriad Pro" w:hAnsi="Myriad Pro"/>
                <w:sz w:val="18"/>
                <w:szCs w:val="18"/>
              </w:rPr>
              <w:t xml:space="preserve"> </w:t>
            </w:r>
            <w:r w:rsidRPr="008134BE">
              <w:rPr>
                <w:rFonts w:ascii="Myriad Pro" w:hAnsi="Myriad Pro" w:cs="Arial"/>
                <w:b/>
                <w:bCs/>
                <w:sz w:val="18"/>
                <w:szCs w:val="18"/>
              </w:rPr>
              <w:t>18.666,67</w:t>
            </w:r>
          </w:p>
        </w:tc>
      </w:tr>
      <w:tr w:rsidR="00487A46" w:rsidRPr="008134BE" w:rsidTr="00E94072">
        <w:trPr>
          <w:cantSplit/>
          <w:trHeight w:val="90"/>
        </w:trPr>
        <w:tc>
          <w:tcPr>
            <w:tcW w:w="905" w:type="pct"/>
            <w:vMerge/>
          </w:tcPr>
          <w:p w:rsidR="00487A46" w:rsidRPr="008134BE" w:rsidRDefault="00487A46" w:rsidP="003D79B5">
            <w:pPr>
              <w:rPr>
                <w:rFonts w:ascii="Myriad Pro" w:hAnsi="Myriad Pro"/>
                <w:sz w:val="18"/>
                <w:szCs w:val="18"/>
              </w:rPr>
            </w:pPr>
          </w:p>
        </w:tc>
        <w:tc>
          <w:tcPr>
            <w:tcW w:w="954" w:type="pct"/>
            <w:tcBorders>
              <w:bottom w:val="single" w:sz="4" w:space="0" w:color="auto"/>
            </w:tcBorders>
          </w:tcPr>
          <w:p w:rsidR="00487A46" w:rsidRPr="008134BE" w:rsidRDefault="00487A46" w:rsidP="003D79B5">
            <w:pPr>
              <w:rPr>
                <w:rFonts w:ascii="Myriad Pro" w:hAnsi="Myriad Pro"/>
                <w:sz w:val="18"/>
                <w:szCs w:val="18"/>
              </w:rPr>
            </w:pPr>
            <w:r w:rsidRPr="008134BE">
              <w:rPr>
                <w:rFonts w:ascii="Myriad Pro" w:hAnsi="Myriad Pro"/>
                <w:sz w:val="18"/>
                <w:szCs w:val="18"/>
              </w:rPr>
              <w:t>3.4.1</w:t>
            </w:r>
            <w:r w:rsidRPr="008134BE">
              <w:rPr>
                <w:rFonts w:ascii="Myriad Pro" w:hAnsi="Myriad Pro"/>
              </w:rPr>
              <w:t xml:space="preserve"> </w:t>
            </w:r>
            <w:r w:rsidRPr="008134BE">
              <w:rPr>
                <w:rFonts w:ascii="Myriad Pro" w:hAnsi="Myriad Pro"/>
                <w:sz w:val="18"/>
                <w:szCs w:val="18"/>
              </w:rPr>
              <w:t>Organization of training</w:t>
            </w:r>
          </w:p>
        </w:tc>
        <w:tc>
          <w:tcPr>
            <w:tcW w:w="202" w:type="pct"/>
            <w:tcBorders>
              <w:bottom w:val="single" w:sz="4" w:space="0" w:color="auto"/>
            </w:tcBorders>
          </w:tcPr>
          <w:p w:rsidR="00487A46" w:rsidRPr="008134BE" w:rsidRDefault="00487A46" w:rsidP="002328C4">
            <w:pPr>
              <w:rPr>
                <w:rFonts w:ascii="Myriad Pro" w:hAnsi="Myriad Pro"/>
                <w:sz w:val="18"/>
                <w:szCs w:val="18"/>
              </w:rPr>
            </w:pP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487A46" w:rsidRPr="008134BE" w:rsidRDefault="00487A46" w:rsidP="002328C4">
            <w:pPr>
              <w:rPr>
                <w:rFonts w:ascii="Myriad Pro" w:hAnsi="Myriad Pro"/>
                <w:sz w:val="18"/>
                <w:szCs w:val="18"/>
              </w:rPr>
            </w:pPr>
          </w:p>
        </w:tc>
        <w:tc>
          <w:tcPr>
            <w:tcW w:w="796" w:type="pct"/>
            <w:tcBorders>
              <w:bottom w:val="single" w:sz="4" w:space="0" w:color="auto"/>
            </w:tcBorders>
          </w:tcPr>
          <w:p w:rsidR="00487A46"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514B3A" w:rsidRPr="008134BE" w:rsidRDefault="00E34EF4" w:rsidP="00B914CC">
            <w:pPr>
              <w:rPr>
                <w:rFonts w:ascii="Myriad Pro" w:hAnsi="Myriad Pro" w:cs="Arial"/>
                <w:sz w:val="20"/>
                <w:szCs w:val="20"/>
              </w:rPr>
            </w:pPr>
            <w:r w:rsidRPr="008134BE">
              <w:rPr>
                <w:rFonts w:ascii="Myriad Pro" w:hAnsi="Myriad Pro" w:cs="Arial"/>
                <w:sz w:val="20"/>
                <w:szCs w:val="20"/>
              </w:rPr>
              <w:t>70000</w:t>
            </w:r>
          </w:p>
          <w:p w:rsidR="00B914CC" w:rsidRPr="008134BE" w:rsidRDefault="00B914CC" w:rsidP="00B914CC">
            <w:pPr>
              <w:rPr>
                <w:rFonts w:ascii="Myriad Pro" w:hAnsi="Myriad Pro"/>
                <w:sz w:val="18"/>
                <w:szCs w:val="18"/>
              </w:rPr>
            </w:pPr>
            <w:r w:rsidRPr="008134BE">
              <w:rPr>
                <w:rFonts w:ascii="Myriad Pro" w:hAnsi="Myriad Pro"/>
                <w:sz w:val="18"/>
                <w:szCs w:val="18"/>
              </w:rPr>
              <w:t xml:space="preserve"> Advances to SR</w:t>
            </w:r>
          </w:p>
          <w:p w:rsidR="00E34EF4" w:rsidRPr="008134BE" w:rsidRDefault="00E34EF4" w:rsidP="00E34EF4">
            <w:pPr>
              <w:rPr>
                <w:rFonts w:ascii="Myriad Pro" w:hAnsi="Myriad Pro" w:cs="Arial"/>
                <w:sz w:val="20"/>
                <w:szCs w:val="20"/>
              </w:rPr>
            </w:pPr>
          </w:p>
          <w:p w:rsidR="00487A46" w:rsidRPr="008134BE" w:rsidRDefault="00487A46" w:rsidP="003D79B5">
            <w:pPr>
              <w:rPr>
                <w:rFonts w:ascii="Myriad Pro" w:hAnsi="Myriad Pro"/>
                <w:sz w:val="18"/>
                <w:szCs w:val="18"/>
              </w:rPr>
            </w:pPr>
          </w:p>
        </w:tc>
        <w:tc>
          <w:tcPr>
            <w:tcW w:w="528" w:type="pct"/>
            <w:tcBorders>
              <w:bottom w:val="single" w:sz="4" w:space="0" w:color="auto"/>
            </w:tcBorders>
          </w:tcPr>
          <w:p w:rsidR="00F468BE" w:rsidRPr="008134BE" w:rsidRDefault="00F468BE" w:rsidP="00592114">
            <w:pPr>
              <w:jc w:val="right"/>
              <w:rPr>
                <w:rFonts w:ascii="Myriad Pro" w:hAnsi="Myriad Pro" w:cs="Arial"/>
                <w:bCs/>
                <w:sz w:val="18"/>
                <w:szCs w:val="18"/>
              </w:rPr>
            </w:pPr>
            <w:r w:rsidRPr="008134BE">
              <w:rPr>
                <w:rFonts w:ascii="Myriad Pro" w:hAnsi="Myriad Pro" w:cs="Arial"/>
                <w:bCs/>
                <w:sz w:val="18"/>
                <w:szCs w:val="18"/>
              </w:rPr>
              <w:t>18</w:t>
            </w:r>
            <w:r w:rsidR="00367BB4" w:rsidRPr="008134BE">
              <w:rPr>
                <w:rFonts w:ascii="Myriad Pro" w:hAnsi="Myriad Pro" w:cs="Arial"/>
                <w:bCs/>
                <w:sz w:val="18"/>
                <w:szCs w:val="18"/>
              </w:rPr>
              <w:t>.</w:t>
            </w:r>
            <w:r w:rsidRPr="008134BE">
              <w:rPr>
                <w:rFonts w:ascii="Myriad Pro" w:hAnsi="Myriad Pro" w:cs="Arial"/>
                <w:bCs/>
                <w:sz w:val="18"/>
                <w:szCs w:val="18"/>
              </w:rPr>
              <w:t>666</w:t>
            </w:r>
            <w:r w:rsidR="00367BB4" w:rsidRPr="008134BE">
              <w:rPr>
                <w:rFonts w:ascii="Myriad Pro" w:hAnsi="Myriad Pro" w:cs="Arial"/>
                <w:bCs/>
                <w:sz w:val="18"/>
                <w:szCs w:val="18"/>
              </w:rPr>
              <w:t>,</w:t>
            </w:r>
            <w:r w:rsidRPr="008134BE">
              <w:rPr>
                <w:rFonts w:ascii="Myriad Pro" w:hAnsi="Myriad Pro" w:cs="Arial"/>
                <w:bCs/>
                <w:sz w:val="18"/>
                <w:szCs w:val="18"/>
              </w:rPr>
              <w:t>67</w:t>
            </w:r>
          </w:p>
          <w:p w:rsidR="00487A46" w:rsidRPr="008134BE" w:rsidRDefault="00487A46" w:rsidP="00592114">
            <w:pPr>
              <w:jc w:val="right"/>
              <w:rPr>
                <w:rFonts w:ascii="Myriad Pro" w:hAnsi="Myriad Pro" w:cs="Arial"/>
                <w:bCs/>
                <w:sz w:val="18"/>
                <w:szCs w:val="18"/>
              </w:rPr>
            </w:pPr>
          </w:p>
        </w:tc>
      </w:tr>
      <w:tr w:rsidR="00487A46" w:rsidRPr="008134BE" w:rsidTr="00D90881">
        <w:trPr>
          <w:cantSplit/>
          <w:trHeight w:val="90"/>
        </w:trPr>
        <w:tc>
          <w:tcPr>
            <w:tcW w:w="905" w:type="pct"/>
            <w:vMerge/>
          </w:tcPr>
          <w:p w:rsidR="00487A46" w:rsidRPr="008134BE" w:rsidRDefault="00487A46" w:rsidP="003D79B5">
            <w:pPr>
              <w:rPr>
                <w:rFonts w:ascii="Myriad Pro" w:hAnsi="Myriad Pro"/>
                <w:sz w:val="18"/>
                <w:szCs w:val="18"/>
              </w:rPr>
            </w:pPr>
          </w:p>
        </w:tc>
        <w:tc>
          <w:tcPr>
            <w:tcW w:w="4095" w:type="pct"/>
            <w:gridSpan w:val="9"/>
            <w:tcBorders>
              <w:bottom w:val="single" w:sz="4" w:space="0" w:color="auto"/>
            </w:tcBorders>
            <w:shd w:val="clear" w:color="auto" w:fill="BFBFBF"/>
          </w:tcPr>
          <w:p w:rsidR="00487A46" w:rsidRPr="008134BE" w:rsidRDefault="00487A46" w:rsidP="00505F41">
            <w:pPr>
              <w:rPr>
                <w:rFonts w:ascii="Myriad Pro" w:hAnsi="Myriad Pro"/>
                <w:b/>
                <w:sz w:val="18"/>
                <w:szCs w:val="18"/>
              </w:rPr>
            </w:pPr>
            <w:r w:rsidRPr="008134BE">
              <w:rPr>
                <w:rFonts w:ascii="Myriad Pro" w:hAnsi="Myriad Pro"/>
                <w:b/>
                <w:sz w:val="18"/>
                <w:szCs w:val="18"/>
              </w:rPr>
              <w:t>Activity 3.</w:t>
            </w:r>
            <w:r w:rsidR="00505F41" w:rsidRPr="008134BE">
              <w:rPr>
                <w:rFonts w:ascii="Myriad Pro" w:hAnsi="Myriad Pro"/>
                <w:b/>
                <w:sz w:val="18"/>
                <w:szCs w:val="18"/>
              </w:rPr>
              <w:t>5</w:t>
            </w:r>
            <w:r w:rsidRPr="008134BE">
              <w:rPr>
                <w:rFonts w:ascii="Myriad Pro" w:hAnsi="Myriad Pro"/>
                <w:b/>
                <w:sz w:val="18"/>
                <w:szCs w:val="18"/>
              </w:rPr>
              <w:t xml:space="preserve">  Samples sent to SNRL  for SLD DRS including instand external QA                               </w:t>
            </w:r>
            <w:r w:rsidR="008C0603" w:rsidRPr="008134BE">
              <w:rPr>
                <w:rFonts w:ascii="Myriad Pro" w:hAnsi="Myriad Pro"/>
                <w:b/>
                <w:sz w:val="18"/>
                <w:szCs w:val="18"/>
              </w:rPr>
              <w:t xml:space="preserve"> </w:t>
            </w:r>
            <w:r w:rsidRPr="008134BE">
              <w:rPr>
                <w:rFonts w:ascii="Myriad Pro" w:hAnsi="Myriad Pro"/>
                <w:b/>
                <w:sz w:val="18"/>
                <w:szCs w:val="18"/>
              </w:rPr>
              <w:t xml:space="preserve">                                                                                    </w:t>
            </w:r>
            <w:r w:rsidR="00A5520B" w:rsidRPr="008134BE">
              <w:rPr>
                <w:rFonts w:ascii="Myriad Pro" w:hAnsi="Myriad Pro"/>
                <w:b/>
                <w:sz w:val="18"/>
                <w:szCs w:val="18"/>
              </w:rPr>
              <w:t xml:space="preserve">    </w:t>
            </w:r>
            <w:r w:rsidRPr="008134BE">
              <w:rPr>
                <w:rFonts w:ascii="Myriad Pro" w:hAnsi="Myriad Pro" w:cs="Arial"/>
                <w:b/>
                <w:bCs/>
                <w:sz w:val="18"/>
                <w:szCs w:val="18"/>
              </w:rPr>
              <w:t>5.600,00</w:t>
            </w:r>
          </w:p>
        </w:tc>
      </w:tr>
      <w:tr w:rsidR="00487A46" w:rsidRPr="008134BE" w:rsidTr="00E94072">
        <w:trPr>
          <w:cantSplit/>
          <w:trHeight w:val="90"/>
        </w:trPr>
        <w:tc>
          <w:tcPr>
            <w:tcW w:w="905" w:type="pct"/>
            <w:vMerge/>
          </w:tcPr>
          <w:p w:rsidR="00487A46" w:rsidRPr="008134BE" w:rsidRDefault="00487A46" w:rsidP="003D79B5">
            <w:pPr>
              <w:rPr>
                <w:rFonts w:ascii="Myriad Pro" w:hAnsi="Myriad Pro"/>
                <w:sz w:val="18"/>
                <w:szCs w:val="18"/>
              </w:rPr>
            </w:pPr>
          </w:p>
        </w:tc>
        <w:tc>
          <w:tcPr>
            <w:tcW w:w="954" w:type="pct"/>
            <w:tcBorders>
              <w:bottom w:val="single" w:sz="4" w:space="0" w:color="auto"/>
            </w:tcBorders>
          </w:tcPr>
          <w:p w:rsidR="00487A46" w:rsidRPr="008134BE" w:rsidRDefault="00487A46" w:rsidP="00B51586">
            <w:pPr>
              <w:rPr>
                <w:rFonts w:ascii="Myriad Pro" w:hAnsi="Myriad Pro"/>
                <w:sz w:val="18"/>
                <w:szCs w:val="18"/>
              </w:rPr>
            </w:pPr>
            <w:r w:rsidRPr="008134BE">
              <w:rPr>
                <w:rFonts w:ascii="Myriad Pro" w:hAnsi="Myriad Pro"/>
                <w:sz w:val="18"/>
                <w:szCs w:val="18"/>
              </w:rPr>
              <w:t>3.</w:t>
            </w:r>
            <w:r w:rsidR="00B51586" w:rsidRPr="008134BE">
              <w:rPr>
                <w:rFonts w:ascii="Myriad Pro" w:hAnsi="Myriad Pro"/>
                <w:sz w:val="18"/>
                <w:szCs w:val="18"/>
              </w:rPr>
              <w:t>6</w:t>
            </w:r>
            <w:r w:rsidRPr="008134BE">
              <w:rPr>
                <w:rFonts w:ascii="Myriad Pro" w:hAnsi="Myriad Pro"/>
                <w:sz w:val="18"/>
                <w:szCs w:val="18"/>
              </w:rPr>
              <w:t>.1</w:t>
            </w:r>
            <w:r w:rsidRPr="008134BE">
              <w:rPr>
                <w:rFonts w:ascii="Myriad Pro" w:hAnsi="Myriad Pro"/>
              </w:rPr>
              <w:t xml:space="preserve"> </w:t>
            </w:r>
            <w:r w:rsidRPr="008134BE">
              <w:rPr>
                <w:rFonts w:ascii="Myriad Pro" w:hAnsi="Myriad Pro"/>
                <w:sz w:val="18"/>
                <w:szCs w:val="18"/>
              </w:rPr>
              <w:t>Organization of transportation of samples</w:t>
            </w: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tcPr>
          <w:p w:rsidR="00487A46" w:rsidRPr="008134BE" w:rsidRDefault="00E94072" w:rsidP="002328C4">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487A46" w:rsidRPr="008134BE" w:rsidRDefault="00487A46" w:rsidP="002328C4">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7410EE" w:rsidRPr="008134BE" w:rsidRDefault="007410EE" w:rsidP="007410EE">
            <w:pPr>
              <w:rPr>
                <w:rFonts w:ascii="Myriad Pro" w:hAnsi="Myriad Pro" w:cs="Arial"/>
                <w:sz w:val="20"/>
                <w:szCs w:val="20"/>
              </w:rPr>
            </w:pPr>
            <w:r w:rsidRPr="008134BE">
              <w:rPr>
                <w:rFonts w:ascii="Myriad Pro" w:hAnsi="Myriad Pro" w:cs="Arial"/>
                <w:sz w:val="20"/>
                <w:szCs w:val="20"/>
              </w:rPr>
              <w:t>72100</w:t>
            </w:r>
            <w:r w:rsidR="00170330" w:rsidRPr="008134BE">
              <w:rPr>
                <w:rFonts w:ascii="Myriad Pro" w:hAnsi="Myriad Pro" w:cs="Arial"/>
                <w:sz w:val="20"/>
                <w:szCs w:val="20"/>
              </w:rPr>
              <w:t xml:space="preserve"> Contractual Services-Companies</w:t>
            </w:r>
          </w:p>
          <w:p w:rsidR="00487A46" w:rsidRPr="008134BE" w:rsidRDefault="00487A46" w:rsidP="003D79B5">
            <w:pPr>
              <w:rPr>
                <w:rFonts w:ascii="Myriad Pro" w:hAnsi="Myriad Pro"/>
                <w:sz w:val="18"/>
                <w:szCs w:val="18"/>
              </w:rPr>
            </w:pPr>
          </w:p>
        </w:tc>
        <w:tc>
          <w:tcPr>
            <w:tcW w:w="528" w:type="pct"/>
            <w:tcBorders>
              <w:bottom w:val="single" w:sz="4" w:space="0" w:color="auto"/>
            </w:tcBorders>
          </w:tcPr>
          <w:p w:rsidR="00F468BE" w:rsidRPr="008134BE" w:rsidRDefault="00F468BE" w:rsidP="00592114">
            <w:pPr>
              <w:jc w:val="right"/>
              <w:rPr>
                <w:rFonts w:ascii="Myriad Pro" w:hAnsi="Myriad Pro" w:cs="Arial"/>
                <w:bCs/>
                <w:sz w:val="18"/>
                <w:szCs w:val="18"/>
              </w:rPr>
            </w:pPr>
            <w:r w:rsidRPr="008134BE">
              <w:rPr>
                <w:rFonts w:ascii="Myriad Pro" w:hAnsi="Myriad Pro" w:cs="Arial"/>
                <w:bCs/>
                <w:sz w:val="18"/>
                <w:szCs w:val="18"/>
              </w:rPr>
              <w:t>5</w:t>
            </w:r>
            <w:r w:rsidR="00367BB4" w:rsidRPr="008134BE">
              <w:rPr>
                <w:rFonts w:ascii="Myriad Pro" w:hAnsi="Myriad Pro" w:cs="Arial"/>
                <w:bCs/>
                <w:sz w:val="18"/>
                <w:szCs w:val="18"/>
              </w:rPr>
              <w:t>.</w:t>
            </w:r>
            <w:r w:rsidRPr="008134BE">
              <w:rPr>
                <w:rFonts w:ascii="Myriad Pro" w:hAnsi="Myriad Pro" w:cs="Arial"/>
                <w:bCs/>
                <w:sz w:val="18"/>
                <w:szCs w:val="18"/>
              </w:rPr>
              <w:t>600</w:t>
            </w:r>
            <w:r w:rsidR="00367BB4" w:rsidRPr="008134BE">
              <w:rPr>
                <w:rFonts w:ascii="Myriad Pro" w:hAnsi="Myriad Pro" w:cs="Arial"/>
                <w:bCs/>
                <w:sz w:val="18"/>
                <w:szCs w:val="18"/>
              </w:rPr>
              <w:t>,</w:t>
            </w:r>
            <w:r w:rsidRPr="008134BE">
              <w:rPr>
                <w:rFonts w:ascii="Myriad Pro" w:hAnsi="Myriad Pro" w:cs="Arial"/>
                <w:bCs/>
                <w:sz w:val="18"/>
                <w:szCs w:val="18"/>
              </w:rPr>
              <w:t>00</w:t>
            </w:r>
          </w:p>
          <w:p w:rsidR="00487A46" w:rsidRPr="008134BE" w:rsidRDefault="00487A46" w:rsidP="00592114">
            <w:pPr>
              <w:jc w:val="right"/>
              <w:rPr>
                <w:rFonts w:ascii="Myriad Pro" w:hAnsi="Myriad Pro"/>
                <w:sz w:val="18"/>
                <w:szCs w:val="18"/>
              </w:rPr>
            </w:pPr>
          </w:p>
        </w:tc>
      </w:tr>
      <w:tr w:rsidR="00592114" w:rsidRPr="008134BE" w:rsidTr="00E94072">
        <w:trPr>
          <w:cantSplit/>
          <w:trHeight w:val="90"/>
        </w:trPr>
        <w:tc>
          <w:tcPr>
            <w:tcW w:w="905" w:type="pct"/>
          </w:tcPr>
          <w:p w:rsidR="00592114" w:rsidRPr="008134BE" w:rsidRDefault="00592114" w:rsidP="003D79B5">
            <w:pPr>
              <w:rPr>
                <w:rFonts w:ascii="Myriad Pro" w:hAnsi="Myriad Pro"/>
                <w:sz w:val="18"/>
                <w:szCs w:val="18"/>
              </w:rPr>
            </w:pPr>
          </w:p>
        </w:tc>
        <w:tc>
          <w:tcPr>
            <w:tcW w:w="954" w:type="pct"/>
            <w:tcBorders>
              <w:bottom w:val="single" w:sz="4" w:space="0" w:color="auto"/>
            </w:tcBorders>
          </w:tcPr>
          <w:p w:rsidR="00592114" w:rsidRPr="008134BE" w:rsidRDefault="00592114" w:rsidP="00B51586">
            <w:pPr>
              <w:rPr>
                <w:rFonts w:ascii="Myriad Pro" w:hAnsi="Myriad Pro"/>
                <w:b/>
                <w:sz w:val="18"/>
                <w:szCs w:val="18"/>
              </w:rPr>
            </w:pPr>
            <w:r w:rsidRPr="008134BE">
              <w:rPr>
                <w:rFonts w:ascii="Myriad Pro" w:hAnsi="Myriad Pro"/>
                <w:b/>
                <w:sz w:val="18"/>
                <w:szCs w:val="18"/>
              </w:rPr>
              <w:t>GMS for activity 3:</w:t>
            </w:r>
          </w:p>
        </w:tc>
        <w:tc>
          <w:tcPr>
            <w:tcW w:w="202" w:type="pct"/>
            <w:tcBorders>
              <w:bottom w:val="single" w:sz="4" w:space="0" w:color="auto"/>
            </w:tcBorders>
          </w:tcPr>
          <w:p w:rsidR="00592114" w:rsidRPr="008134BE" w:rsidRDefault="00592114"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592114" w:rsidRPr="008134BE" w:rsidRDefault="00592114"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592114" w:rsidRPr="008134BE" w:rsidRDefault="00592114" w:rsidP="002328C4">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592114" w:rsidRPr="008134BE" w:rsidRDefault="00592114" w:rsidP="002328C4">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tcPr>
          <w:p w:rsidR="00592114" w:rsidRPr="008134BE" w:rsidRDefault="00592114" w:rsidP="002328C4">
            <w:pPr>
              <w:rPr>
                <w:rFonts w:ascii="Myriad Pro" w:hAnsi="Myriad Pro"/>
                <w:sz w:val="18"/>
                <w:szCs w:val="18"/>
              </w:rPr>
            </w:pPr>
          </w:p>
        </w:tc>
        <w:tc>
          <w:tcPr>
            <w:tcW w:w="478" w:type="pct"/>
            <w:tcBorders>
              <w:bottom w:val="single" w:sz="4" w:space="0" w:color="auto"/>
            </w:tcBorders>
          </w:tcPr>
          <w:p w:rsidR="00592114" w:rsidRPr="008134BE" w:rsidRDefault="00592114" w:rsidP="002328C4">
            <w:pPr>
              <w:rPr>
                <w:rFonts w:ascii="Myriad Pro" w:hAnsi="Myriad Pro"/>
                <w:sz w:val="18"/>
                <w:szCs w:val="18"/>
              </w:rPr>
            </w:pPr>
          </w:p>
        </w:tc>
        <w:tc>
          <w:tcPr>
            <w:tcW w:w="556" w:type="pct"/>
            <w:tcBorders>
              <w:bottom w:val="single" w:sz="4" w:space="0" w:color="auto"/>
            </w:tcBorders>
          </w:tcPr>
          <w:p w:rsidR="00592114" w:rsidRPr="008134BE" w:rsidRDefault="00592114" w:rsidP="007410EE">
            <w:pPr>
              <w:rPr>
                <w:rFonts w:ascii="Myriad Pro" w:hAnsi="Myriad Pro" w:cs="Arial"/>
                <w:sz w:val="20"/>
                <w:szCs w:val="20"/>
              </w:rPr>
            </w:pPr>
          </w:p>
        </w:tc>
        <w:tc>
          <w:tcPr>
            <w:tcW w:w="528" w:type="pct"/>
            <w:tcBorders>
              <w:bottom w:val="single" w:sz="4" w:space="0" w:color="auto"/>
            </w:tcBorders>
          </w:tcPr>
          <w:p w:rsidR="00592114" w:rsidRPr="008134BE" w:rsidRDefault="00592114" w:rsidP="00592114">
            <w:pPr>
              <w:jc w:val="right"/>
              <w:rPr>
                <w:rFonts w:ascii="Myriad Pro" w:hAnsi="Myriad Pro" w:cs="Arial"/>
                <w:bCs/>
                <w:sz w:val="18"/>
                <w:szCs w:val="18"/>
              </w:rPr>
            </w:pPr>
            <w:r w:rsidRPr="008134BE">
              <w:rPr>
                <w:rFonts w:ascii="Myriad Pro" w:hAnsi="Myriad Pro" w:cs="Arial"/>
                <w:bCs/>
                <w:sz w:val="18"/>
                <w:szCs w:val="18"/>
              </w:rPr>
              <w:t>4</w:t>
            </w:r>
            <w:r w:rsidR="00367BB4" w:rsidRPr="008134BE">
              <w:rPr>
                <w:rFonts w:ascii="Myriad Pro" w:hAnsi="Myriad Pro" w:cs="Arial"/>
                <w:bCs/>
                <w:sz w:val="18"/>
                <w:szCs w:val="18"/>
              </w:rPr>
              <w:t>.</w:t>
            </w:r>
            <w:r w:rsidRPr="008134BE">
              <w:rPr>
                <w:rFonts w:ascii="Myriad Pro" w:hAnsi="Myriad Pro" w:cs="Arial"/>
                <w:bCs/>
                <w:sz w:val="18"/>
                <w:szCs w:val="18"/>
              </w:rPr>
              <w:t>194,40</w:t>
            </w:r>
          </w:p>
        </w:tc>
      </w:tr>
      <w:tr w:rsidR="00A623CA" w:rsidRPr="008134BE" w:rsidTr="00D90881">
        <w:trPr>
          <w:cantSplit/>
          <w:trHeight w:val="638"/>
        </w:trPr>
        <w:tc>
          <w:tcPr>
            <w:tcW w:w="905" w:type="pct"/>
            <w:vMerge w:val="restart"/>
          </w:tcPr>
          <w:p w:rsidR="00A623CA" w:rsidRPr="008134BE" w:rsidRDefault="00A623CA" w:rsidP="00F819AE">
            <w:pPr>
              <w:rPr>
                <w:rFonts w:ascii="Myriad Pro" w:hAnsi="Myriad Pro"/>
                <w:b/>
                <w:sz w:val="18"/>
                <w:szCs w:val="18"/>
              </w:rPr>
            </w:pPr>
          </w:p>
        </w:tc>
        <w:tc>
          <w:tcPr>
            <w:tcW w:w="4095" w:type="pct"/>
            <w:gridSpan w:val="9"/>
            <w:tcBorders>
              <w:bottom w:val="single" w:sz="4" w:space="0" w:color="auto"/>
            </w:tcBorders>
            <w:shd w:val="clear" w:color="auto" w:fill="BFBFBF"/>
          </w:tcPr>
          <w:p w:rsidR="00A623CA" w:rsidRPr="008134BE" w:rsidRDefault="00A623CA" w:rsidP="00436EFE">
            <w:pPr>
              <w:rPr>
                <w:rFonts w:ascii="Myriad Pro" w:hAnsi="Myriad Pro"/>
                <w:b/>
                <w:sz w:val="18"/>
                <w:szCs w:val="18"/>
              </w:rPr>
            </w:pPr>
            <w:r w:rsidRPr="008134BE">
              <w:rPr>
                <w:rFonts w:ascii="Myriad Pro" w:hAnsi="Myriad Pro"/>
                <w:b/>
                <w:sz w:val="18"/>
                <w:szCs w:val="18"/>
              </w:rPr>
              <w:t xml:space="preserve">Activity 4: </w:t>
            </w:r>
            <w:r w:rsidR="00006F1A" w:rsidRPr="008134BE">
              <w:rPr>
                <w:rFonts w:ascii="Myriad Pro" w:hAnsi="Myriad Pro"/>
                <w:b/>
                <w:sz w:val="18"/>
                <w:szCs w:val="18"/>
              </w:rPr>
              <w:t>To improve access and efficiency of respiratory health care services in PHCs in BiH through implementation of PAL strategy (as pilot project)</w:t>
            </w:r>
          </w:p>
        </w:tc>
      </w:tr>
      <w:tr w:rsidR="00A623CA" w:rsidRPr="008134BE" w:rsidTr="00D90881">
        <w:trPr>
          <w:cantSplit/>
          <w:trHeight w:val="90"/>
        </w:trPr>
        <w:tc>
          <w:tcPr>
            <w:tcW w:w="905" w:type="pct"/>
            <w:vMerge/>
          </w:tcPr>
          <w:p w:rsidR="00A623CA" w:rsidRPr="008134BE" w:rsidRDefault="00A623CA" w:rsidP="00A623CA">
            <w:pPr>
              <w:rPr>
                <w:rFonts w:ascii="Myriad Pro" w:hAnsi="Myriad Pro"/>
                <w:sz w:val="18"/>
                <w:szCs w:val="18"/>
              </w:rPr>
            </w:pPr>
          </w:p>
        </w:tc>
        <w:tc>
          <w:tcPr>
            <w:tcW w:w="4095" w:type="pct"/>
            <w:gridSpan w:val="9"/>
            <w:tcBorders>
              <w:bottom w:val="single" w:sz="4" w:space="0" w:color="auto"/>
            </w:tcBorders>
            <w:shd w:val="clear" w:color="auto" w:fill="BFBFBF"/>
          </w:tcPr>
          <w:p w:rsidR="00A623CA" w:rsidRPr="008134BE" w:rsidRDefault="00A623CA" w:rsidP="00436EFE">
            <w:pPr>
              <w:rPr>
                <w:rFonts w:ascii="Myriad Pro" w:hAnsi="Myriad Pro"/>
                <w:b/>
                <w:sz w:val="18"/>
                <w:szCs w:val="18"/>
              </w:rPr>
            </w:pPr>
            <w:r w:rsidRPr="008134BE">
              <w:rPr>
                <w:rFonts w:ascii="Myriad Pro" w:hAnsi="Myriad Pro"/>
                <w:b/>
                <w:sz w:val="18"/>
                <w:szCs w:val="18"/>
              </w:rPr>
              <w:t xml:space="preserve">Activity 4.1. Baseline pre-intervention survey carried out  to provide information on existing case </w:t>
            </w:r>
          </w:p>
          <w:p w:rsidR="00A623CA" w:rsidRPr="008134BE" w:rsidRDefault="00A623CA" w:rsidP="008C0603">
            <w:pPr>
              <w:rPr>
                <w:rFonts w:ascii="Myriad Pro" w:hAnsi="Myriad Pro"/>
                <w:sz w:val="18"/>
                <w:szCs w:val="18"/>
              </w:rPr>
            </w:pPr>
            <w:r w:rsidRPr="008134BE">
              <w:rPr>
                <w:rFonts w:ascii="Myriad Pro" w:hAnsi="Myriad Pro"/>
                <w:b/>
                <w:sz w:val="18"/>
                <w:szCs w:val="18"/>
              </w:rPr>
              <w:t xml:space="preserve">management practices, including medicines utilization                                                                                                                                                                      </w:t>
            </w:r>
            <w:r w:rsidRPr="008134BE">
              <w:rPr>
                <w:rFonts w:ascii="Myriad Pro" w:hAnsi="Myriad Pro" w:cs="Arial"/>
                <w:b/>
                <w:bCs/>
                <w:sz w:val="18"/>
                <w:szCs w:val="18"/>
              </w:rPr>
              <w:t>66.666,67</w:t>
            </w:r>
            <w:r w:rsidRPr="008134BE">
              <w:rPr>
                <w:rFonts w:ascii="Myriad Pro" w:hAnsi="Myriad Pro"/>
                <w:b/>
                <w:sz w:val="18"/>
                <w:szCs w:val="18"/>
              </w:rPr>
              <w:t xml:space="preserve">                                                                                                                                                                                                                                               </w:t>
            </w:r>
          </w:p>
        </w:tc>
      </w:tr>
      <w:tr w:rsidR="00A623CA" w:rsidRPr="008134BE" w:rsidTr="00E94072">
        <w:trPr>
          <w:cantSplit/>
          <w:trHeight w:val="575"/>
        </w:trPr>
        <w:tc>
          <w:tcPr>
            <w:tcW w:w="905" w:type="pct"/>
            <w:vMerge/>
          </w:tcPr>
          <w:p w:rsidR="00A623CA" w:rsidRPr="008134BE" w:rsidRDefault="00A623CA" w:rsidP="003D79B5">
            <w:pPr>
              <w:rPr>
                <w:rFonts w:ascii="Myriad Pro" w:hAnsi="Myriad Pro"/>
                <w:sz w:val="18"/>
                <w:szCs w:val="18"/>
              </w:rPr>
            </w:pPr>
          </w:p>
        </w:tc>
        <w:tc>
          <w:tcPr>
            <w:tcW w:w="954" w:type="pct"/>
            <w:tcBorders>
              <w:bottom w:val="single" w:sz="4" w:space="0" w:color="auto"/>
            </w:tcBorders>
          </w:tcPr>
          <w:p w:rsidR="00A623CA" w:rsidRPr="008134BE" w:rsidRDefault="00A623CA" w:rsidP="003D79B5">
            <w:pPr>
              <w:rPr>
                <w:rFonts w:ascii="Myriad Pro" w:hAnsi="Myriad Pro"/>
                <w:sz w:val="18"/>
                <w:szCs w:val="18"/>
              </w:rPr>
            </w:pPr>
            <w:r w:rsidRPr="008134BE">
              <w:rPr>
                <w:rFonts w:ascii="Myriad Pro" w:hAnsi="Myriad Pro"/>
                <w:sz w:val="18"/>
                <w:szCs w:val="18"/>
              </w:rPr>
              <w:t>4.1.1 Organization of survey</w:t>
            </w:r>
          </w:p>
        </w:tc>
        <w:tc>
          <w:tcPr>
            <w:tcW w:w="202" w:type="pct"/>
            <w:tcBorders>
              <w:bottom w:val="single" w:sz="4" w:space="0" w:color="auto"/>
            </w:tcBorders>
          </w:tcPr>
          <w:p w:rsidR="00A623CA" w:rsidRPr="008134BE" w:rsidRDefault="00A623CA" w:rsidP="002328C4">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A623CA" w:rsidRPr="008134BE" w:rsidRDefault="00A623CA" w:rsidP="002328C4">
            <w:pPr>
              <w:rPr>
                <w:rFonts w:ascii="Myriad Pro" w:hAnsi="Myriad Pro"/>
                <w:sz w:val="18"/>
                <w:szCs w:val="18"/>
              </w:rPr>
            </w:pPr>
          </w:p>
        </w:tc>
        <w:tc>
          <w:tcPr>
            <w:tcW w:w="202" w:type="pct"/>
            <w:tcBorders>
              <w:bottom w:val="single" w:sz="4" w:space="0" w:color="auto"/>
            </w:tcBorders>
          </w:tcPr>
          <w:p w:rsidR="00A623CA" w:rsidRPr="008134BE" w:rsidRDefault="00A623CA" w:rsidP="002328C4">
            <w:pPr>
              <w:rPr>
                <w:rFonts w:ascii="Myriad Pro" w:hAnsi="Myriad Pro"/>
                <w:sz w:val="18"/>
                <w:szCs w:val="18"/>
              </w:rPr>
            </w:pPr>
          </w:p>
        </w:tc>
        <w:tc>
          <w:tcPr>
            <w:tcW w:w="177" w:type="pct"/>
            <w:tcBorders>
              <w:bottom w:val="single" w:sz="4" w:space="0" w:color="auto"/>
            </w:tcBorders>
          </w:tcPr>
          <w:p w:rsidR="00A623CA" w:rsidRPr="008134BE" w:rsidRDefault="00A623CA" w:rsidP="002328C4">
            <w:pPr>
              <w:rPr>
                <w:rFonts w:ascii="Myriad Pro" w:hAnsi="Myriad Pro"/>
                <w:sz w:val="18"/>
                <w:szCs w:val="18"/>
              </w:rPr>
            </w:pPr>
          </w:p>
        </w:tc>
        <w:tc>
          <w:tcPr>
            <w:tcW w:w="796" w:type="pct"/>
            <w:tcBorders>
              <w:bottom w:val="single" w:sz="4" w:space="0" w:color="auto"/>
            </w:tcBorders>
          </w:tcPr>
          <w:p w:rsidR="00A623CA" w:rsidRPr="008134BE" w:rsidRDefault="00CB7497" w:rsidP="002328C4">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A623CA" w:rsidRPr="008134BE" w:rsidRDefault="00A623CA" w:rsidP="002328C4">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A623CA" w:rsidRPr="008134BE" w:rsidRDefault="00A623CA" w:rsidP="00B914CC">
            <w:pPr>
              <w:rPr>
                <w:rFonts w:ascii="Myriad Pro" w:hAnsi="Myriad Pro" w:cs="Arial"/>
                <w:sz w:val="20"/>
                <w:szCs w:val="20"/>
              </w:rPr>
            </w:pPr>
            <w:r w:rsidRPr="008134BE">
              <w:rPr>
                <w:rFonts w:ascii="Myriad Pro" w:hAnsi="Myriad Pro" w:cs="Arial"/>
                <w:sz w:val="20"/>
                <w:szCs w:val="20"/>
              </w:rPr>
              <w:t>70000</w:t>
            </w:r>
          </w:p>
          <w:p w:rsidR="00A623CA" w:rsidRPr="008134BE" w:rsidRDefault="00A623CA" w:rsidP="00B914CC">
            <w:pPr>
              <w:rPr>
                <w:rFonts w:ascii="Myriad Pro" w:hAnsi="Myriad Pro"/>
                <w:sz w:val="18"/>
                <w:szCs w:val="18"/>
              </w:rPr>
            </w:pPr>
            <w:r w:rsidRPr="008134BE">
              <w:rPr>
                <w:rFonts w:ascii="Myriad Pro" w:hAnsi="Myriad Pro"/>
                <w:sz w:val="18"/>
                <w:szCs w:val="18"/>
              </w:rPr>
              <w:t xml:space="preserve"> Advances to SR</w:t>
            </w:r>
          </w:p>
          <w:p w:rsidR="00A623CA" w:rsidRPr="008134BE" w:rsidRDefault="00A623CA" w:rsidP="00E34EF4">
            <w:pPr>
              <w:rPr>
                <w:rFonts w:ascii="Myriad Pro" w:hAnsi="Myriad Pro" w:cs="Arial"/>
                <w:sz w:val="20"/>
                <w:szCs w:val="20"/>
              </w:rPr>
            </w:pPr>
          </w:p>
          <w:p w:rsidR="00A623CA" w:rsidRPr="008134BE" w:rsidRDefault="00A623CA" w:rsidP="002328C4">
            <w:pPr>
              <w:rPr>
                <w:rFonts w:ascii="Myriad Pro" w:hAnsi="Myriad Pro"/>
                <w:sz w:val="18"/>
                <w:szCs w:val="18"/>
              </w:rPr>
            </w:pPr>
          </w:p>
        </w:tc>
        <w:tc>
          <w:tcPr>
            <w:tcW w:w="528" w:type="pct"/>
            <w:tcBorders>
              <w:bottom w:val="single" w:sz="4" w:space="0" w:color="auto"/>
            </w:tcBorders>
          </w:tcPr>
          <w:p w:rsidR="005F65D0" w:rsidRPr="008134BE" w:rsidRDefault="005F65D0" w:rsidP="00592114">
            <w:pPr>
              <w:jc w:val="right"/>
              <w:rPr>
                <w:rFonts w:ascii="Myriad Pro" w:hAnsi="Myriad Pro" w:cs="Arial"/>
                <w:bCs/>
                <w:sz w:val="18"/>
                <w:szCs w:val="18"/>
              </w:rPr>
            </w:pPr>
            <w:r w:rsidRPr="008134BE">
              <w:rPr>
                <w:rFonts w:ascii="Myriad Pro" w:hAnsi="Myriad Pro" w:cs="Arial"/>
                <w:bCs/>
                <w:sz w:val="18"/>
                <w:szCs w:val="18"/>
              </w:rPr>
              <w:t>66</w:t>
            </w:r>
            <w:r w:rsidR="00367BB4" w:rsidRPr="008134BE">
              <w:rPr>
                <w:rFonts w:ascii="Myriad Pro" w:hAnsi="Myriad Pro" w:cs="Arial"/>
                <w:bCs/>
                <w:sz w:val="18"/>
                <w:szCs w:val="18"/>
              </w:rPr>
              <w:t>.</w:t>
            </w:r>
            <w:r w:rsidRPr="008134BE">
              <w:rPr>
                <w:rFonts w:ascii="Myriad Pro" w:hAnsi="Myriad Pro" w:cs="Arial"/>
                <w:bCs/>
                <w:sz w:val="18"/>
                <w:szCs w:val="18"/>
              </w:rPr>
              <w:t>666</w:t>
            </w:r>
            <w:r w:rsidR="00367BB4" w:rsidRPr="008134BE">
              <w:rPr>
                <w:rFonts w:ascii="Myriad Pro" w:hAnsi="Myriad Pro" w:cs="Arial"/>
                <w:bCs/>
                <w:sz w:val="18"/>
                <w:szCs w:val="18"/>
              </w:rPr>
              <w:t>,</w:t>
            </w:r>
            <w:r w:rsidRPr="008134BE">
              <w:rPr>
                <w:rFonts w:ascii="Myriad Pro" w:hAnsi="Myriad Pro" w:cs="Arial"/>
                <w:bCs/>
                <w:sz w:val="18"/>
                <w:szCs w:val="18"/>
              </w:rPr>
              <w:t>67</w:t>
            </w:r>
          </w:p>
          <w:p w:rsidR="00A623CA" w:rsidRPr="008134BE" w:rsidRDefault="00A623CA" w:rsidP="00574162">
            <w:pPr>
              <w:rPr>
                <w:rFonts w:ascii="Myriad Pro" w:hAnsi="Myriad Pro"/>
                <w:sz w:val="18"/>
                <w:szCs w:val="18"/>
              </w:rPr>
            </w:pPr>
          </w:p>
        </w:tc>
      </w:tr>
      <w:tr w:rsidR="00A623CA" w:rsidRPr="008134BE" w:rsidTr="00D90881">
        <w:trPr>
          <w:cantSplit/>
          <w:trHeight w:val="90"/>
        </w:trPr>
        <w:tc>
          <w:tcPr>
            <w:tcW w:w="905" w:type="pct"/>
            <w:vMerge/>
          </w:tcPr>
          <w:p w:rsidR="00A623CA" w:rsidRPr="008134BE" w:rsidRDefault="00A623CA" w:rsidP="003D79B5">
            <w:pPr>
              <w:rPr>
                <w:rFonts w:ascii="Myriad Pro" w:hAnsi="Myriad Pro"/>
                <w:sz w:val="18"/>
                <w:szCs w:val="18"/>
              </w:rPr>
            </w:pPr>
          </w:p>
        </w:tc>
        <w:tc>
          <w:tcPr>
            <w:tcW w:w="4095" w:type="pct"/>
            <w:gridSpan w:val="9"/>
            <w:tcBorders>
              <w:bottom w:val="single" w:sz="4" w:space="0" w:color="auto"/>
            </w:tcBorders>
            <w:shd w:val="clear" w:color="auto" w:fill="BFBFBF"/>
          </w:tcPr>
          <w:p w:rsidR="00B20639" w:rsidRPr="008134BE" w:rsidRDefault="00A623CA" w:rsidP="00B20639">
            <w:pPr>
              <w:rPr>
                <w:rFonts w:ascii="Myriad Pro" w:hAnsi="Myriad Pro"/>
                <w:b/>
                <w:sz w:val="18"/>
                <w:szCs w:val="18"/>
              </w:rPr>
            </w:pPr>
            <w:r w:rsidRPr="008134BE">
              <w:rPr>
                <w:rFonts w:ascii="Myriad Pro" w:hAnsi="Myriad Pro"/>
                <w:b/>
                <w:sz w:val="18"/>
                <w:szCs w:val="18"/>
              </w:rPr>
              <w:t>Activity</w:t>
            </w:r>
            <w:r w:rsidRPr="008134BE">
              <w:rPr>
                <w:rFonts w:ascii="Myriad Pro" w:hAnsi="Myriad Pro"/>
              </w:rPr>
              <w:t xml:space="preserve"> </w:t>
            </w:r>
            <w:r w:rsidRPr="008134BE">
              <w:rPr>
                <w:rFonts w:ascii="Myriad Pro" w:hAnsi="Myriad Pro"/>
                <w:b/>
                <w:sz w:val="18"/>
                <w:szCs w:val="18"/>
              </w:rPr>
              <w:t xml:space="preserve">4.2. Pilot areas for PAL project implementation selected, based on the selection </w:t>
            </w:r>
          </w:p>
          <w:p w:rsidR="00A623CA" w:rsidRPr="008134BE" w:rsidRDefault="00A623CA" w:rsidP="00B20639">
            <w:pPr>
              <w:rPr>
                <w:rFonts w:ascii="Myriad Pro" w:hAnsi="Myriad Pro"/>
                <w:sz w:val="18"/>
                <w:szCs w:val="18"/>
              </w:rPr>
            </w:pPr>
            <w:r w:rsidRPr="008134BE">
              <w:rPr>
                <w:rFonts w:ascii="Myriad Pro" w:hAnsi="Myriad Pro"/>
                <w:b/>
                <w:sz w:val="18"/>
                <w:szCs w:val="18"/>
              </w:rPr>
              <w:t>riteria determined by situational analysis</w:t>
            </w:r>
            <w:r w:rsidRPr="008134BE">
              <w:rPr>
                <w:rFonts w:ascii="Myriad Pro" w:hAnsi="Myriad Pro"/>
              </w:rPr>
              <w:t xml:space="preserve">                                                                                                                                 </w:t>
            </w:r>
            <w:r w:rsidR="007273F4" w:rsidRPr="008134BE">
              <w:rPr>
                <w:rFonts w:ascii="Myriad Pro" w:hAnsi="Myriad Pro"/>
              </w:rPr>
              <w:t xml:space="preserve">          </w:t>
            </w:r>
            <w:r w:rsidRPr="008134BE">
              <w:rPr>
                <w:rFonts w:ascii="Myriad Pro" w:hAnsi="Myriad Pro"/>
              </w:rPr>
              <w:t xml:space="preserve"> </w:t>
            </w:r>
            <w:r w:rsidRPr="008134BE">
              <w:rPr>
                <w:rFonts w:ascii="Myriad Pro" w:hAnsi="Myriad Pro" w:cs="Arial"/>
                <w:b/>
                <w:bCs/>
                <w:sz w:val="18"/>
                <w:szCs w:val="18"/>
              </w:rPr>
              <w:t>20.473,33</w:t>
            </w:r>
          </w:p>
        </w:tc>
      </w:tr>
      <w:tr w:rsidR="00E94072" w:rsidRPr="008134BE" w:rsidTr="00E94072">
        <w:trPr>
          <w:cantSplit/>
          <w:trHeight w:val="90"/>
        </w:trPr>
        <w:tc>
          <w:tcPr>
            <w:tcW w:w="905" w:type="pct"/>
            <w:vMerge/>
          </w:tcPr>
          <w:p w:rsidR="00E94072" w:rsidRPr="008134BE" w:rsidRDefault="00E94072" w:rsidP="003D79B5">
            <w:pPr>
              <w:rPr>
                <w:rFonts w:ascii="Myriad Pro" w:hAnsi="Myriad Pro"/>
                <w:sz w:val="18"/>
                <w:szCs w:val="18"/>
              </w:rPr>
            </w:pPr>
          </w:p>
        </w:tc>
        <w:tc>
          <w:tcPr>
            <w:tcW w:w="954"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4.2.1</w:t>
            </w:r>
            <w:r w:rsidRPr="008134BE">
              <w:rPr>
                <w:rFonts w:ascii="Myriad Pro" w:hAnsi="Myriad Pro"/>
              </w:rPr>
              <w:t xml:space="preserve"> </w:t>
            </w:r>
            <w:r w:rsidRPr="008134BE">
              <w:rPr>
                <w:rFonts w:ascii="Myriad Pro" w:hAnsi="Myriad Pro"/>
                <w:sz w:val="18"/>
                <w:szCs w:val="18"/>
              </w:rPr>
              <w:t>Engagement of IC</w:t>
            </w:r>
          </w:p>
        </w:tc>
        <w:tc>
          <w:tcPr>
            <w:tcW w:w="202"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E94072" w:rsidRPr="008134BE" w:rsidRDefault="00E94072" w:rsidP="003D79B5">
            <w:pPr>
              <w:rPr>
                <w:rFonts w:ascii="Myriad Pro" w:hAnsi="Myriad Pro"/>
                <w:sz w:val="18"/>
                <w:szCs w:val="18"/>
              </w:rPr>
            </w:pPr>
          </w:p>
        </w:tc>
        <w:tc>
          <w:tcPr>
            <w:tcW w:w="202" w:type="pct"/>
            <w:tcBorders>
              <w:bottom w:val="single" w:sz="4" w:space="0" w:color="auto"/>
            </w:tcBorders>
          </w:tcPr>
          <w:p w:rsidR="00E94072" w:rsidRPr="008134BE" w:rsidRDefault="00E94072" w:rsidP="003D79B5">
            <w:pPr>
              <w:rPr>
                <w:rFonts w:ascii="Myriad Pro" w:hAnsi="Myriad Pro"/>
                <w:sz w:val="18"/>
                <w:szCs w:val="18"/>
              </w:rPr>
            </w:pPr>
          </w:p>
        </w:tc>
        <w:tc>
          <w:tcPr>
            <w:tcW w:w="177" w:type="pct"/>
            <w:tcBorders>
              <w:bottom w:val="single" w:sz="4" w:space="0" w:color="auto"/>
            </w:tcBorders>
          </w:tcPr>
          <w:p w:rsidR="00E94072" w:rsidRPr="008134BE" w:rsidRDefault="00E94072" w:rsidP="003D79B5">
            <w:pPr>
              <w:rPr>
                <w:rFonts w:ascii="Myriad Pro" w:hAnsi="Myriad Pro"/>
                <w:sz w:val="18"/>
                <w:szCs w:val="18"/>
              </w:rPr>
            </w:pPr>
          </w:p>
        </w:tc>
        <w:tc>
          <w:tcPr>
            <w:tcW w:w="796"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E94072" w:rsidRPr="008134BE" w:rsidRDefault="00E94072" w:rsidP="003D79B5">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cs="Arial"/>
                <w:sz w:val="20"/>
                <w:szCs w:val="20"/>
              </w:rPr>
              <w:t>71200</w:t>
            </w:r>
            <w:r w:rsidRPr="008134BE">
              <w:rPr>
                <w:rFonts w:ascii="Myriad Pro" w:hAnsi="Myriad Pro"/>
                <w:sz w:val="18"/>
                <w:szCs w:val="18"/>
              </w:rPr>
              <w:t xml:space="preserve">- International Consultants </w:t>
            </w:r>
          </w:p>
        </w:tc>
        <w:tc>
          <w:tcPr>
            <w:tcW w:w="528" w:type="pct"/>
            <w:tcBorders>
              <w:bottom w:val="single" w:sz="4" w:space="0" w:color="auto"/>
            </w:tcBorders>
          </w:tcPr>
          <w:p w:rsidR="00E94072" w:rsidRPr="008134BE" w:rsidRDefault="00E94072" w:rsidP="00592114">
            <w:pPr>
              <w:jc w:val="right"/>
              <w:rPr>
                <w:rFonts w:ascii="Myriad Pro" w:hAnsi="Myriad Pro" w:cs="Arial"/>
                <w:bCs/>
                <w:sz w:val="18"/>
                <w:szCs w:val="18"/>
              </w:rPr>
            </w:pPr>
            <w:r w:rsidRPr="008134BE">
              <w:rPr>
                <w:rFonts w:ascii="Myriad Pro" w:hAnsi="Myriad Pro" w:cs="Arial"/>
                <w:bCs/>
                <w:sz w:val="18"/>
                <w:szCs w:val="18"/>
              </w:rPr>
              <w:t>6.600,00</w:t>
            </w:r>
          </w:p>
          <w:p w:rsidR="00E94072" w:rsidRPr="008134BE" w:rsidRDefault="00E94072" w:rsidP="00592114">
            <w:pPr>
              <w:jc w:val="right"/>
              <w:rPr>
                <w:rFonts w:ascii="Myriad Pro" w:hAnsi="Myriad Pro" w:cs="Arial"/>
                <w:bCs/>
                <w:sz w:val="18"/>
                <w:szCs w:val="18"/>
              </w:rPr>
            </w:pPr>
          </w:p>
        </w:tc>
      </w:tr>
      <w:tr w:rsidR="00E94072" w:rsidRPr="008134BE" w:rsidTr="00E94072">
        <w:trPr>
          <w:cantSplit/>
          <w:trHeight w:val="90"/>
        </w:trPr>
        <w:tc>
          <w:tcPr>
            <w:tcW w:w="905" w:type="pct"/>
            <w:vMerge/>
          </w:tcPr>
          <w:p w:rsidR="00E94072" w:rsidRPr="008134BE" w:rsidRDefault="00E94072" w:rsidP="003D79B5">
            <w:pPr>
              <w:rPr>
                <w:rFonts w:ascii="Myriad Pro" w:hAnsi="Myriad Pro"/>
                <w:sz w:val="18"/>
                <w:szCs w:val="18"/>
              </w:rPr>
            </w:pPr>
          </w:p>
        </w:tc>
        <w:tc>
          <w:tcPr>
            <w:tcW w:w="954"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4.2.2</w:t>
            </w:r>
            <w:r w:rsidRPr="008134BE">
              <w:rPr>
                <w:rFonts w:ascii="Myriad Pro" w:hAnsi="Myriad Pro"/>
              </w:rPr>
              <w:t xml:space="preserve"> </w:t>
            </w:r>
            <w:r w:rsidRPr="008134BE">
              <w:rPr>
                <w:rFonts w:ascii="Myriad Pro" w:hAnsi="Myriad Pro"/>
                <w:sz w:val="18"/>
                <w:szCs w:val="18"/>
              </w:rPr>
              <w:t>Engagement of LCs</w:t>
            </w:r>
          </w:p>
        </w:tc>
        <w:tc>
          <w:tcPr>
            <w:tcW w:w="202"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tcPr>
          <w:p w:rsidR="00E94072" w:rsidRPr="008134BE" w:rsidRDefault="00E94072" w:rsidP="003D79B5">
            <w:pPr>
              <w:rPr>
                <w:rFonts w:ascii="Myriad Pro" w:hAnsi="Myriad Pro"/>
                <w:sz w:val="18"/>
                <w:szCs w:val="18"/>
              </w:rPr>
            </w:pPr>
          </w:p>
        </w:tc>
        <w:tc>
          <w:tcPr>
            <w:tcW w:w="478" w:type="pct"/>
            <w:vMerge/>
          </w:tcPr>
          <w:p w:rsidR="00E94072" w:rsidRPr="008134BE" w:rsidRDefault="00E94072" w:rsidP="003D79B5">
            <w:pPr>
              <w:rPr>
                <w:rFonts w:ascii="Myriad Pro" w:hAnsi="Myriad Pro"/>
                <w:sz w:val="18"/>
                <w:szCs w:val="18"/>
              </w:rPr>
            </w:pPr>
          </w:p>
        </w:tc>
        <w:tc>
          <w:tcPr>
            <w:tcW w:w="556" w:type="pct"/>
            <w:tcBorders>
              <w:bottom w:val="single" w:sz="4" w:space="0" w:color="auto"/>
            </w:tcBorders>
          </w:tcPr>
          <w:p w:rsidR="00E94072" w:rsidRPr="008134BE" w:rsidRDefault="00E94072" w:rsidP="006B23B2">
            <w:pPr>
              <w:rPr>
                <w:rFonts w:ascii="Myriad Pro" w:hAnsi="Myriad Pro" w:cs="Arial"/>
                <w:sz w:val="20"/>
                <w:szCs w:val="20"/>
              </w:rPr>
            </w:pPr>
            <w:r w:rsidRPr="008134BE">
              <w:rPr>
                <w:rFonts w:ascii="Myriad Pro" w:hAnsi="Myriad Pro" w:cs="Arial"/>
                <w:sz w:val="20"/>
                <w:szCs w:val="20"/>
              </w:rPr>
              <w:t>71300</w:t>
            </w:r>
          </w:p>
          <w:p w:rsidR="00E94072" w:rsidRPr="008134BE" w:rsidRDefault="00E94072" w:rsidP="006B23B2">
            <w:pPr>
              <w:rPr>
                <w:rFonts w:ascii="Myriad Pro" w:hAnsi="Myriad Pro" w:cs="Arial"/>
                <w:sz w:val="20"/>
                <w:szCs w:val="20"/>
              </w:rPr>
            </w:pPr>
            <w:r w:rsidRPr="008134BE">
              <w:rPr>
                <w:rFonts w:ascii="Myriad Pro" w:hAnsi="Myriad Pro"/>
                <w:sz w:val="18"/>
                <w:szCs w:val="18"/>
              </w:rPr>
              <w:t xml:space="preserve"> Local Consultants</w:t>
            </w:r>
          </w:p>
          <w:p w:rsidR="00E94072" w:rsidRPr="008134BE" w:rsidRDefault="00E94072" w:rsidP="003D79B5">
            <w:pPr>
              <w:rPr>
                <w:rFonts w:ascii="Myriad Pro" w:hAnsi="Myriad Pro"/>
                <w:sz w:val="18"/>
                <w:szCs w:val="18"/>
              </w:rPr>
            </w:pPr>
          </w:p>
        </w:tc>
        <w:tc>
          <w:tcPr>
            <w:tcW w:w="528" w:type="pct"/>
            <w:tcBorders>
              <w:bottom w:val="single" w:sz="4" w:space="0" w:color="auto"/>
            </w:tcBorders>
          </w:tcPr>
          <w:p w:rsidR="00E94072" w:rsidRPr="008134BE" w:rsidRDefault="00E94072" w:rsidP="00592114">
            <w:pPr>
              <w:jc w:val="right"/>
              <w:rPr>
                <w:rFonts w:ascii="Myriad Pro" w:hAnsi="Myriad Pro" w:cs="Arial"/>
                <w:bCs/>
                <w:sz w:val="18"/>
                <w:szCs w:val="18"/>
              </w:rPr>
            </w:pPr>
            <w:r w:rsidRPr="008134BE">
              <w:rPr>
                <w:rFonts w:ascii="Myriad Pro" w:hAnsi="Myriad Pro" w:cs="Arial"/>
                <w:bCs/>
                <w:sz w:val="18"/>
                <w:szCs w:val="18"/>
              </w:rPr>
              <w:t>10.000,00</w:t>
            </w:r>
          </w:p>
          <w:p w:rsidR="00E94072" w:rsidRPr="008134BE" w:rsidRDefault="00E94072" w:rsidP="00592114">
            <w:pPr>
              <w:jc w:val="right"/>
              <w:rPr>
                <w:rFonts w:ascii="Myriad Pro" w:hAnsi="Myriad Pro" w:cs="Arial"/>
                <w:bCs/>
                <w:sz w:val="18"/>
                <w:szCs w:val="18"/>
              </w:rPr>
            </w:pPr>
          </w:p>
        </w:tc>
      </w:tr>
      <w:tr w:rsidR="00E94072" w:rsidRPr="008134BE" w:rsidTr="00E94072">
        <w:trPr>
          <w:cantSplit/>
          <w:trHeight w:val="90"/>
        </w:trPr>
        <w:tc>
          <w:tcPr>
            <w:tcW w:w="905" w:type="pct"/>
            <w:vMerge/>
          </w:tcPr>
          <w:p w:rsidR="00E94072" w:rsidRPr="008134BE" w:rsidRDefault="00E94072" w:rsidP="003D79B5">
            <w:pPr>
              <w:rPr>
                <w:rFonts w:ascii="Myriad Pro" w:hAnsi="Myriad Pro"/>
                <w:sz w:val="18"/>
                <w:szCs w:val="18"/>
              </w:rPr>
            </w:pPr>
          </w:p>
        </w:tc>
        <w:tc>
          <w:tcPr>
            <w:tcW w:w="954"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4.2.3 Organization of transport within the country</w:t>
            </w:r>
          </w:p>
        </w:tc>
        <w:tc>
          <w:tcPr>
            <w:tcW w:w="202"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E94072" w:rsidRPr="008134BE" w:rsidRDefault="00E94072" w:rsidP="003D79B5">
            <w:pPr>
              <w:rPr>
                <w:rFonts w:ascii="Myriad Pro" w:hAnsi="Myriad Pro"/>
                <w:sz w:val="18"/>
                <w:szCs w:val="18"/>
              </w:rPr>
            </w:pPr>
          </w:p>
        </w:tc>
        <w:tc>
          <w:tcPr>
            <w:tcW w:w="202" w:type="pct"/>
            <w:tcBorders>
              <w:bottom w:val="single" w:sz="4" w:space="0" w:color="auto"/>
            </w:tcBorders>
          </w:tcPr>
          <w:p w:rsidR="00E94072" w:rsidRPr="008134BE" w:rsidRDefault="00E94072" w:rsidP="003D79B5">
            <w:pPr>
              <w:rPr>
                <w:rFonts w:ascii="Myriad Pro" w:hAnsi="Myriad Pro"/>
                <w:sz w:val="18"/>
                <w:szCs w:val="18"/>
              </w:rPr>
            </w:pPr>
          </w:p>
        </w:tc>
        <w:tc>
          <w:tcPr>
            <w:tcW w:w="177" w:type="pct"/>
            <w:tcBorders>
              <w:bottom w:val="single" w:sz="4" w:space="0" w:color="auto"/>
            </w:tcBorders>
          </w:tcPr>
          <w:p w:rsidR="00E94072" w:rsidRPr="008134BE" w:rsidRDefault="00E94072" w:rsidP="003D79B5">
            <w:pPr>
              <w:rPr>
                <w:rFonts w:ascii="Myriad Pro" w:hAnsi="Myriad Pro"/>
                <w:sz w:val="18"/>
                <w:szCs w:val="18"/>
              </w:rPr>
            </w:pPr>
          </w:p>
        </w:tc>
        <w:tc>
          <w:tcPr>
            <w:tcW w:w="796" w:type="pct"/>
            <w:tcBorders>
              <w:bottom w:val="single" w:sz="4" w:space="0" w:color="auto"/>
            </w:tcBorders>
          </w:tcPr>
          <w:p w:rsidR="00E94072" w:rsidRPr="008134BE" w:rsidRDefault="00E94072" w:rsidP="003D79B5">
            <w:pPr>
              <w:rPr>
                <w:rFonts w:ascii="Myriad Pro" w:hAnsi="Myriad Pro"/>
                <w:sz w:val="18"/>
                <w:szCs w:val="18"/>
              </w:rPr>
            </w:pPr>
          </w:p>
        </w:tc>
        <w:tc>
          <w:tcPr>
            <w:tcW w:w="478" w:type="pct"/>
            <w:vMerge/>
          </w:tcPr>
          <w:p w:rsidR="00E94072" w:rsidRPr="008134BE" w:rsidRDefault="00E94072" w:rsidP="003D79B5">
            <w:pPr>
              <w:rPr>
                <w:rFonts w:ascii="Myriad Pro" w:hAnsi="Myriad Pro"/>
                <w:sz w:val="18"/>
                <w:szCs w:val="18"/>
              </w:rPr>
            </w:pPr>
          </w:p>
        </w:tc>
        <w:tc>
          <w:tcPr>
            <w:tcW w:w="556" w:type="pct"/>
            <w:tcBorders>
              <w:bottom w:val="single" w:sz="4" w:space="0" w:color="auto"/>
            </w:tcBorders>
          </w:tcPr>
          <w:p w:rsidR="00E94072" w:rsidRPr="008134BE" w:rsidRDefault="00E94072" w:rsidP="006B23B2">
            <w:pPr>
              <w:rPr>
                <w:rFonts w:ascii="Myriad Pro" w:hAnsi="Myriad Pro" w:cs="Arial"/>
                <w:sz w:val="20"/>
                <w:szCs w:val="20"/>
              </w:rPr>
            </w:pPr>
            <w:r w:rsidRPr="008134BE">
              <w:rPr>
                <w:rFonts w:ascii="Myriad Pro" w:hAnsi="Myriad Pro" w:cs="Arial"/>
                <w:sz w:val="20"/>
                <w:szCs w:val="20"/>
              </w:rPr>
              <w:t xml:space="preserve">74200 </w:t>
            </w:r>
          </w:p>
          <w:p w:rsidR="00E94072" w:rsidRPr="008134BE" w:rsidRDefault="00E94072" w:rsidP="006B23B2">
            <w:pPr>
              <w:rPr>
                <w:rFonts w:ascii="Myriad Pro" w:hAnsi="Myriad Pro" w:cs="Arial"/>
                <w:sz w:val="20"/>
                <w:szCs w:val="20"/>
              </w:rPr>
            </w:pPr>
            <w:r w:rsidRPr="008134BE">
              <w:rPr>
                <w:rFonts w:ascii="Myriad Pro" w:hAnsi="Myriad Pro" w:cs="Arial"/>
                <w:sz w:val="20"/>
                <w:szCs w:val="20"/>
              </w:rPr>
              <w:t>Audio Visual &amp;print Prod Costs</w:t>
            </w:r>
          </w:p>
          <w:p w:rsidR="00E94072" w:rsidRPr="008134BE" w:rsidRDefault="00E94072" w:rsidP="003D79B5">
            <w:pPr>
              <w:rPr>
                <w:rFonts w:ascii="Myriad Pro" w:hAnsi="Myriad Pro"/>
                <w:sz w:val="18"/>
                <w:szCs w:val="18"/>
              </w:rPr>
            </w:pPr>
          </w:p>
        </w:tc>
        <w:tc>
          <w:tcPr>
            <w:tcW w:w="528" w:type="pct"/>
            <w:tcBorders>
              <w:bottom w:val="single" w:sz="4" w:space="0" w:color="auto"/>
            </w:tcBorders>
          </w:tcPr>
          <w:p w:rsidR="00E94072" w:rsidRPr="008134BE" w:rsidRDefault="00E94072" w:rsidP="00592114">
            <w:pPr>
              <w:jc w:val="right"/>
              <w:rPr>
                <w:rFonts w:ascii="Myriad Pro" w:hAnsi="Myriad Pro" w:cs="Arial"/>
                <w:bCs/>
                <w:sz w:val="18"/>
                <w:szCs w:val="18"/>
              </w:rPr>
            </w:pPr>
            <w:r w:rsidRPr="008134BE">
              <w:rPr>
                <w:rFonts w:ascii="Myriad Pro" w:hAnsi="Myriad Pro" w:cs="Arial"/>
                <w:bCs/>
                <w:sz w:val="18"/>
                <w:szCs w:val="18"/>
              </w:rPr>
              <w:t>806,67</w:t>
            </w:r>
          </w:p>
          <w:p w:rsidR="00E94072" w:rsidRPr="008134BE" w:rsidRDefault="00E94072" w:rsidP="00592114">
            <w:pPr>
              <w:jc w:val="right"/>
              <w:rPr>
                <w:rFonts w:ascii="Myriad Pro" w:hAnsi="Myriad Pro" w:cs="Arial"/>
                <w:bCs/>
                <w:sz w:val="18"/>
                <w:szCs w:val="18"/>
              </w:rPr>
            </w:pPr>
          </w:p>
        </w:tc>
      </w:tr>
      <w:tr w:rsidR="00E94072" w:rsidRPr="008134BE" w:rsidTr="00E94072">
        <w:trPr>
          <w:cantSplit/>
          <w:trHeight w:val="90"/>
        </w:trPr>
        <w:tc>
          <w:tcPr>
            <w:tcW w:w="905" w:type="pct"/>
            <w:vMerge/>
          </w:tcPr>
          <w:p w:rsidR="00E94072" w:rsidRPr="008134BE" w:rsidRDefault="00E94072" w:rsidP="003D79B5">
            <w:pPr>
              <w:rPr>
                <w:rFonts w:ascii="Myriad Pro" w:hAnsi="Myriad Pro"/>
                <w:sz w:val="18"/>
                <w:szCs w:val="18"/>
              </w:rPr>
            </w:pPr>
          </w:p>
        </w:tc>
        <w:tc>
          <w:tcPr>
            <w:tcW w:w="954"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4.2.4</w:t>
            </w:r>
            <w:r w:rsidRPr="008134BE">
              <w:rPr>
                <w:rFonts w:ascii="Myriad Pro" w:hAnsi="Myriad Pro"/>
              </w:rPr>
              <w:t xml:space="preserve"> </w:t>
            </w:r>
            <w:r w:rsidRPr="008134BE">
              <w:rPr>
                <w:rFonts w:ascii="Myriad Pro" w:hAnsi="Myriad Pro"/>
                <w:sz w:val="18"/>
                <w:szCs w:val="18"/>
              </w:rPr>
              <w:t>Organization of meetings</w:t>
            </w:r>
          </w:p>
        </w:tc>
        <w:tc>
          <w:tcPr>
            <w:tcW w:w="202" w:type="pct"/>
            <w:tcBorders>
              <w:bottom w:val="single" w:sz="4" w:space="0" w:color="auto"/>
            </w:tcBorders>
          </w:tcPr>
          <w:p w:rsidR="00E94072" w:rsidRPr="008134BE" w:rsidRDefault="00E94072"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E94072" w:rsidRPr="008134BE" w:rsidRDefault="00E94072" w:rsidP="003D79B5">
            <w:pPr>
              <w:rPr>
                <w:rFonts w:ascii="Myriad Pro" w:hAnsi="Myriad Pro"/>
                <w:sz w:val="18"/>
                <w:szCs w:val="18"/>
              </w:rPr>
            </w:pPr>
          </w:p>
        </w:tc>
        <w:tc>
          <w:tcPr>
            <w:tcW w:w="202" w:type="pct"/>
            <w:tcBorders>
              <w:bottom w:val="single" w:sz="4" w:space="0" w:color="auto"/>
            </w:tcBorders>
          </w:tcPr>
          <w:p w:rsidR="00E94072" w:rsidRPr="008134BE" w:rsidRDefault="00E94072" w:rsidP="003D79B5">
            <w:pPr>
              <w:rPr>
                <w:rFonts w:ascii="Myriad Pro" w:hAnsi="Myriad Pro"/>
                <w:sz w:val="18"/>
                <w:szCs w:val="18"/>
              </w:rPr>
            </w:pPr>
          </w:p>
        </w:tc>
        <w:tc>
          <w:tcPr>
            <w:tcW w:w="177" w:type="pct"/>
            <w:tcBorders>
              <w:bottom w:val="single" w:sz="4" w:space="0" w:color="auto"/>
            </w:tcBorders>
          </w:tcPr>
          <w:p w:rsidR="00E94072" w:rsidRPr="008134BE" w:rsidRDefault="00E94072" w:rsidP="003D79B5">
            <w:pPr>
              <w:rPr>
                <w:rFonts w:ascii="Myriad Pro" w:hAnsi="Myriad Pro"/>
                <w:sz w:val="18"/>
                <w:szCs w:val="18"/>
              </w:rPr>
            </w:pPr>
          </w:p>
        </w:tc>
        <w:tc>
          <w:tcPr>
            <w:tcW w:w="796" w:type="pct"/>
            <w:tcBorders>
              <w:bottom w:val="single" w:sz="4" w:space="0" w:color="auto"/>
            </w:tcBorders>
          </w:tcPr>
          <w:p w:rsidR="00E94072" w:rsidRPr="008134BE" w:rsidRDefault="00E94072" w:rsidP="003D79B5">
            <w:pPr>
              <w:rPr>
                <w:rFonts w:ascii="Myriad Pro" w:hAnsi="Myriad Pro"/>
                <w:sz w:val="18"/>
                <w:szCs w:val="18"/>
              </w:rPr>
            </w:pPr>
          </w:p>
        </w:tc>
        <w:tc>
          <w:tcPr>
            <w:tcW w:w="478" w:type="pct"/>
            <w:vMerge/>
            <w:tcBorders>
              <w:bottom w:val="single" w:sz="4" w:space="0" w:color="auto"/>
            </w:tcBorders>
          </w:tcPr>
          <w:p w:rsidR="00E94072" w:rsidRPr="008134BE" w:rsidRDefault="00E94072" w:rsidP="003D79B5">
            <w:pPr>
              <w:rPr>
                <w:rFonts w:ascii="Myriad Pro" w:hAnsi="Myriad Pro"/>
                <w:sz w:val="18"/>
                <w:szCs w:val="18"/>
              </w:rPr>
            </w:pPr>
          </w:p>
        </w:tc>
        <w:tc>
          <w:tcPr>
            <w:tcW w:w="556" w:type="pct"/>
            <w:tcBorders>
              <w:bottom w:val="single" w:sz="4" w:space="0" w:color="auto"/>
            </w:tcBorders>
          </w:tcPr>
          <w:p w:rsidR="00E94072" w:rsidRPr="008134BE" w:rsidRDefault="00E94072" w:rsidP="006B23B2">
            <w:pPr>
              <w:rPr>
                <w:rFonts w:ascii="Myriad Pro" w:hAnsi="Myriad Pro" w:cs="Arial"/>
                <w:sz w:val="20"/>
                <w:szCs w:val="20"/>
              </w:rPr>
            </w:pPr>
            <w:r w:rsidRPr="008134BE">
              <w:rPr>
                <w:rFonts w:ascii="Myriad Pro" w:hAnsi="Myriad Pro" w:cs="Arial"/>
                <w:sz w:val="20"/>
                <w:szCs w:val="20"/>
              </w:rPr>
              <w:t xml:space="preserve">72100 Contractual Services-Companies </w:t>
            </w:r>
          </w:p>
          <w:p w:rsidR="00E94072" w:rsidRPr="008134BE" w:rsidRDefault="00E94072" w:rsidP="003D79B5">
            <w:pPr>
              <w:rPr>
                <w:rFonts w:ascii="Myriad Pro" w:hAnsi="Myriad Pro"/>
                <w:sz w:val="18"/>
                <w:szCs w:val="18"/>
              </w:rPr>
            </w:pPr>
          </w:p>
        </w:tc>
        <w:tc>
          <w:tcPr>
            <w:tcW w:w="528" w:type="pct"/>
            <w:tcBorders>
              <w:bottom w:val="single" w:sz="4" w:space="0" w:color="auto"/>
            </w:tcBorders>
          </w:tcPr>
          <w:p w:rsidR="00E94072" w:rsidRPr="008134BE" w:rsidRDefault="00E94072" w:rsidP="00E347EE">
            <w:pPr>
              <w:jc w:val="right"/>
              <w:rPr>
                <w:rFonts w:ascii="Myriad Pro" w:hAnsi="Myriad Pro" w:cs="Arial"/>
                <w:bCs/>
                <w:sz w:val="18"/>
                <w:szCs w:val="18"/>
              </w:rPr>
            </w:pPr>
            <w:r w:rsidRPr="008134BE">
              <w:rPr>
                <w:rFonts w:ascii="Myriad Pro" w:hAnsi="Myriad Pro" w:cs="Arial"/>
                <w:bCs/>
                <w:sz w:val="18"/>
                <w:szCs w:val="18"/>
              </w:rPr>
              <w:t>3.066,67</w:t>
            </w:r>
          </w:p>
        </w:tc>
      </w:tr>
      <w:tr w:rsidR="00E94072" w:rsidRPr="008134BE" w:rsidTr="00D90881">
        <w:trPr>
          <w:cantSplit/>
          <w:trHeight w:val="90"/>
        </w:trPr>
        <w:tc>
          <w:tcPr>
            <w:tcW w:w="905" w:type="pct"/>
            <w:vMerge/>
          </w:tcPr>
          <w:p w:rsidR="00E94072" w:rsidRPr="008134BE" w:rsidRDefault="00E94072" w:rsidP="003D79B5">
            <w:pPr>
              <w:rPr>
                <w:rFonts w:ascii="Myriad Pro" w:hAnsi="Myriad Pro"/>
                <w:sz w:val="18"/>
                <w:szCs w:val="18"/>
              </w:rPr>
            </w:pPr>
          </w:p>
        </w:tc>
        <w:tc>
          <w:tcPr>
            <w:tcW w:w="4095" w:type="pct"/>
            <w:gridSpan w:val="9"/>
            <w:tcBorders>
              <w:bottom w:val="single" w:sz="4" w:space="0" w:color="auto"/>
            </w:tcBorders>
            <w:shd w:val="clear" w:color="auto" w:fill="BFBFBF"/>
          </w:tcPr>
          <w:p w:rsidR="00E94072" w:rsidRPr="008134BE" w:rsidRDefault="00E94072" w:rsidP="00274444">
            <w:pPr>
              <w:rPr>
                <w:rFonts w:ascii="Myriad Pro" w:hAnsi="Myriad Pro"/>
                <w:sz w:val="18"/>
                <w:szCs w:val="18"/>
              </w:rPr>
            </w:pPr>
            <w:r w:rsidRPr="008134BE">
              <w:rPr>
                <w:rFonts w:ascii="Myriad Pro" w:hAnsi="Myriad Pro"/>
                <w:b/>
                <w:sz w:val="18"/>
                <w:szCs w:val="18"/>
              </w:rPr>
              <w:t>Activity</w:t>
            </w:r>
            <w:r w:rsidRPr="008134BE">
              <w:rPr>
                <w:rFonts w:ascii="Myriad Pro" w:hAnsi="Myriad Pro"/>
              </w:rPr>
              <w:t xml:space="preserve"> </w:t>
            </w:r>
            <w:r w:rsidRPr="008134BE">
              <w:rPr>
                <w:rFonts w:ascii="Myriad Pro" w:hAnsi="Myriad Pro"/>
                <w:b/>
                <w:sz w:val="18"/>
                <w:szCs w:val="18"/>
              </w:rPr>
              <w:t xml:space="preserve"> 4.3.  PAL WG fully operational as per defined ToR                                                                                                                                                                 </w:t>
            </w:r>
            <w:r w:rsidRPr="008134BE">
              <w:rPr>
                <w:rFonts w:ascii="Myriad Pro" w:hAnsi="Myriad Pro" w:cs="Arial"/>
                <w:b/>
                <w:bCs/>
                <w:sz w:val="18"/>
                <w:szCs w:val="18"/>
              </w:rPr>
              <w:t>12.000,00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4.3.1</w:t>
            </w:r>
            <w:r w:rsidRPr="008134BE">
              <w:rPr>
                <w:rFonts w:ascii="Myriad Pro" w:hAnsi="Myriad Pro"/>
              </w:rPr>
              <w:t xml:space="preserve"> </w:t>
            </w:r>
            <w:r w:rsidRPr="008134BE">
              <w:rPr>
                <w:rFonts w:ascii="Myriad Pro" w:hAnsi="Myriad Pro"/>
                <w:sz w:val="18"/>
                <w:szCs w:val="18"/>
              </w:rPr>
              <w:t>Engagement of PAL WG members</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71300</w:t>
            </w:r>
          </w:p>
          <w:p w:rsidR="00817AC3" w:rsidRPr="008134BE" w:rsidRDefault="00817AC3" w:rsidP="006B23B2">
            <w:pPr>
              <w:rPr>
                <w:rFonts w:ascii="Myriad Pro" w:hAnsi="Myriad Pro" w:cs="Arial"/>
                <w:sz w:val="20"/>
                <w:szCs w:val="20"/>
              </w:rPr>
            </w:pPr>
            <w:r w:rsidRPr="008134BE">
              <w:rPr>
                <w:rFonts w:ascii="Myriad Pro" w:hAnsi="Myriad Pro"/>
                <w:sz w:val="18"/>
                <w:szCs w:val="18"/>
              </w:rPr>
              <w:t xml:space="preserve"> Local Consultants</w:t>
            </w:r>
          </w:p>
          <w:p w:rsidR="00817AC3" w:rsidRPr="008134BE" w:rsidRDefault="00817AC3" w:rsidP="003D79B5">
            <w:pPr>
              <w:rPr>
                <w:rFonts w:ascii="Myriad Pro" w:hAnsi="Myriad Pro"/>
                <w:sz w:val="18"/>
                <w:szCs w:val="18"/>
              </w:rPr>
            </w:pPr>
          </w:p>
        </w:tc>
        <w:tc>
          <w:tcPr>
            <w:tcW w:w="528" w:type="pct"/>
            <w:tcBorders>
              <w:bottom w:val="single" w:sz="4" w:space="0" w:color="auto"/>
            </w:tcBorders>
          </w:tcPr>
          <w:p w:rsidR="00817AC3" w:rsidRPr="008134BE" w:rsidRDefault="00817AC3" w:rsidP="00592114">
            <w:pPr>
              <w:jc w:val="right"/>
              <w:rPr>
                <w:rFonts w:ascii="Myriad Pro" w:hAnsi="Myriad Pro" w:cs="Arial"/>
                <w:bCs/>
                <w:sz w:val="18"/>
                <w:szCs w:val="18"/>
              </w:rPr>
            </w:pPr>
            <w:r w:rsidRPr="008134BE">
              <w:rPr>
                <w:rFonts w:ascii="Myriad Pro" w:hAnsi="Myriad Pro" w:cs="Arial"/>
                <w:bCs/>
                <w:sz w:val="18"/>
                <w:szCs w:val="18"/>
              </w:rPr>
              <w:t>12.000,00</w:t>
            </w:r>
          </w:p>
          <w:p w:rsidR="00817AC3" w:rsidRPr="008134BE" w:rsidRDefault="00817AC3" w:rsidP="00274444">
            <w:pPr>
              <w:rPr>
                <w:rFonts w:ascii="Myriad Pro" w:hAnsi="Myriad Pro"/>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1F4AA5">
            <w:pPr>
              <w:rPr>
                <w:rFonts w:ascii="Myriad Pro" w:hAnsi="Myriad Pro"/>
                <w:b/>
                <w:sz w:val="18"/>
                <w:szCs w:val="18"/>
              </w:rPr>
            </w:pPr>
            <w:r w:rsidRPr="008134BE">
              <w:rPr>
                <w:rFonts w:ascii="Myriad Pro" w:hAnsi="Myriad Pro"/>
                <w:b/>
                <w:sz w:val="18"/>
                <w:szCs w:val="18"/>
              </w:rPr>
              <w:t>Activity 4.4.  Regular quarterly WG meetings organized and progress reports produced and communicated towards</w:t>
            </w:r>
          </w:p>
          <w:p w:rsidR="00817AC3" w:rsidRPr="008134BE" w:rsidRDefault="00817AC3" w:rsidP="008A084C">
            <w:pPr>
              <w:rPr>
                <w:rFonts w:ascii="Myriad Pro" w:hAnsi="Myriad Pro"/>
                <w:sz w:val="18"/>
                <w:szCs w:val="18"/>
              </w:rPr>
            </w:pPr>
            <w:r w:rsidRPr="008134BE">
              <w:rPr>
                <w:rFonts w:ascii="Myriad Pro" w:hAnsi="Myriad Pro"/>
                <w:b/>
                <w:sz w:val="18"/>
                <w:szCs w:val="18"/>
              </w:rPr>
              <w:t xml:space="preserve"> NTP management and authorities                                                                                                                                                                                                                     </w:t>
            </w:r>
            <w:r w:rsidRPr="008134BE">
              <w:rPr>
                <w:rFonts w:ascii="Myriad Pro" w:hAnsi="Myriad Pro" w:cs="Arial"/>
                <w:b/>
                <w:bCs/>
                <w:sz w:val="18"/>
                <w:szCs w:val="18"/>
              </w:rPr>
              <w:t>1.333,33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4.4.1</w:t>
            </w:r>
            <w:r w:rsidRPr="008134BE">
              <w:rPr>
                <w:rFonts w:ascii="Myriad Pro" w:hAnsi="Myriad Pro"/>
              </w:rPr>
              <w:t xml:space="preserve"> </w:t>
            </w:r>
            <w:r w:rsidRPr="008134BE">
              <w:rPr>
                <w:rFonts w:ascii="Myriad Pro" w:hAnsi="Myriad Pro"/>
                <w:sz w:val="18"/>
                <w:szCs w:val="18"/>
              </w:rPr>
              <w:t>Regular quarterly WG meetings organized</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tcBorders>
              <w:bottom w:val="single" w:sz="4" w:space="0" w:color="auto"/>
            </w:tcBorders>
          </w:tcPr>
          <w:p w:rsidR="00817AC3" w:rsidRPr="008134BE" w:rsidRDefault="00CB7497" w:rsidP="003D79B5">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3D79B5">
            <w:pPr>
              <w:rPr>
                <w:rFonts w:ascii="Myriad Pro" w:hAnsi="Myriad Pro"/>
                <w:sz w:val="18"/>
                <w:szCs w:val="18"/>
              </w:rPr>
            </w:pPr>
          </w:p>
        </w:tc>
        <w:tc>
          <w:tcPr>
            <w:tcW w:w="528" w:type="pct"/>
            <w:tcBorders>
              <w:bottom w:val="single" w:sz="4" w:space="0" w:color="auto"/>
            </w:tcBorders>
          </w:tcPr>
          <w:p w:rsidR="00817AC3" w:rsidRPr="008134BE" w:rsidRDefault="00817AC3" w:rsidP="00592114">
            <w:pPr>
              <w:jc w:val="right"/>
              <w:rPr>
                <w:rFonts w:ascii="Arial" w:hAnsi="Arial" w:cs="Arial"/>
                <w:sz w:val="20"/>
                <w:szCs w:val="20"/>
              </w:rPr>
            </w:pPr>
            <w:r w:rsidRPr="008134BE">
              <w:rPr>
                <w:rFonts w:ascii="Myriad Pro" w:hAnsi="Myriad Pro" w:cs="Arial"/>
                <w:bCs/>
                <w:sz w:val="18"/>
                <w:szCs w:val="18"/>
              </w:rPr>
              <w:t>1.333,33</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8C0603">
            <w:pPr>
              <w:rPr>
                <w:rFonts w:ascii="Myriad Pro" w:hAnsi="Myriad Pro"/>
                <w:b/>
                <w:sz w:val="18"/>
                <w:szCs w:val="18"/>
              </w:rPr>
            </w:pPr>
            <w:r w:rsidRPr="008134BE">
              <w:rPr>
                <w:rFonts w:ascii="Myriad Pro" w:hAnsi="Myriad Pro"/>
                <w:b/>
                <w:sz w:val="18"/>
                <w:szCs w:val="18"/>
              </w:rPr>
              <w:t xml:space="preserve">Activity 4.5. National PAL strategy and operational plan developed and endorsed                                                                                                             </w:t>
            </w:r>
            <w:r w:rsidRPr="008134BE">
              <w:rPr>
                <w:rFonts w:ascii="Myriad Pro" w:hAnsi="Myriad Pro" w:cs="Arial"/>
                <w:b/>
                <w:bCs/>
                <w:sz w:val="18"/>
                <w:szCs w:val="18"/>
              </w:rPr>
              <w:t>15.533,33</w:t>
            </w:r>
            <w:r w:rsidRPr="008134BE">
              <w:rPr>
                <w:rFonts w:ascii="Myriad Pro" w:hAnsi="Myriad Pro"/>
                <w:b/>
                <w:sz w:val="18"/>
                <w:szCs w:val="18"/>
              </w:rPr>
              <w:t xml:space="preserve">         </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4.5.1</w:t>
            </w:r>
            <w:r w:rsidRPr="008134BE">
              <w:rPr>
                <w:rFonts w:ascii="Myriad Pro" w:hAnsi="Myriad Pro"/>
              </w:rPr>
              <w:t xml:space="preserve"> </w:t>
            </w:r>
            <w:r w:rsidRPr="008134BE">
              <w:rPr>
                <w:rFonts w:ascii="Myriad Pro" w:hAnsi="Myriad Pro"/>
                <w:sz w:val="18"/>
                <w:szCs w:val="18"/>
              </w:rPr>
              <w:t>Engagement of IC</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val="restart"/>
          </w:tcPr>
          <w:p w:rsidR="00817AC3" w:rsidRPr="008134BE" w:rsidRDefault="00817AC3" w:rsidP="003D79B5">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817AC3" w:rsidRPr="008134BE" w:rsidRDefault="00817AC3" w:rsidP="003D79B5">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International Consultants</w:t>
            </w:r>
          </w:p>
          <w:p w:rsidR="00817AC3" w:rsidRPr="008134BE" w:rsidRDefault="00817AC3" w:rsidP="003D79B5">
            <w:pPr>
              <w:rPr>
                <w:rFonts w:ascii="Myriad Pro" w:hAnsi="Myriad Pro"/>
                <w:sz w:val="18"/>
                <w:szCs w:val="18"/>
              </w:rPr>
            </w:pPr>
          </w:p>
        </w:tc>
        <w:tc>
          <w:tcPr>
            <w:tcW w:w="528" w:type="pct"/>
            <w:tcBorders>
              <w:bottom w:val="single" w:sz="4" w:space="0" w:color="auto"/>
            </w:tcBorders>
          </w:tcPr>
          <w:p w:rsidR="00817AC3" w:rsidRPr="008134BE" w:rsidRDefault="00817AC3" w:rsidP="00592114">
            <w:pPr>
              <w:jc w:val="right"/>
              <w:rPr>
                <w:rFonts w:ascii="Myriad Pro" w:hAnsi="Myriad Pro" w:cs="Arial"/>
                <w:bCs/>
                <w:sz w:val="18"/>
                <w:szCs w:val="18"/>
              </w:rPr>
            </w:pPr>
            <w:r w:rsidRPr="008134BE">
              <w:rPr>
                <w:rFonts w:ascii="Myriad Pro" w:hAnsi="Myriad Pro" w:cs="Arial"/>
                <w:bCs/>
                <w:sz w:val="18"/>
                <w:szCs w:val="18"/>
              </w:rPr>
              <w:t>4.200,00</w:t>
            </w:r>
          </w:p>
          <w:p w:rsidR="00817AC3" w:rsidRPr="008134BE" w:rsidRDefault="00817AC3" w:rsidP="00592114">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4.5.2 Engagement of LCs</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tcPr>
          <w:p w:rsidR="00817AC3" w:rsidRPr="008134BE" w:rsidRDefault="00817AC3" w:rsidP="003D79B5">
            <w:pPr>
              <w:rPr>
                <w:rFonts w:ascii="Myriad Pro" w:hAnsi="Myriad Pro"/>
                <w:sz w:val="18"/>
                <w:szCs w:val="18"/>
              </w:rPr>
            </w:pPr>
          </w:p>
        </w:tc>
        <w:tc>
          <w:tcPr>
            <w:tcW w:w="478" w:type="pct"/>
            <w:vMerge/>
          </w:tcPr>
          <w:p w:rsidR="00817AC3" w:rsidRPr="008134BE" w:rsidRDefault="00817AC3" w:rsidP="003D79B5">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817AC3" w:rsidRPr="008134BE" w:rsidRDefault="00817AC3" w:rsidP="006B23B2">
            <w:pPr>
              <w:rPr>
                <w:rFonts w:ascii="Myriad Pro" w:hAnsi="Myriad Pro" w:cs="Arial"/>
                <w:sz w:val="20"/>
                <w:szCs w:val="20"/>
              </w:rPr>
            </w:pPr>
            <w:r w:rsidRPr="008134BE">
              <w:rPr>
                <w:rFonts w:ascii="Myriad Pro" w:hAnsi="Myriad Pro"/>
                <w:sz w:val="18"/>
                <w:szCs w:val="18"/>
              </w:rPr>
              <w:t>Local Consultants</w:t>
            </w:r>
          </w:p>
          <w:p w:rsidR="00817AC3" w:rsidRPr="008134BE" w:rsidRDefault="00817AC3" w:rsidP="003D79B5">
            <w:pPr>
              <w:rPr>
                <w:rFonts w:ascii="Myriad Pro" w:hAnsi="Myriad Pro"/>
                <w:sz w:val="18"/>
                <w:szCs w:val="18"/>
              </w:rPr>
            </w:pPr>
          </w:p>
        </w:tc>
        <w:tc>
          <w:tcPr>
            <w:tcW w:w="528" w:type="pct"/>
            <w:tcBorders>
              <w:bottom w:val="single" w:sz="4" w:space="0" w:color="auto"/>
            </w:tcBorders>
          </w:tcPr>
          <w:p w:rsidR="00817AC3" w:rsidRPr="008134BE" w:rsidRDefault="00817AC3" w:rsidP="00592114">
            <w:pPr>
              <w:jc w:val="right"/>
              <w:rPr>
                <w:rFonts w:ascii="Myriad Pro" w:hAnsi="Myriad Pro" w:cs="Arial"/>
                <w:bCs/>
                <w:sz w:val="18"/>
                <w:szCs w:val="18"/>
              </w:rPr>
            </w:pPr>
            <w:r w:rsidRPr="008134BE">
              <w:rPr>
                <w:rFonts w:ascii="Myriad Pro" w:hAnsi="Myriad Pro" w:cs="Arial"/>
                <w:bCs/>
                <w:sz w:val="18"/>
                <w:szCs w:val="18"/>
              </w:rPr>
              <w:t>5.333,33</w:t>
            </w:r>
          </w:p>
          <w:p w:rsidR="00817AC3" w:rsidRPr="008134BE" w:rsidRDefault="00817AC3" w:rsidP="00592114">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4.5.3 Organization of meetings</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tcPr>
          <w:p w:rsidR="00817AC3" w:rsidRPr="008134BE" w:rsidRDefault="00817AC3" w:rsidP="003D79B5">
            <w:pPr>
              <w:rPr>
                <w:rFonts w:ascii="Myriad Pro" w:hAnsi="Myriad Pro"/>
                <w:sz w:val="18"/>
                <w:szCs w:val="18"/>
              </w:rPr>
            </w:pPr>
          </w:p>
        </w:tc>
        <w:tc>
          <w:tcPr>
            <w:tcW w:w="478" w:type="pct"/>
            <w:vMerge/>
          </w:tcPr>
          <w:p w:rsidR="00817AC3" w:rsidRPr="008134BE" w:rsidRDefault="00817AC3" w:rsidP="003D79B5">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 xml:space="preserve">72100 Contractual Services –Companies </w:t>
            </w:r>
          </w:p>
          <w:p w:rsidR="00817AC3" w:rsidRPr="008134BE" w:rsidRDefault="00817AC3" w:rsidP="003D79B5">
            <w:pPr>
              <w:rPr>
                <w:rFonts w:ascii="Myriad Pro" w:hAnsi="Myriad Pro"/>
                <w:sz w:val="18"/>
                <w:szCs w:val="18"/>
              </w:rPr>
            </w:pPr>
          </w:p>
        </w:tc>
        <w:tc>
          <w:tcPr>
            <w:tcW w:w="528" w:type="pct"/>
            <w:tcBorders>
              <w:bottom w:val="single" w:sz="4" w:space="0" w:color="auto"/>
            </w:tcBorders>
          </w:tcPr>
          <w:p w:rsidR="00817AC3" w:rsidRPr="008134BE" w:rsidRDefault="00817AC3" w:rsidP="00592114">
            <w:pPr>
              <w:jc w:val="right"/>
              <w:rPr>
                <w:rFonts w:ascii="Myriad Pro" w:hAnsi="Myriad Pro" w:cs="Arial"/>
                <w:bCs/>
                <w:sz w:val="18"/>
                <w:szCs w:val="18"/>
              </w:rPr>
            </w:pPr>
            <w:r w:rsidRPr="008134BE">
              <w:rPr>
                <w:rFonts w:ascii="Myriad Pro" w:hAnsi="Myriad Pro" w:cs="Arial"/>
                <w:bCs/>
                <w:sz w:val="18"/>
                <w:szCs w:val="18"/>
              </w:rPr>
              <w:t>1.333,33</w:t>
            </w:r>
          </w:p>
          <w:p w:rsidR="00817AC3" w:rsidRPr="008134BE" w:rsidRDefault="00817AC3" w:rsidP="00592114">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4.5.4 Editing, design and printing of National PAL strategy and operational plan</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tcBorders>
              <w:bottom w:val="single" w:sz="4" w:space="0" w:color="auto"/>
            </w:tcBorders>
          </w:tcPr>
          <w:p w:rsidR="00817AC3" w:rsidRPr="008134BE" w:rsidRDefault="00817AC3" w:rsidP="003D79B5">
            <w:pPr>
              <w:rPr>
                <w:rFonts w:ascii="Myriad Pro" w:hAnsi="Myriad Pro"/>
                <w:sz w:val="18"/>
                <w:szCs w:val="18"/>
              </w:rPr>
            </w:pPr>
          </w:p>
        </w:tc>
        <w:tc>
          <w:tcPr>
            <w:tcW w:w="478" w:type="pct"/>
            <w:vMerge/>
            <w:tcBorders>
              <w:bottom w:val="single" w:sz="4" w:space="0" w:color="auto"/>
            </w:tcBorders>
          </w:tcPr>
          <w:p w:rsidR="00817AC3" w:rsidRPr="008134BE" w:rsidRDefault="00817AC3" w:rsidP="003D79B5">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74200 Audio Visual &amp;print Prod Costs</w:t>
            </w:r>
          </w:p>
          <w:p w:rsidR="00817AC3" w:rsidRPr="008134BE" w:rsidRDefault="00817AC3" w:rsidP="003D79B5">
            <w:pPr>
              <w:rPr>
                <w:rFonts w:ascii="Myriad Pro" w:hAnsi="Myriad Pro"/>
                <w:sz w:val="18"/>
                <w:szCs w:val="18"/>
              </w:rPr>
            </w:pPr>
          </w:p>
        </w:tc>
        <w:tc>
          <w:tcPr>
            <w:tcW w:w="528" w:type="pct"/>
            <w:tcBorders>
              <w:bottom w:val="single" w:sz="4" w:space="0" w:color="auto"/>
            </w:tcBorders>
          </w:tcPr>
          <w:p w:rsidR="00817AC3" w:rsidRPr="008134BE" w:rsidRDefault="00817AC3" w:rsidP="00327142">
            <w:pPr>
              <w:jc w:val="right"/>
              <w:rPr>
                <w:rFonts w:ascii="Myriad Pro" w:hAnsi="Myriad Pro" w:cs="Arial"/>
                <w:bCs/>
                <w:sz w:val="18"/>
                <w:szCs w:val="18"/>
              </w:rPr>
            </w:pPr>
            <w:r w:rsidRPr="008134BE">
              <w:rPr>
                <w:rFonts w:ascii="Myriad Pro" w:hAnsi="Myriad Pro" w:cs="Arial"/>
                <w:bCs/>
                <w:sz w:val="18"/>
                <w:szCs w:val="18"/>
              </w:rPr>
              <w:t>4.666,67</w:t>
            </w:r>
          </w:p>
          <w:p w:rsidR="00817AC3" w:rsidRPr="008134BE" w:rsidRDefault="00817AC3" w:rsidP="00274444">
            <w:pPr>
              <w:rPr>
                <w:rFonts w:ascii="Myriad Pro" w:hAnsi="Myriad Pro"/>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sz w:val="18"/>
                <w:szCs w:val="18"/>
              </w:rPr>
            </w:pPr>
            <w:r w:rsidRPr="008134BE">
              <w:rPr>
                <w:rFonts w:ascii="Myriad Pro" w:hAnsi="Myriad Pro"/>
                <w:b/>
                <w:sz w:val="18"/>
                <w:szCs w:val="18"/>
              </w:rPr>
              <w:t xml:space="preserve">Activity 4.6. PAL operational/clinical guidelines and protocols for respiratory care, R&amp;R forms developed and endorsed                            </w:t>
            </w:r>
            <w:r w:rsidRPr="008134BE">
              <w:rPr>
                <w:rFonts w:ascii="Myriad Pro" w:hAnsi="Myriad Pro" w:cs="Arial"/>
                <w:b/>
                <w:bCs/>
                <w:sz w:val="18"/>
                <w:szCs w:val="18"/>
              </w:rPr>
              <w:t>12.800,00</w:t>
            </w:r>
            <w:r w:rsidRPr="008134BE">
              <w:rPr>
                <w:rFonts w:ascii="Myriad Pro" w:hAnsi="Myriad Pro"/>
                <w:b/>
                <w:sz w:val="18"/>
                <w:szCs w:val="18"/>
              </w:rPr>
              <w:t xml:space="preserve">             </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4.6.1 LCs engaged</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9500E3">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val="restart"/>
          </w:tcPr>
          <w:p w:rsidR="00817AC3" w:rsidRPr="008134BE" w:rsidRDefault="00817AC3" w:rsidP="003D79B5">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817AC3" w:rsidRPr="008134BE" w:rsidRDefault="00817AC3" w:rsidP="003D79B5">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71300</w:t>
            </w:r>
          </w:p>
          <w:p w:rsidR="00817AC3" w:rsidRPr="008134BE" w:rsidRDefault="00817AC3" w:rsidP="006B23B2">
            <w:pPr>
              <w:rPr>
                <w:rFonts w:ascii="Myriad Pro" w:hAnsi="Myriad Pro" w:cs="Arial"/>
                <w:sz w:val="20"/>
                <w:szCs w:val="20"/>
              </w:rPr>
            </w:pPr>
            <w:r w:rsidRPr="008134BE">
              <w:rPr>
                <w:rFonts w:ascii="Myriad Pro" w:hAnsi="Myriad Pro"/>
                <w:sz w:val="18"/>
                <w:szCs w:val="18"/>
              </w:rPr>
              <w:t xml:space="preserve"> Local Consultants</w:t>
            </w:r>
          </w:p>
          <w:p w:rsidR="00817AC3" w:rsidRPr="008134BE" w:rsidRDefault="00817AC3" w:rsidP="003D79B5">
            <w:pPr>
              <w:rPr>
                <w:rFonts w:ascii="Myriad Pro" w:hAnsi="Myriad Pro"/>
                <w:sz w:val="18"/>
                <w:szCs w:val="18"/>
              </w:rPr>
            </w:pPr>
          </w:p>
        </w:tc>
        <w:tc>
          <w:tcPr>
            <w:tcW w:w="528" w:type="pct"/>
            <w:tcBorders>
              <w:bottom w:val="single" w:sz="4" w:space="0" w:color="auto"/>
            </w:tcBorders>
            <w:vAlign w:val="bottom"/>
          </w:tcPr>
          <w:p w:rsidR="00817AC3" w:rsidRPr="008134BE" w:rsidRDefault="00817AC3" w:rsidP="00E347EE">
            <w:pPr>
              <w:jc w:val="right"/>
              <w:rPr>
                <w:rFonts w:ascii="Myriad Pro" w:hAnsi="Myriad Pro" w:cs="Arial"/>
                <w:bCs/>
                <w:sz w:val="18"/>
                <w:szCs w:val="18"/>
              </w:rPr>
            </w:pPr>
            <w:r w:rsidRPr="008134BE">
              <w:rPr>
                <w:rFonts w:ascii="Myriad Pro" w:hAnsi="Myriad Pro" w:cs="Arial"/>
                <w:bCs/>
                <w:sz w:val="18"/>
                <w:szCs w:val="18"/>
              </w:rPr>
              <w:t>8.000,00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4.6.2 Editing, design and printing of PAL operational/clinical guidelines and protocols</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9500E3">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tcPr>
          <w:p w:rsidR="00817AC3" w:rsidRPr="008134BE" w:rsidRDefault="00817AC3" w:rsidP="003D79B5">
            <w:pPr>
              <w:rPr>
                <w:rFonts w:ascii="Myriad Pro" w:hAnsi="Myriad Pro"/>
                <w:sz w:val="18"/>
                <w:szCs w:val="18"/>
              </w:rPr>
            </w:pPr>
          </w:p>
        </w:tc>
        <w:tc>
          <w:tcPr>
            <w:tcW w:w="478" w:type="pct"/>
            <w:vMerge/>
          </w:tcPr>
          <w:p w:rsidR="00817AC3" w:rsidRPr="008134BE" w:rsidRDefault="00817AC3" w:rsidP="003D79B5">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74200</w:t>
            </w:r>
          </w:p>
          <w:p w:rsidR="00817AC3" w:rsidRPr="008134BE" w:rsidRDefault="00817AC3" w:rsidP="006B23B2">
            <w:pPr>
              <w:rPr>
                <w:rFonts w:ascii="Myriad Pro" w:hAnsi="Myriad Pro" w:cs="Arial"/>
                <w:sz w:val="20"/>
                <w:szCs w:val="20"/>
              </w:rPr>
            </w:pPr>
            <w:r w:rsidRPr="008134BE">
              <w:rPr>
                <w:rFonts w:ascii="Myriad Pro" w:hAnsi="Myriad Pro" w:cs="Arial"/>
                <w:sz w:val="20"/>
                <w:szCs w:val="20"/>
              </w:rPr>
              <w:t xml:space="preserve"> Audio Visual &amp;print Prod Costs</w:t>
            </w:r>
          </w:p>
          <w:p w:rsidR="00817AC3" w:rsidRPr="008134BE" w:rsidRDefault="00817AC3" w:rsidP="003D79B5">
            <w:pPr>
              <w:rPr>
                <w:rFonts w:ascii="Myriad Pro" w:hAnsi="Myriad Pro"/>
                <w:sz w:val="18"/>
                <w:szCs w:val="18"/>
              </w:rPr>
            </w:pPr>
          </w:p>
        </w:tc>
        <w:tc>
          <w:tcPr>
            <w:tcW w:w="528" w:type="pct"/>
            <w:tcBorders>
              <w:bottom w:val="single" w:sz="4" w:space="0" w:color="auto"/>
            </w:tcBorders>
            <w:vAlign w:val="bottom"/>
          </w:tcPr>
          <w:p w:rsidR="00817AC3" w:rsidRPr="008134BE" w:rsidRDefault="00817AC3" w:rsidP="00E347EE">
            <w:pPr>
              <w:jc w:val="right"/>
              <w:rPr>
                <w:rFonts w:ascii="Myriad Pro" w:hAnsi="Myriad Pro" w:cs="Arial"/>
                <w:bCs/>
                <w:sz w:val="18"/>
                <w:szCs w:val="18"/>
              </w:rPr>
            </w:pPr>
            <w:r w:rsidRPr="008134BE">
              <w:rPr>
                <w:rFonts w:ascii="Myriad Pro" w:hAnsi="Myriad Pro" w:cs="Arial"/>
                <w:bCs/>
                <w:sz w:val="18"/>
                <w:szCs w:val="18"/>
              </w:rPr>
              <w:t>4.800,00</w:t>
            </w:r>
          </w:p>
        </w:tc>
      </w:tr>
      <w:tr w:rsidR="00817AC3" w:rsidRPr="008134BE" w:rsidTr="00E94072">
        <w:trPr>
          <w:cantSplit/>
          <w:trHeight w:val="90"/>
        </w:trPr>
        <w:tc>
          <w:tcPr>
            <w:tcW w:w="905" w:type="pct"/>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D51752">
            <w:pPr>
              <w:rPr>
                <w:rFonts w:ascii="Myriad Pro" w:hAnsi="Myriad Pro"/>
                <w:b/>
                <w:sz w:val="18"/>
                <w:szCs w:val="18"/>
              </w:rPr>
            </w:pPr>
            <w:r w:rsidRPr="008134BE">
              <w:rPr>
                <w:rFonts w:ascii="Myriad Pro" w:hAnsi="Myriad Pro"/>
                <w:b/>
                <w:sz w:val="18"/>
                <w:szCs w:val="18"/>
              </w:rPr>
              <w:t>GMS for Activity 4</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9500E3">
            <w:pPr>
              <w:rPr>
                <w:rFonts w:ascii="Myriad Pro" w:hAnsi="Myriad Pro"/>
                <w:sz w:val="18"/>
                <w:szCs w:val="18"/>
              </w:rPr>
            </w:pP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tcPr>
          <w:p w:rsidR="00817AC3" w:rsidRPr="008134BE" w:rsidRDefault="00817AC3" w:rsidP="003D79B5">
            <w:pPr>
              <w:rPr>
                <w:rFonts w:ascii="Myriad Pro" w:hAnsi="Myriad Pro"/>
                <w:sz w:val="18"/>
                <w:szCs w:val="18"/>
              </w:rPr>
            </w:pPr>
          </w:p>
        </w:tc>
        <w:tc>
          <w:tcPr>
            <w:tcW w:w="478" w:type="pct"/>
          </w:tcPr>
          <w:p w:rsidR="00817AC3" w:rsidRPr="008134BE" w:rsidRDefault="00817AC3" w:rsidP="003D79B5">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cs="Arial"/>
                <w:sz w:val="20"/>
                <w:szCs w:val="20"/>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9.016,47</w:t>
            </w:r>
          </w:p>
        </w:tc>
      </w:tr>
      <w:tr w:rsidR="00817AC3" w:rsidRPr="008134BE" w:rsidTr="00D90881">
        <w:trPr>
          <w:cantSplit/>
          <w:trHeight w:val="422"/>
        </w:trPr>
        <w:tc>
          <w:tcPr>
            <w:tcW w:w="905" w:type="pct"/>
          </w:tcPr>
          <w:p w:rsidR="00817AC3" w:rsidRPr="008134BE" w:rsidRDefault="00817AC3" w:rsidP="00D12F9F">
            <w:pPr>
              <w:rPr>
                <w:rFonts w:ascii="Myriad Pro" w:hAnsi="Myriad Pro"/>
                <w:b/>
                <w:sz w:val="18"/>
                <w:szCs w:val="18"/>
              </w:rPr>
            </w:pPr>
          </w:p>
        </w:tc>
        <w:tc>
          <w:tcPr>
            <w:tcW w:w="4095" w:type="pct"/>
            <w:gridSpan w:val="9"/>
            <w:tcBorders>
              <w:bottom w:val="single" w:sz="4" w:space="0" w:color="auto"/>
            </w:tcBorders>
            <w:shd w:val="clear" w:color="auto" w:fill="BFBFBF"/>
          </w:tcPr>
          <w:p w:rsidR="00817AC3" w:rsidRPr="008134BE" w:rsidRDefault="00817AC3" w:rsidP="00192D69">
            <w:pPr>
              <w:rPr>
                <w:rFonts w:ascii="Myriad Pro" w:hAnsi="Myriad Pro"/>
                <w:b/>
                <w:sz w:val="18"/>
                <w:szCs w:val="18"/>
              </w:rPr>
            </w:pPr>
            <w:r w:rsidRPr="008134BE">
              <w:rPr>
                <w:rFonts w:ascii="Myriad Pro" w:hAnsi="Myriad Pro"/>
                <w:b/>
                <w:sz w:val="18"/>
                <w:szCs w:val="18"/>
              </w:rPr>
              <w:t>Activity 5: To improve TB control in Roma and other vulnerable populations</w:t>
            </w:r>
          </w:p>
          <w:p w:rsidR="00817AC3" w:rsidRPr="008134BE" w:rsidRDefault="00817AC3" w:rsidP="008C0603">
            <w:pPr>
              <w:rPr>
                <w:rFonts w:ascii="Myriad Pro" w:hAnsi="Myriad Pro"/>
                <w:b/>
                <w:sz w:val="18"/>
                <w:szCs w:val="18"/>
              </w:rPr>
            </w:pPr>
          </w:p>
        </w:tc>
      </w:tr>
      <w:tr w:rsidR="00817AC3" w:rsidRPr="008134BE" w:rsidTr="00D90881">
        <w:trPr>
          <w:cantSplit/>
          <w:trHeight w:val="90"/>
        </w:trPr>
        <w:tc>
          <w:tcPr>
            <w:tcW w:w="905" w:type="pct"/>
            <w:vMerge w:val="restart"/>
          </w:tcPr>
          <w:p w:rsidR="00817AC3" w:rsidRPr="008134BE" w:rsidRDefault="00817AC3" w:rsidP="00D12F9F">
            <w:pPr>
              <w:rPr>
                <w:rFonts w:ascii="Myriad Pro" w:hAnsi="Myriad Pro"/>
                <w:sz w:val="18"/>
                <w:szCs w:val="18"/>
                <w:u w:val="single"/>
              </w:rPr>
            </w:pPr>
            <w:r w:rsidRPr="008134BE">
              <w:rPr>
                <w:rFonts w:ascii="Myriad Pro" w:hAnsi="Myriad Pro"/>
                <w:sz w:val="18"/>
                <w:szCs w:val="18"/>
                <w:u w:val="single"/>
              </w:rPr>
              <w:t xml:space="preserve">Indicators: </w:t>
            </w:r>
          </w:p>
          <w:p w:rsidR="00817AC3" w:rsidRPr="008134BE" w:rsidRDefault="00817AC3" w:rsidP="00D12F9F">
            <w:pPr>
              <w:rPr>
                <w:rFonts w:ascii="Myriad Pro" w:hAnsi="Myriad Pro"/>
                <w:sz w:val="18"/>
                <w:szCs w:val="18"/>
              </w:rPr>
            </w:pPr>
            <w:r w:rsidRPr="008134BE">
              <w:rPr>
                <w:rFonts w:ascii="Myriad Pro" w:hAnsi="Myriad Pro"/>
                <w:sz w:val="18"/>
                <w:szCs w:val="18"/>
              </w:rPr>
              <w:t>-</w:t>
            </w:r>
            <w:r w:rsidRPr="008134BE">
              <w:t xml:space="preserve"> </w:t>
            </w:r>
            <w:r w:rsidRPr="008134BE">
              <w:rPr>
                <w:rFonts w:ascii="Myriad Pro" w:hAnsi="Myriad Pro"/>
                <w:sz w:val="18"/>
                <w:szCs w:val="18"/>
              </w:rPr>
              <w:t>1350</w:t>
            </w:r>
            <w:r w:rsidRPr="008134BE">
              <w:t xml:space="preserve"> </w:t>
            </w:r>
            <w:r w:rsidRPr="008134BE">
              <w:rPr>
                <w:rFonts w:ascii="Myriad Pro" w:hAnsi="Myriad Pro"/>
                <w:sz w:val="18"/>
                <w:szCs w:val="18"/>
              </w:rPr>
              <w:t>Roma people reached with TB sessions provided by outreach workers</w:t>
            </w:r>
          </w:p>
        </w:tc>
        <w:tc>
          <w:tcPr>
            <w:tcW w:w="4095" w:type="pct"/>
            <w:gridSpan w:val="9"/>
            <w:tcBorders>
              <w:bottom w:val="single" w:sz="4" w:space="0" w:color="auto"/>
            </w:tcBorders>
            <w:shd w:val="clear" w:color="auto" w:fill="BFBFBF"/>
          </w:tcPr>
          <w:p w:rsidR="00817AC3" w:rsidRPr="008134BE" w:rsidRDefault="00817AC3" w:rsidP="008C0603">
            <w:pPr>
              <w:rPr>
                <w:rFonts w:ascii="Myriad Pro" w:hAnsi="Myriad Pro"/>
                <w:b/>
                <w:sz w:val="18"/>
                <w:szCs w:val="18"/>
              </w:rPr>
            </w:pPr>
            <w:r w:rsidRPr="008134BE">
              <w:rPr>
                <w:rFonts w:ascii="Myriad Pro" w:hAnsi="Myriad Pro"/>
                <w:b/>
                <w:sz w:val="18"/>
                <w:szCs w:val="18"/>
              </w:rPr>
              <w:t xml:space="preserve">Activity 5.1.  Established 4 Roma TB regional centers within the BiH Roma Network                                                                                                           </w:t>
            </w:r>
            <w:r w:rsidRPr="008134BE">
              <w:rPr>
                <w:rFonts w:ascii="Myriad Pro" w:hAnsi="Myriad Pro" w:cs="Arial"/>
                <w:b/>
                <w:bCs/>
                <w:sz w:val="18"/>
                <w:szCs w:val="18"/>
              </w:rPr>
              <w:t>22.000,00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5.1.1</w:t>
            </w:r>
            <w:r w:rsidRPr="008134BE">
              <w:rPr>
                <w:rFonts w:ascii="Myriad Pro" w:hAnsi="Myriad Pro"/>
              </w:rPr>
              <w:t xml:space="preserve"> </w:t>
            </w:r>
            <w:r w:rsidRPr="008134BE">
              <w:rPr>
                <w:rFonts w:ascii="Myriad Pro" w:hAnsi="Myriad Pro"/>
                <w:sz w:val="18"/>
                <w:szCs w:val="18"/>
              </w:rPr>
              <w:t>Two 2-days workshops for creation of operational/action plan for 4 Roma TB regional centers by local NGO partner (15 participants, logistics)</w:t>
            </w: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202" w:type="pct"/>
            <w:tcBorders>
              <w:bottom w:val="single" w:sz="4" w:space="0" w:color="auto"/>
            </w:tcBorders>
          </w:tcPr>
          <w:p w:rsidR="00817AC3" w:rsidRPr="008134BE" w:rsidRDefault="00817AC3" w:rsidP="003D79B5">
            <w:pPr>
              <w:rPr>
                <w:rFonts w:ascii="Myriad Pro" w:hAnsi="Myriad Pro"/>
                <w:sz w:val="18"/>
                <w:szCs w:val="18"/>
              </w:rPr>
            </w:pPr>
          </w:p>
        </w:tc>
        <w:tc>
          <w:tcPr>
            <w:tcW w:w="177" w:type="pct"/>
            <w:tcBorders>
              <w:bottom w:val="single" w:sz="4" w:space="0" w:color="auto"/>
            </w:tcBorders>
          </w:tcPr>
          <w:p w:rsidR="00817AC3" w:rsidRPr="008134BE" w:rsidRDefault="00817AC3" w:rsidP="003D79B5">
            <w:pPr>
              <w:rPr>
                <w:rFonts w:ascii="Myriad Pro" w:hAnsi="Myriad Pro"/>
                <w:sz w:val="18"/>
                <w:szCs w:val="18"/>
              </w:rPr>
            </w:pPr>
          </w:p>
        </w:tc>
        <w:tc>
          <w:tcPr>
            <w:tcW w:w="796" w:type="pct"/>
            <w:vMerge w:val="restart"/>
          </w:tcPr>
          <w:p w:rsidR="00817AC3" w:rsidRPr="008134BE" w:rsidRDefault="00817AC3" w:rsidP="003D79B5">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3D79B5">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3D79B5">
            <w:pPr>
              <w:rPr>
                <w:rFonts w:ascii="Myriad Pro" w:hAnsi="Myriad Pro"/>
                <w:sz w:val="18"/>
                <w:szCs w:val="18"/>
              </w:rPr>
            </w:pPr>
          </w:p>
        </w:tc>
        <w:tc>
          <w:tcPr>
            <w:tcW w:w="528" w:type="pct"/>
            <w:tcBorders>
              <w:bottom w:val="single" w:sz="4" w:space="0" w:color="auto"/>
            </w:tcBorders>
            <w:vAlign w:val="bottom"/>
          </w:tcPr>
          <w:p w:rsidR="00817AC3" w:rsidRPr="008134BE" w:rsidRDefault="00817AC3" w:rsidP="00E347EE">
            <w:pPr>
              <w:jc w:val="right"/>
              <w:rPr>
                <w:rFonts w:ascii="Myriad Pro" w:hAnsi="Myriad Pro" w:cs="Arial"/>
                <w:bCs/>
                <w:sz w:val="18"/>
                <w:szCs w:val="18"/>
              </w:rPr>
            </w:pPr>
            <w:r w:rsidRPr="008134BE">
              <w:rPr>
                <w:rFonts w:ascii="Myriad Pro" w:hAnsi="Myriad Pro" w:cs="Arial"/>
                <w:bCs/>
                <w:sz w:val="18"/>
                <w:szCs w:val="18"/>
              </w:rPr>
              <w:t>3.333,33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5.1.2 Coordinate TB activities within Roma communities (4 members of the 4 Roma TB regional centers/fee, local NGO partner)</w:t>
            </w: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3D79B5">
            <w:pPr>
              <w:rPr>
                <w:rFonts w:ascii="Myriad Pro" w:hAnsi="Myriad Pro"/>
                <w:sz w:val="18"/>
                <w:szCs w:val="18"/>
              </w:rPr>
            </w:pPr>
            <w:r w:rsidRPr="008134BE">
              <w:rPr>
                <w:rFonts w:ascii="Myriad Pro" w:hAnsi="Myriad Pro"/>
                <w:sz w:val="18"/>
                <w:szCs w:val="18"/>
              </w:rPr>
              <w:t>x</w:t>
            </w:r>
          </w:p>
        </w:tc>
        <w:tc>
          <w:tcPr>
            <w:tcW w:w="796" w:type="pct"/>
            <w:vMerge/>
            <w:tcBorders>
              <w:bottom w:val="single" w:sz="4" w:space="0" w:color="auto"/>
            </w:tcBorders>
          </w:tcPr>
          <w:p w:rsidR="00817AC3" w:rsidRPr="008134BE" w:rsidRDefault="00817AC3" w:rsidP="003D79B5">
            <w:pPr>
              <w:rPr>
                <w:rFonts w:ascii="Myriad Pro" w:hAnsi="Myriad Pro"/>
                <w:sz w:val="18"/>
                <w:szCs w:val="18"/>
              </w:rPr>
            </w:pPr>
          </w:p>
        </w:tc>
        <w:tc>
          <w:tcPr>
            <w:tcW w:w="478" w:type="pct"/>
            <w:vMerge/>
            <w:tcBorders>
              <w:bottom w:val="single" w:sz="4" w:space="0" w:color="auto"/>
            </w:tcBorders>
          </w:tcPr>
          <w:p w:rsidR="00817AC3" w:rsidRPr="008134BE" w:rsidRDefault="00817AC3" w:rsidP="003D79B5">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3D79B5">
            <w:pPr>
              <w:rPr>
                <w:rFonts w:ascii="Myriad Pro" w:hAnsi="Myriad Pro"/>
                <w:sz w:val="18"/>
                <w:szCs w:val="18"/>
              </w:rPr>
            </w:pPr>
          </w:p>
        </w:tc>
        <w:tc>
          <w:tcPr>
            <w:tcW w:w="528" w:type="pct"/>
            <w:tcBorders>
              <w:bottom w:val="single" w:sz="4" w:space="0" w:color="auto"/>
            </w:tcBorders>
            <w:vAlign w:val="bottom"/>
          </w:tcPr>
          <w:p w:rsidR="00817AC3" w:rsidRPr="008134BE" w:rsidRDefault="00817AC3" w:rsidP="00E347EE">
            <w:pPr>
              <w:jc w:val="right"/>
              <w:rPr>
                <w:rFonts w:ascii="Myriad Pro" w:hAnsi="Myriad Pro" w:cs="Arial"/>
                <w:bCs/>
                <w:sz w:val="18"/>
                <w:szCs w:val="18"/>
              </w:rPr>
            </w:pPr>
            <w:r w:rsidRPr="008134BE">
              <w:rPr>
                <w:rFonts w:ascii="Myriad Pro" w:hAnsi="Myriad Pro" w:cs="Arial"/>
                <w:bCs/>
                <w:sz w:val="18"/>
                <w:szCs w:val="18"/>
              </w:rPr>
              <w:t>18.666,67</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sz w:val="18"/>
                <w:szCs w:val="18"/>
              </w:rPr>
            </w:pPr>
            <w:r w:rsidRPr="008134BE">
              <w:rPr>
                <w:rFonts w:ascii="Myriad Pro" w:hAnsi="Myriad Pro"/>
                <w:b/>
                <w:sz w:val="18"/>
                <w:szCs w:val="18"/>
              </w:rPr>
              <w:t xml:space="preserve">Activity 5.2.  Roma population and Roma stakeholders sensitized and mobilized for action against TB                                                                  </w:t>
            </w:r>
            <w:r w:rsidRPr="008134BE">
              <w:rPr>
                <w:rFonts w:ascii="Myriad Pro" w:hAnsi="Myriad Pro" w:cs="Arial"/>
                <w:b/>
                <w:bCs/>
                <w:sz w:val="18"/>
                <w:szCs w:val="18"/>
              </w:rPr>
              <w:t>14.000,00</w:t>
            </w:r>
            <w:r w:rsidRPr="008134BE">
              <w:rPr>
                <w:rFonts w:ascii="Myriad Pro" w:hAnsi="Myriad Pro"/>
                <w:b/>
                <w:sz w:val="18"/>
                <w:szCs w:val="18"/>
              </w:rPr>
              <w:t xml:space="preserve">         </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5.2.1 One 1-day workshop for the creation of criteria for the selection of outreach workers by local NGO partner (15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5.2.</w:t>
            </w:r>
            <w:r w:rsidRPr="008134BE">
              <w:rPr>
                <w:rFonts w:ascii="Myriad Pro" w:hAnsi="Myriad Pro"/>
              </w:rPr>
              <w:t xml:space="preserve"> </w:t>
            </w:r>
            <w:r w:rsidRPr="008134BE">
              <w:rPr>
                <w:rFonts w:ascii="Myriad Pro" w:hAnsi="Myriad Pro"/>
                <w:sz w:val="18"/>
                <w:szCs w:val="18"/>
              </w:rPr>
              <w:t>One 1-day workshop for the selection of outreach workers by local NGO partner (15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5.2.3</w:t>
            </w:r>
            <w:r w:rsidRPr="008134BE">
              <w:rPr>
                <w:rFonts w:ascii="Myriad Pro" w:hAnsi="Myriad Pro"/>
              </w:rPr>
              <w:t xml:space="preserve"> </w:t>
            </w:r>
            <w:r w:rsidRPr="008134BE">
              <w:rPr>
                <w:rFonts w:ascii="Myriad Pro" w:hAnsi="Myriad Pro"/>
                <w:sz w:val="18"/>
                <w:szCs w:val="18"/>
              </w:rPr>
              <w:t>Organized 250 public events by outreach workers and 4 Roma TB regional centers within Roma communities (15 participants, 50 Roma communities, logistics), 50 events/year</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10.000,00</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sz w:val="18"/>
                <w:szCs w:val="18"/>
              </w:rPr>
            </w:pPr>
            <w:r w:rsidRPr="008134BE">
              <w:rPr>
                <w:rFonts w:ascii="Myriad Pro" w:hAnsi="Myriad Pro"/>
                <w:b/>
                <w:sz w:val="18"/>
                <w:szCs w:val="18"/>
              </w:rPr>
              <w:t xml:space="preserve">Activity  5.3.  Develop Program and Action Plan for TB DOTS control in Roma population                                                                                               </w:t>
            </w:r>
            <w:r w:rsidRPr="008134BE">
              <w:rPr>
                <w:rFonts w:ascii="Myriad Pro" w:hAnsi="Myriad Pro" w:cs="Arial"/>
                <w:b/>
                <w:bCs/>
                <w:sz w:val="18"/>
                <w:szCs w:val="18"/>
              </w:rPr>
              <w:t>23.333,33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5.3.1One 2-days workshop for the development of TB Action Plan by local NGO partner (15 participants, TB experts, Roma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3.333,33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5.3.2 Facilitate development of Program by local NGO partner (expert team 10 persons) 8 days (4 sessions per 2 days (weekends), expert fees, logistic</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16.000,00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5.3.3  Printing of Program document and Action Plan</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2.666,67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5.3.4  Distribution of Program and TB Action Plan to stakeholders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Myriad Pro" w:hAnsi="Myriad Pro" w:cs="Arial"/>
                <w:bCs/>
                <w:sz w:val="18"/>
                <w:szCs w:val="18"/>
              </w:rPr>
            </w:pPr>
            <w:r w:rsidRPr="008134BE">
              <w:rPr>
                <w:rFonts w:ascii="Myriad Pro" w:hAnsi="Myriad Pro" w:cs="Arial"/>
                <w:bCs/>
                <w:sz w:val="18"/>
                <w:szCs w:val="18"/>
              </w:rPr>
              <w:t>1.333,33</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AE5E26">
            <w:pPr>
              <w:rPr>
                <w:rFonts w:ascii="Myriad Pro" w:hAnsi="Myriad Pro"/>
                <w:sz w:val="18"/>
                <w:szCs w:val="18"/>
              </w:rPr>
            </w:pPr>
            <w:r w:rsidRPr="008134BE">
              <w:rPr>
                <w:rFonts w:ascii="Myriad Pro" w:hAnsi="Myriad Pro"/>
                <w:b/>
                <w:sz w:val="18"/>
                <w:szCs w:val="18"/>
              </w:rPr>
              <w:t xml:space="preserve">Activity  5.4.  TB core teams and outreach workers established and </w:t>
            </w:r>
            <w:r w:rsidRPr="008134BE">
              <w:rPr>
                <w:rFonts w:ascii="Myriad Pro" w:hAnsi="Myriad Pro" w:cs="Arial"/>
                <w:b/>
                <w:bCs/>
                <w:sz w:val="18"/>
                <w:szCs w:val="18"/>
              </w:rPr>
              <w:t xml:space="preserve">trained                                                                                                                                 8.000,00         </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5.4.1</w:t>
            </w:r>
            <w:r w:rsidRPr="008134BE">
              <w:rPr>
                <w:rFonts w:ascii="Myriad Pro" w:hAnsi="Myriad Pro"/>
              </w:rPr>
              <w:t xml:space="preserve"> </w:t>
            </w:r>
            <w:r w:rsidRPr="008134BE">
              <w:rPr>
                <w:rFonts w:ascii="Myriad Pro" w:hAnsi="Myriad Pro"/>
                <w:sz w:val="18"/>
                <w:szCs w:val="18"/>
              </w:rPr>
              <w:t>One 2-day basic training for 40 Roma Network and community representatives in TB transmission modes, prevention, care, treatment approaches and outreach by local NGO partner (40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rsidP="00D563BD">
            <w:pPr>
              <w:jc w:val="right"/>
              <w:rPr>
                <w:rFonts w:ascii="Arial" w:hAnsi="Arial" w:cs="Arial"/>
                <w:sz w:val="20"/>
                <w:szCs w:val="20"/>
              </w:rPr>
            </w:pPr>
            <w:r w:rsidRPr="008134BE">
              <w:rPr>
                <w:rFonts w:ascii="Myriad Pro" w:hAnsi="Myriad Pro" w:cs="Arial"/>
                <w:bCs/>
                <w:sz w:val="18"/>
                <w:szCs w:val="18"/>
              </w:rPr>
              <w:t>8.000,.00</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sz w:val="18"/>
                <w:szCs w:val="18"/>
              </w:rPr>
            </w:pPr>
            <w:r w:rsidRPr="008134BE">
              <w:rPr>
                <w:rFonts w:ascii="Myriad Pro" w:hAnsi="Myriad Pro"/>
                <w:b/>
                <w:sz w:val="18"/>
                <w:szCs w:val="18"/>
              </w:rPr>
              <w:t xml:space="preserve">Activity 5.5.  Follow-up training of Roma outreach workers organized                                                                                                                                          </w:t>
            </w:r>
            <w:r w:rsidRPr="008134BE">
              <w:rPr>
                <w:rFonts w:ascii="Myriad Pro" w:hAnsi="Myriad Pro" w:cs="Arial"/>
                <w:b/>
                <w:bCs/>
                <w:sz w:val="18"/>
                <w:szCs w:val="18"/>
              </w:rPr>
              <w:t>1.719,33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5.5.1 Five 2-days follow-up trainings for 40 Roma Network and outreach workers in TB transmission modes, prevention, care, treatment approaches and outreach by local NGO partner (1 training /year for 40 people)</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 xml:space="preserve">   </w:t>
            </w:r>
          </w:p>
          <w:p w:rsidR="00817AC3" w:rsidRPr="008134BE" w:rsidRDefault="00817AC3" w:rsidP="00CF3C2D">
            <w:pPr>
              <w:rPr>
                <w:rFonts w:ascii="Myriad Pro" w:hAnsi="Myriad Pro"/>
                <w:sz w:val="18"/>
                <w:szCs w:val="18"/>
              </w:rPr>
            </w:pPr>
          </w:p>
          <w:p w:rsidR="00817AC3" w:rsidRPr="008134BE" w:rsidRDefault="00817AC3" w:rsidP="00CF3C2D">
            <w:pPr>
              <w:rPr>
                <w:rFonts w:ascii="Myriad Pro" w:hAnsi="Myriad Pro"/>
                <w:sz w:val="18"/>
                <w:szCs w:val="18"/>
              </w:rPr>
            </w:pPr>
          </w:p>
          <w:p w:rsidR="00817AC3" w:rsidRPr="008134BE" w:rsidRDefault="00817AC3" w:rsidP="00CF3C2D">
            <w:pPr>
              <w:rPr>
                <w:rFonts w:ascii="Myriad Pro" w:hAnsi="Myriad Pro"/>
                <w:sz w:val="18"/>
                <w:szCs w:val="18"/>
              </w:rPr>
            </w:pPr>
          </w:p>
          <w:p w:rsidR="00817AC3" w:rsidRPr="008134BE" w:rsidRDefault="00817AC3" w:rsidP="00CF3C2D">
            <w:pPr>
              <w:rPr>
                <w:rFonts w:ascii="Myriad Pro" w:hAnsi="Myriad Pro"/>
                <w:sz w:val="18"/>
                <w:szCs w:val="18"/>
              </w:rPr>
            </w:pPr>
          </w:p>
          <w:p w:rsidR="00817AC3" w:rsidRPr="008134BE" w:rsidRDefault="00817AC3" w:rsidP="00F367BD">
            <w:pPr>
              <w:jc w:val="right"/>
              <w:rPr>
                <w:rFonts w:ascii="Myriad Pro" w:hAnsi="Myriad Pro"/>
                <w:sz w:val="18"/>
                <w:szCs w:val="18"/>
              </w:rPr>
            </w:pPr>
            <w:r w:rsidRPr="008134BE">
              <w:rPr>
                <w:rFonts w:ascii="Myriad Pro" w:hAnsi="Myriad Pro" w:cs="Arial"/>
                <w:bCs/>
                <w:sz w:val="18"/>
                <w:szCs w:val="18"/>
              </w:rPr>
              <w:t>1.719,33</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b/>
                <w:sz w:val="18"/>
                <w:szCs w:val="18"/>
              </w:rPr>
            </w:pPr>
            <w:r w:rsidRPr="008134BE">
              <w:rPr>
                <w:rFonts w:ascii="Myriad Pro" w:hAnsi="Myriad Pro"/>
                <w:b/>
                <w:sz w:val="18"/>
                <w:szCs w:val="18"/>
              </w:rPr>
              <w:t xml:space="preserve">Activity 5.6.   Community TB Core teams and outreach workers facilitated in organizing community TB initiatives                                         </w:t>
            </w:r>
            <w:r w:rsidRPr="008134BE">
              <w:rPr>
                <w:rFonts w:ascii="Myriad Pro" w:hAnsi="Myriad Pro" w:cs="Arial"/>
                <w:b/>
                <w:bCs/>
                <w:sz w:val="18"/>
                <w:szCs w:val="18"/>
              </w:rPr>
              <w:t>42.000,00</w:t>
            </w:r>
            <w:r w:rsidRPr="008134BE">
              <w:rPr>
                <w:rFonts w:ascii="Myriad Pro" w:hAnsi="Myriad Pro"/>
                <w:b/>
                <w:sz w:val="18"/>
                <w:szCs w:val="18"/>
              </w:rPr>
              <w:t xml:space="preserve">             </w:t>
            </w:r>
          </w:p>
        </w:tc>
      </w:tr>
      <w:tr w:rsidR="00817AC3" w:rsidRPr="008134BE" w:rsidTr="00E94072">
        <w:trPr>
          <w:cantSplit/>
          <w:trHeight w:val="107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5.6.1 30 outreach workers within 4 Roma TB regional centers facilitate outreach activities within 50 Roma communities (outreach workers/fees,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42.000,00</w:t>
            </w:r>
          </w:p>
          <w:p w:rsidR="00817AC3" w:rsidRPr="008134BE" w:rsidRDefault="00817AC3" w:rsidP="00D90881">
            <w:pPr>
              <w:jc w:val="right"/>
              <w:rPr>
                <w:rFonts w:ascii="Myriad Pro" w:hAnsi="Myriad Pro"/>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sz w:val="18"/>
                <w:szCs w:val="18"/>
              </w:rPr>
            </w:pPr>
            <w:r w:rsidRPr="008134BE">
              <w:rPr>
                <w:rFonts w:ascii="Myriad Pro" w:hAnsi="Myriad Pro"/>
                <w:b/>
                <w:sz w:val="18"/>
                <w:szCs w:val="18"/>
              </w:rPr>
              <w:t xml:space="preserve">Activity 5.7.    30 nurses engaged (educated through GF R5) in Roma community TB field work (DOTS providers)                                            </w:t>
            </w:r>
            <w:r w:rsidRPr="008134BE">
              <w:rPr>
                <w:rFonts w:ascii="Myriad Pro" w:hAnsi="Myriad Pro" w:cs="Arial"/>
                <w:b/>
                <w:bCs/>
                <w:sz w:val="18"/>
                <w:szCs w:val="18"/>
              </w:rPr>
              <w:t>77.360,00</w:t>
            </w:r>
            <w:r w:rsidRPr="008134BE">
              <w:rPr>
                <w:rFonts w:ascii="Myriad Pro" w:hAnsi="Myriad Pro"/>
                <w:b/>
                <w:sz w:val="18"/>
                <w:szCs w:val="18"/>
              </w:rPr>
              <w:t xml:space="preserve">            </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5.7.1 One 2-days additional TB skills building workshop (by local NGO partner) for 30 nurses trained through GF R5 (30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6,800.00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5.7.2 Incentives for ambulatory treatment of MDR patients, Roma and risk patients (transportation and food)</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42,560.00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5.7.3 10 nurses and 20 Roma outreach workers within 4 Roma TB regional centers facilitate TB field activities within 50 Roma communities (nurses/fees,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28,000.00</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CF3C2D">
            <w:pPr>
              <w:rPr>
                <w:rFonts w:ascii="Myriad Pro" w:hAnsi="Myriad Pro"/>
                <w:b/>
                <w:sz w:val="18"/>
                <w:szCs w:val="18"/>
              </w:rPr>
            </w:pPr>
            <w:r w:rsidRPr="008134BE">
              <w:rPr>
                <w:rFonts w:ascii="Myriad Pro" w:hAnsi="Myriad Pro"/>
                <w:b/>
                <w:sz w:val="18"/>
                <w:szCs w:val="18"/>
              </w:rPr>
              <w:t>Activity 5.8.    Social/health care professionals sensitized, mobilized and trained for effective</w:t>
            </w:r>
          </w:p>
          <w:p w:rsidR="00817AC3" w:rsidRPr="008134BE" w:rsidRDefault="00817AC3" w:rsidP="00FA0770">
            <w:pPr>
              <w:rPr>
                <w:rFonts w:ascii="Myriad Pro" w:hAnsi="Myriad Pro"/>
                <w:sz w:val="18"/>
                <w:szCs w:val="18"/>
              </w:rPr>
            </w:pPr>
            <w:r w:rsidRPr="008134BE">
              <w:rPr>
                <w:rFonts w:ascii="Myriad Pro" w:hAnsi="Myriad Pro"/>
                <w:b/>
                <w:sz w:val="18"/>
                <w:szCs w:val="18"/>
              </w:rPr>
              <w:t xml:space="preserve"> and quality health/social service provision to Roma people                                                                                                                                                              </w:t>
            </w:r>
            <w:r w:rsidRPr="008134BE">
              <w:rPr>
                <w:rFonts w:ascii="Myriad Pro" w:hAnsi="Myriad Pro" w:cs="Arial"/>
                <w:b/>
                <w:bCs/>
                <w:sz w:val="18"/>
                <w:szCs w:val="18"/>
              </w:rPr>
              <w:t>14.666,67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5.8.1 Three 3-days workshops for 50 social/health care professionals on conditions in Roma communities, Roma Decade, Action Plans and other programs implemented in Roma communities by local NGO partner</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14,666.67</w:t>
            </w:r>
          </w:p>
          <w:p w:rsidR="00817AC3" w:rsidRPr="008134BE" w:rsidRDefault="00817AC3" w:rsidP="00D90881">
            <w:pPr>
              <w:jc w:val="right"/>
              <w:rPr>
                <w:rFonts w:ascii="Myriad Pro" w:hAnsi="Myriad Pro"/>
                <w:sz w:val="18"/>
                <w:szCs w:val="18"/>
              </w:rPr>
            </w:pPr>
          </w:p>
          <w:p w:rsidR="00817AC3" w:rsidRPr="008134BE" w:rsidRDefault="00817AC3" w:rsidP="00D90881">
            <w:pPr>
              <w:jc w:val="right"/>
              <w:rPr>
                <w:rFonts w:ascii="Myriad Pro" w:hAnsi="Myriad Pro"/>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AC161C">
            <w:pPr>
              <w:rPr>
                <w:rFonts w:ascii="Myriad Pro" w:hAnsi="Myriad Pro"/>
                <w:b/>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5.9.   Symptomatic TB case identification among Roma population and perform DOTS</w:t>
            </w:r>
          </w:p>
          <w:p w:rsidR="00817AC3" w:rsidRPr="008134BE" w:rsidRDefault="00817AC3" w:rsidP="00AC161C">
            <w:pPr>
              <w:rPr>
                <w:rFonts w:ascii="Myriad Pro" w:hAnsi="Myriad Pro"/>
                <w:sz w:val="18"/>
                <w:szCs w:val="18"/>
              </w:rPr>
            </w:pPr>
            <w:r w:rsidRPr="008134BE">
              <w:rPr>
                <w:rFonts w:ascii="Myriad Pro" w:hAnsi="Myriad Pro"/>
                <w:b/>
                <w:sz w:val="18"/>
                <w:szCs w:val="18"/>
              </w:rPr>
              <w:t xml:space="preserve"> for  early Detection and Treatment of  New SM+ cases conducted                                                                                                                                                </w:t>
            </w:r>
            <w:r w:rsidRPr="008134BE">
              <w:rPr>
                <w:rFonts w:ascii="Myriad Pro" w:hAnsi="Myriad Pro" w:cs="Arial"/>
                <w:b/>
                <w:bCs/>
                <w:sz w:val="18"/>
                <w:szCs w:val="18"/>
              </w:rPr>
              <w:t>11.800,00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5.9.1 Two 2-days workshops for the development of Guidelines of Screening Methodology and short behavioral questionnaire, and homework by local NGO partner (TB experts/researchers and lab specialists - 6 persons, expert fees,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2,800.00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5.9.2 Two 2-days training in DOTS strategy, recognition of pulmonary  TB symptoms, tracing, counseling and referral for testing of all representatives of vulnerable groups with TB symptoms, sputum collection methodology and its safety transportation to NTP lab, DOT conducting for 30 TB outreach workers, 10 representatives of the Roma Network and project staff  (45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9,000.00</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B15AA">
            <w:pPr>
              <w:rPr>
                <w:rFonts w:ascii="Myriad Pro" w:hAnsi="Myriad Pro"/>
                <w:sz w:val="18"/>
                <w:szCs w:val="18"/>
              </w:rPr>
            </w:pPr>
            <w:r w:rsidRPr="008134BE">
              <w:rPr>
                <w:rFonts w:ascii="Myriad Pro" w:hAnsi="Myriad Pro"/>
                <w:b/>
                <w:sz w:val="18"/>
                <w:szCs w:val="18"/>
              </w:rPr>
              <w:t xml:space="preserve">Activity  5.10.     Enhanced capacity for  Case Detection of TB among Roma                                                                                                                               </w:t>
            </w:r>
            <w:r w:rsidRPr="008134BE">
              <w:rPr>
                <w:rFonts w:ascii="Myriad Pro" w:hAnsi="Myriad Pro" w:cs="Arial"/>
                <w:b/>
                <w:bCs/>
                <w:sz w:val="18"/>
                <w:szCs w:val="18"/>
              </w:rPr>
              <w:t>11.333,33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5.10.1</w:t>
            </w:r>
            <w:r w:rsidRPr="008134BE">
              <w:rPr>
                <w:rFonts w:ascii="Myriad Pro" w:hAnsi="Myriad Pro"/>
              </w:rPr>
              <w:t xml:space="preserve"> </w:t>
            </w:r>
            <w:r w:rsidRPr="008134BE">
              <w:rPr>
                <w:rFonts w:ascii="Myriad Pro" w:hAnsi="Myriad Pro"/>
                <w:sz w:val="18"/>
                <w:szCs w:val="18"/>
              </w:rPr>
              <w:t>Medical exams of Roma in public health institutions (sputum collection, X-ray, blood samples)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6,000.00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5.10.2 Medical supplies (containers etc.)</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5.10.3 Medical exams of Roma in public health institutions (transportation)</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2,666.67</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b/>
                <w:sz w:val="18"/>
                <w:szCs w:val="18"/>
              </w:rPr>
            </w:pPr>
            <w:r w:rsidRPr="008134BE">
              <w:rPr>
                <w:rFonts w:ascii="Myriad Pro" w:hAnsi="Myriad Pro"/>
                <w:b/>
                <w:sz w:val="18"/>
                <w:szCs w:val="18"/>
              </w:rPr>
              <w:t xml:space="preserve">Activity  5.11.     Roma Community Health Education provided                                                                                                                                                        </w:t>
            </w:r>
            <w:r w:rsidRPr="008134BE">
              <w:rPr>
                <w:rFonts w:ascii="Myriad Pro" w:hAnsi="Myriad Pro" w:cs="Arial"/>
                <w:b/>
                <w:bCs/>
                <w:sz w:val="18"/>
                <w:szCs w:val="18"/>
              </w:rPr>
              <w:t>52.320,00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5.11.1</w:t>
            </w:r>
            <w:r w:rsidRPr="008134BE">
              <w:rPr>
                <w:rFonts w:ascii="Myriad Pro" w:hAnsi="Myriad Pro"/>
              </w:rPr>
              <w:t xml:space="preserve"> </w:t>
            </w:r>
            <w:r w:rsidRPr="008134BE">
              <w:rPr>
                <w:rFonts w:ascii="Myriad Pro" w:hAnsi="Myriad Pro"/>
                <w:sz w:val="18"/>
                <w:szCs w:val="18"/>
              </w:rPr>
              <w:t>One 2-days workshops for development of health education methodology and plan by local NGO partner. The methodology and plan will be developed by the TB Working Group (TB expert, PH specialist and psychologists, 4 Roma TB regional centers – 17 participants, expert fee,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6,800.00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5.11.2</w:t>
            </w:r>
            <w:r w:rsidRPr="008134BE">
              <w:rPr>
                <w:rFonts w:ascii="Myriad Pro" w:hAnsi="Myriad Pro"/>
              </w:rPr>
              <w:t xml:space="preserve"> </w:t>
            </w:r>
            <w:r w:rsidRPr="008134BE">
              <w:rPr>
                <w:rFonts w:ascii="Myriad Pro" w:hAnsi="Myriad Pro"/>
                <w:sz w:val="18"/>
                <w:szCs w:val="18"/>
              </w:rPr>
              <w:t>Printing and distribution of methodology and plan to all stakeholders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5.11.3</w:t>
            </w:r>
            <w:r w:rsidRPr="008134BE">
              <w:rPr>
                <w:rFonts w:ascii="Myriad Pro" w:hAnsi="Myriad Pro"/>
              </w:rPr>
              <w:t xml:space="preserve"> </w:t>
            </w:r>
            <w:r w:rsidRPr="008134BE">
              <w:rPr>
                <w:rFonts w:ascii="Myriad Pro" w:hAnsi="Myriad Pro"/>
                <w:sz w:val="18"/>
                <w:szCs w:val="18"/>
              </w:rPr>
              <w:t>Facilitation of five 2-days workshops for development of promotional/health educational materials by local NGO partner (12 participants, expert fees,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3,520.00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5.11.4 Translations of materials to Romani language</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5.11.5 Printing and distribution of materials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5,333.33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5.11.6 Develop and launch of five TB public awareness campaigns by local NGO partner (media, round tables, conferences etc.)</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20,000.00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5.11.7  Information dissemination through Roma Information Center - RIC (5 mtgs., RIC staff fee, materials newsletter, rent, transportation,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13,333.33</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sz w:val="18"/>
                <w:szCs w:val="18"/>
              </w:rPr>
            </w:pPr>
            <w:r w:rsidRPr="008134BE">
              <w:rPr>
                <w:rFonts w:ascii="Myriad Pro" w:hAnsi="Myriad Pro"/>
                <w:b/>
                <w:sz w:val="18"/>
                <w:szCs w:val="18"/>
              </w:rPr>
              <w:t xml:space="preserve">Activity 5.12.      KAP survey conducted: defined efficacy of ACSM activities among Roma population                                                                     </w:t>
            </w:r>
            <w:r w:rsidRPr="008134BE">
              <w:rPr>
                <w:rFonts w:ascii="Myriad Pro" w:hAnsi="Myriad Pro" w:cs="Arial"/>
                <w:b/>
                <w:bCs/>
                <w:sz w:val="18"/>
                <w:szCs w:val="18"/>
              </w:rPr>
              <w:t>26.466,67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5.12.1</w:t>
            </w:r>
            <w:r w:rsidRPr="008134BE">
              <w:rPr>
                <w:rFonts w:ascii="Myriad Pro" w:hAnsi="Myriad Pro"/>
              </w:rPr>
              <w:t xml:space="preserve"> </w:t>
            </w:r>
            <w:r w:rsidRPr="008134BE">
              <w:rPr>
                <w:rFonts w:ascii="Myriad Pro" w:hAnsi="Myriad Pro"/>
                <w:sz w:val="18"/>
                <w:szCs w:val="18"/>
              </w:rPr>
              <w:t>One  workshop for the design of KAP questionnaire (10 TB experts, representatives of Public Health Institute, and Roma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CB7497" w:rsidP="00CF3C2D">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5.12.2 Supervision and consultancy by International expert</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2,933.33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5.12.3 IC per diem</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5.12.4  IC transportation</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5.12.5 Testing of questionnaire (4 persons for vulnerable population)</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1,066.67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5.12.6</w:t>
            </w:r>
            <w:r w:rsidRPr="008134BE">
              <w:rPr>
                <w:rFonts w:ascii="Myriad Pro" w:hAnsi="Myriad Pro"/>
              </w:rPr>
              <w:t xml:space="preserve"> </w:t>
            </w:r>
            <w:r w:rsidRPr="008134BE">
              <w:rPr>
                <w:rFonts w:ascii="Myriad Pro" w:hAnsi="Myriad Pro"/>
                <w:sz w:val="18"/>
                <w:szCs w:val="18"/>
              </w:rPr>
              <w:t>Questionnaire redesign and printing</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4,000.00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5.12.7  Two 1-day training of interviewers in how to conduct interviews (60 interviewers,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8,000.00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5.12.8 Conduct KAP survey in vulnerable population interviewers fees,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 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5.12.9 Survey data entry (2 representatives from Public Health Institutes, fee)</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1,600.00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5.12.10 Final report developed</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5.12.11 Printing of KAP Survey document</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E34EF4">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533.33</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461CE9">
            <w:pPr>
              <w:rPr>
                <w:rFonts w:ascii="Myriad Pro" w:hAnsi="Myriad Pro"/>
                <w:b/>
                <w:sz w:val="18"/>
                <w:szCs w:val="18"/>
              </w:rPr>
            </w:pPr>
            <w:r w:rsidRPr="008134BE">
              <w:rPr>
                <w:rFonts w:ascii="Myriad Pro" w:hAnsi="Myriad Pro"/>
                <w:b/>
                <w:sz w:val="18"/>
                <w:szCs w:val="18"/>
              </w:rPr>
              <w:t xml:space="preserve">Activity 5.13.     Health Database for Roma population created                                                                                                                                                           </w:t>
            </w:r>
            <w:r w:rsidRPr="008134BE">
              <w:rPr>
                <w:rFonts w:ascii="Myriad Pro" w:hAnsi="Myriad Pro" w:cs="Arial"/>
                <w:b/>
                <w:bCs/>
                <w:sz w:val="18"/>
                <w:szCs w:val="18"/>
              </w:rPr>
              <w:t>8.266,67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5.13.1</w:t>
            </w:r>
            <w:r w:rsidRPr="008134BE">
              <w:rPr>
                <w:rFonts w:ascii="Myriad Pro" w:hAnsi="Myriad Pro"/>
              </w:rPr>
              <w:t xml:space="preserve"> </w:t>
            </w:r>
            <w:r w:rsidRPr="008134BE">
              <w:rPr>
                <w:rFonts w:ascii="Myriad Pro" w:hAnsi="Myriad Pro"/>
                <w:sz w:val="18"/>
                <w:szCs w:val="18"/>
              </w:rPr>
              <w:t>Purchase of 4 computers for 4 Roma TB regional centers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B914CC">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3,733.33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5.13.2</w:t>
            </w:r>
            <w:r w:rsidRPr="008134BE">
              <w:rPr>
                <w:rFonts w:ascii="Myriad Pro" w:hAnsi="Myriad Pro"/>
              </w:rPr>
              <w:t xml:space="preserve"> </w:t>
            </w:r>
            <w:r w:rsidRPr="008134BE">
              <w:rPr>
                <w:rFonts w:ascii="Myriad Pro" w:hAnsi="Myriad Pro"/>
                <w:sz w:val="18"/>
                <w:szCs w:val="18"/>
              </w:rPr>
              <w:t>One 2-days workshop on setting up a database (8 Roma TB regional centers’ representatives,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3,200.00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5.13.3</w:t>
            </w:r>
            <w:r w:rsidRPr="008134BE">
              <w:rPr>
                <w:rFonts w:ascii="Myriad Pro" w:hAnsi="Myriad Pro"/>
              </w:rPr>
              <w:t xml:space="preserve"> </w:t>
            </w:r>
            <w:r w:rsidRPr="008134BE">
              <w:rPr>
                <w:rFonts w:ascii="Myriad Pro" w:hAnsi="Myriad Pro"/>
                <w:sz w:val="18"/>
                <w:szCs w:val="18"/>
              </w:rPr>
              <w:t>Information exchange with stakeholders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1,333.33</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B20639">
            <w:pPr>
              <w:rPr>
                <w:rFonts w:ascii="Myriad Pro" w:hAnsi="Myriad Pro"/>
                <w:b/>
                <w:sz w:val="18"/>
                <w:szCs w:val="18"/>
              </w:rPr>
            </w:pPr>
            <w:r w:rsidRPr="008134BE">
              <w:rPr>
                <w:rFonts w:ascii="Myriad Pro" w:hAnsi="Myriad Pro"/>
                <w:b/>
                <w:sz w:val="18"/>
                <w:szCs w:val="18"/>
              </w:rPr>
              <w:t xml:space="preserve">Activity 5.14.     Capacity building provided for 4 Roma TB regional centers and outreach workers                                                                            </w:t>
            </w:r>
            <w:r w:rsidRPr="008134BE">
              <w:rPr>
                <w:rFonts w:ascii="Myriad Pro" w:hAnsi="Myriad Pro" w:cs="Arial"/>
                <w:b/>
                <w:bCs/>
                <w:sz w:val="18"/>
                <w:szCs w:val="18"/>
              </w:rPr>
              <w:t>24.066,67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5.14.1 Fifteen days of capacity building trainings by local NGO partner related to TB, networking and coalitions, mediation/facilitation, advocacy, reporting; public speaking skills, organizational and financial management, and informing communities through preparation, implementation, participation in monitoring and evaluation of the project (BiH Roma Network: BiH Roma Council, RS Roma Union, Resource Centers Kakanj and Tuzla, and representatives of 30 NGOs (40 participants, logistics, project staff)</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20,066.67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5.14.2 Training materials/supplies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5.14.3  Five one-day round tables on above-mentioned (20 participants, logistics)</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1,333.33</w:t>
            </w:r>
          </w:p>
        </w:tc>
      </w:tr>
      <w:tr w:rsidR="00817AC3" w:rsidRPr="008134BE" w:rsidTr="00D90881">
        <w:trPr>
          <w:cantSplit/>
          <w:trHeight w:val="134"/>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AC0650">
            <w:pPr>
              <w:rPr>
                <w:rFonts w:ascii="Myriad Pro" w:hAnsi="Myriad Pro"/>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 xml:space="preserve">5.15   Commodities &amp; Products for SR procured                                                                                                                                                                        </w:t>
            </w:r>
            <w:r w:rsidRPr="008134BE">
              <w:rPr>
                <w:rFonts w:ascii="Myriad Pro" w:hAnsi="Myriad Pro" w:cs="Arial"/>
                <w:b/>
                <w:bCs/>
                <w:sz w:val="18"/>
                <w:szCs w:val="18"/>
              </w:rPr>
              <w:t>25.333,33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AC0650">
            <w:pPr>
              <w:rPr>
                <w:rFonts w:ascii="Myriad Pro" w:hAnsi="Myriad Pro"/>
                <w:sz w:val="18"/>
                <w:szCs w:val="18"/>
              </w:rPr>
            </w:pPr>
            <w:r w:rsidRPr="008134BE">
              <w:rPr>
                <w:rFonts w:ascii="Myriad Pro" w:hAnsi="Myriad Pro"/>
                <w:sz w:val="18"/>
                <w:szCs w:val="18"/>
              </w:rPr>
              <w:t>5.15.1</w:t>
            </w:r>
            <w:r w:rsidRPr="008134BE">
              <w:rPr>
                <w:rFonts w:ascii="Myriad Pro" w:hAnsi="Myriad Pro"/>
              </w:rPr>
              <w:t xml:space="preserve"> </w:t>
            </w:r>
            <w:r w:rsidRPr="008134BE">
              <w:rPr>
                <w:rFonts w:ascii="Myriad Pro" w:hAnsi="Myriad Pro"/>
                <w:sz w:val="18"/>
                <w:szCs w:val="18"/>
              </w:rPr>
              <w:t xml:space="preserve">Vehicle procured </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FFFFFF"/>
          </w:tcPr>
          <w:p w:rsidR="00817AC3" w:rsidRPr="008134BE" w:rsidRDefault="00817AC3" w:rsidP="00CF3C2D">
            <w:pPr>
              <w:rPr>
                <w:rFonts w:ascii="Myriad Pro" w:hAnsi="Myriad Pro"/>
                <w:sz w:val="18"/>
                <w:szCs w:val="18"/>
              </w:rPr>
            </w:pPr>
            <w:r w:rsidRPr="008134BE">
              <w:rPr>
                <w:rFonts w:ascii="Myriad Pro" w:hAnsi="Myriad Pro"/>
                <w:sz w:val="18"/>
                <w:szCs w:val="18"/>
              </w:rPr>
              <w:t>72200</w:t>
            </w:r>
          </w:p>
          <w:p w:rsidR="00817AC3" w:rsidRPr="008134BE" w:rsidRDefault="00817AC3" w:rsidP="00CF3C2D">
            <w:pPr>
              <w:rPr>
                <w:rFonts w:ascii="Myriad Pro" w:hAnsi="Myriad Pro"/>
                <w:sz w:val="18"/>
                <w:szCs w:val="18"/>
              </w:rPr>
            </w:pPr>
            <w:r w:rsidRPr="008134BE">
              <w:rPr>
                <w:rFonts w:ascii="Myriad Pro" w:hAnsi="Myriad Pro"/>
                <w:sz w:val="18"/>
                <w:szCs w:val="18"/>
              </w:rPr>
              <w:t>Equipment and Furniture</w:t>
            </w: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16,000.00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AC0650">
            <w:pPr>
              <w:rPr>
                <w:rFonts w:ascii="Myriad Pro" w:hAnsi="Myriad Pro"/>
                <w:sz w:val="18"/>
                <w:szCs w:val="18"/>
              </w:rPr>
            </w:pPr>
            <w:r w:rsidRPr="008134BE">
              <w:rPr>
                <w:rFonts w:ascii="Myriad Pro" w:hAnsi="Myriad Pro"/>
                <w:sz w:val="18"/>
                <w:szCs w:val="18"/>
              </w:rPr>
              <w:t>5.15...2</w:t>
            </w:r>
            <w:r w:rsidRPr="008134BE">
              <w:rPr>
                <w:rFonts w:ascii="Myriad Pro" w:hAnsi="Myriad Pro"/>
              </w:rPr>
              <w:t xml:space="preserve"> </w:t>
            </w:r>
            <w:r w:rsidRPr="008134BE">
              <w:rPr>
                <w:rFonts w:ascii="Myriad Pro" w:hAnsi="Myriad Pro"/>
                <w:sz w:val="18"/>
                <w:szCs w:val="18"/>
              </w:rPr>
              <w:t xml:space="preserve">Material (guidelines) provided </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shd w:val="clear" w:color="auto" w:fill="FFFFFF"/>
          </w:tcPr>
          <w:p w:rsidR="00817AC3" w:rsidRPr="008134BE" w:rsidRDefault="00817AC3" w:rsidP="00FB22B0">
            <w:pPr>
              <w:rPr>
                <w:rFonts w:ascii="Myriad Pro" w:hAnsi="Myriad Pro"/>
                <w:sz w:val="18"/>
                <w:szCs w:val="18"/>
              </w:rPr>
            </w:pPr>
            <w:r w:rsidRPr="008134BE">
              <w:rPr>
                <w:rFonts w:ascii="Myriad Pro" w:hAnsi="Myriad Pro"/>
                <w:sz w:val="18"/>
                <w:szCs w:val="18"/>
              </w:rPr>
              <w:t>74200</w:t>
            </w:r>
          </w:p>
          <w:p w:rsidR="00817AC3" w:rsidRPr="008134BE" w:rsidRDefault="00817AC3" w:rsidP="00FB22B0">
            <w:pPr>
              <w:rPr>
                <w:rFonts w:ascii="Myriad Pro" w:hAnsi="Myriad Pro"/>
                <w:sz w:val="18"/>
                <w:szCs w:val="18"/>
              </w:rPr>
            </w:pPr>
            <w:r w:rsidRPr="008134BE">
              <w:rPr>
                <w:rFonts w:ascii="Myriad Pro" w:hAnsi="Myriad Pro"/>
                <w:sz w:val="18"/>
                <w:szCs w:val="18"/>
              </w:rPr>
              <w:t xml:space="preserve"> Audio Visual &amp; Print Prod Costs</w:t>
            </w: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6,666.67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AC0650">
            <w:pPr>
              <w:rPr>
                <w:rFonts w:ascii="Myriad Pro" w:hAnsi="Myriad Pro"/>
                <w:sz w:val="18"/>
                <w:szCs w:val="18"/>
              </w:rPr>
            </w:pPr>
            <w:r w:rsidRPr="008134BE">
              <w:rPr>
                <w:rFonts w:ascii="Myriad Pro" w:hAnsi="Myriad Pro"/>
                <w:sz w:val="18"/>
                <w:szCs w:val="18"/>
              </w:rPr>
              <w:t>5.15.3 Training materials</w:t>
            </w: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p>
        </w:tc>
        <w:tc>
          <w:tcPr>
            <w:tcW w:w="177" w:type="pct"/>
            <w:tcBorders>
              <w:bottom w:val="single" w:sz="4" w:space="0" w:color="auto"/>
            </w:tcBorders>
          </w:tcPr>
          <w:p w:rsidR="00817AC3" w:rsidRPr="008134BE" w:rsidRDefault="00817AC3" w:rsidP="00CF3C2D">
            <w:pPr>
              <w:rPr>
                <w:rFonts w:ascii="Myriad Pro" w:hAnsi="Myriad Pro"/>
                <w:sz w:val="18"/>
                <w:szCs w:val="18"/>
              </w:rPr>
            </w:pP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shd w:val="clear" w:color="auto" w:fill="FFFFFF"/>
          </w:tcPr>
          <w:p w:rsidR="00817AC3" w:rsidRPr="008134BE" w:rsidRDefault="00817AC3" w:rsidP="00CF3C2D">
            <w:pPr>
              <w:rPr>
                <w:rFonts w:ascii="Myriad Pro" w:hAnsi="Myriad Pro"/>
                <w:sz w:val="18"/>
                <w:szCs w:val="18"/>
              </w:rPr>
            </w:pPr>
            <w:r w:rsidRPr="008134BE">
              <w:rPr>
                <w:rFonts w:ascii="Myriad Pro" w:hAnsi="Myriad Pro"/>
                <w:sz w:val="18"/>
                <w:szCs w:val="18"/>
              </w:rPr>
              <w:t>74200</w:t>
            </w:r>
          </w:p>
          <w:p w:rsidR="00817AC3" w:rsidRPr="008134BE" w:rsidRDefault="00817AC3" w:rsidP="00CF3C2D">
            <w:pPr>
              <w:rPr>
                <w:rFonts w:ascii="Myriad Pro" w:hAnsi="Myriad Pro"/>
                <w:sz w:val="18"/>
                <w:szCs w:val="18"/>
              </w:rPr>
            </w:pPr>
            <w:r w:rsidRPr="008134BE">
              <w:rPr>
                <w:rFonts w:ascii="Myriad Pro" w:hAnsi="Myriad Pro"/>
                <w:sz w:val="18"/>
                <w:szCs w:val="18"/>
              </w:rPr>
              <w:t xml:space="preserve"> Audio Visual &amp; Print Prod Costs</w:t>
            </w: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2,666.67</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AC0650">
            <w:pPr>
              <w:rPr>
                <w:rFonts w:ascii="Myriad Pro" w:hAnsi="Myriad Pro"/>
                <w:b/>
                <w:sz w:val="18"/>
                <w:szCs w:val="18"/>
              </w:rPr>
            </w:pPr>
            <w:r w:rsidRPr="008134BE">
              <w:rPr>
                <w:rFonts w:ascii="Myriad Pro" w:hAnsi="Myriad Pro"/>
                <w:b/>
                <w:sz w:val="18"/>
                <w:szCs w:val="18"/>
              </w:rPr>
              <w:t xml:space="preserve">Activity 5.16   Human Resources ensured                                                                                                                                                                                                     </w:t>
            </w:r>
            <w:r w:rsidRPr="008134BE">
              <w:rPr>
                <w:rFonts w:ascii="Myriad Pro" w:hAnsi="Myriad Pro" w:cs="Arial"/>
                <w:b/>
                <w:bCs/>
                <w:sz w:val="18"/>
                <w:szCs w:val="18"/>
              </w:rPr>
              <w:t>85.973,33</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 xml:space="preserve">5.16.1 Project Manager </w:t>
            </w:r>
          </w:p>
          <w:p w:rsidR="00817AC3" w:rsidRPr="008134BE" w:rsidRDefault="00817AC3" w:rsidP="00941242">
            <w:pPr>
              <w:rPr>
                <w:rFonts w:ascii="Myriad Pro" w:hAnsi="Myriad Pro"/>
                <w:sz w:val="18"/>
                <w:szCs w:val="18"/>
              </w:rPr>
            </w:pPr>
          </w:p>
        </w:tc>
        <w:tc>
          <w:tcPr>
            <w:tcW w:w="202"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6B23B2">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15.360,00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5.16..2</w:t>
            </w:r>
            <w:r w:rsidRPr="008134BE">
              <w:rPr>
                <w:rFonts w:ascii="Myriad Pro" w:hAnsi="Myriad Pro"/>
              </w:rPr>
              <w:t xml:space="preserve"> </w:t>
            </w:r>
            <w:r w:rsidRPr="008134BE">
              <w:rPr>
                <w:rFonts w:ascii="Myriad Pro" w:hAnsi="Myriad Pro"/>
                <w:sz w:val="18"/>
                <w:szCs w:val="18"/>
              </w:rPr>
              <w:t>Project officer (medical staff)</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914CC">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16.000,00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5.16..3</w:t>
            </w:r>
            <w:r w:rsidRPr="008134BE">
              <w:rPr>
                <w:rFonts w:ascii="Myriad Pro" w:hAnsi="Myriad Pro"/>
              </w:rPr>
              <w:t xml:space="preserve"> </w:t>
            </w:r>
            <w:r w:rsidRPr="008134BE">
              <w:rPr>
                <w:rFonts w:ascii="Myriad Pro" w:hAnsi="Myriad Pro"/>
                <w:sz w:val="18"/>
                <w:szCs w:val="18"/>
              </w:rPr>
              <w:t>Project Finance officer - part time</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8.000,00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5.16.4 Roma Coordinator</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8.000,00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5.16.5 Tehnical assistance  MHRR</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6.666,67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5.16.5 Service fee for local partner to conduct advocacy, cap building,campaigns,trainings…</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25.280,00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941242">
            <w:pPr>
              <w:rPr>
                <w:rFonts w:ascii="Myriad Pro" w:hAnsi="Myriad Pro"/>
                <w:sz w:val="18"/>
                <w:szCs w:val="18"/>
              </w:rPr>
            </w:pPr>
            <w:r w:rsidRPr="008134BE">
              <w:rPr>
                <w:rFonts w:ascii="Myriad Pro" w:hAnsi="Myriad Pro"/>
                <w:sz w:val="18"/>
                <w:szCs w:val="18"/>
              </w:rPr>
              <w:t>5.16..6  Service fee for technical assistants (2 experts)</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pPr>
              <w:rPr>
                <w:rFonts w:ascii="Myriad Pro" w:hAnsi="Myriad Pro"/>
              </w:rPr>
            </w:pPr>
            <w:r w:rsidRPr="008134BE">
              <w:rPr>
                <w:rFonts w:ascii="Myriad Pro" w:hAnsi="Myriad Pro"/>
                <w:sz w:val="18"/>
                <w:szCs w:val="18"/>
              </w:rPr>
              <w:t>x</w:t>
            </w: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vAlign w:val="bottom"/>
          </w:tcPr>
          <w:p w:rsidR="00817AC3" w:rsidRPr="008134BE" w:rsidRDefault="00817AC3">
            <w:pPr>
              <w:jc w:val="right"/>
              <w:rPr>
                <w:rFonts w:ascii="Myriad Pro" w:hAnsi="Myriad Pro" w:cs="Arial"/>
                <w:bCs/>
                <w:sz w:val="18"/>
                <w:szCs w:val="18"/>
              </w:rPr>
            </w:pPr>
            <w:r w:rsidRPr="008134BE">
              <w:rPr>
                <w:rFonts w:ascii="Myriad Pro" w:hAnsi="Myriad Pro" w:cs="Arial"/>
                <w:bCs/>
                <w:sz w:val="18"/>
                <w:szCs w:val="18"/>
              </w:rPr>
              <w:t>6.666,67</w:t>
            </w: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043FAF">
            <w:pPr>
              <w:rPr>
                <w:rFonts w:ascii="Myriad Pro" w:hAnsi="Myriad Pro"/>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 xml:space="preserve">5.17   Operational Costs covered                                                                                                                                                                                                    </w:t>
            </w:r>
            <w:r w:rsidRPr="008134BE">
              <w:rPr>
                <w:rFonts w:ascii="Myriad Pro" w:hAnsi="Myriad Pro" w:cs="Arial"/>
                <w:b/>
                <w:bCs/>
                <w:sz w:val="18"/>
                <w:szCs w:val="18"/>
              </w:rPr>
              <w:t>27.818,67</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5.17.1</w:t>
            </w:r>
            <w:r w:rsidRPr="008134BE">
              <w:rPr>
                <w:rFonts w:ascii="Myriad Pro" w:hAnsi="Myriad Pro"/>
              </w:rPr>
              <w:t xml:space="preserve"> </w:t>
            </w:r>
            <w:r w:rsidRPr="008134BE">
              <w:rPr>
                <w:rFonts w:ascii="Myriad Pro" w:hAnsi="Myriad Pro"/>
                <w:sz w:val="18"/>
                <w:szCs w:val="18"/>
              </w:rPr>
              <w:t>Local travel/accommodation and office costs for local partner</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Sub recipient</w:t>
            </w:r>
          </w:p>
        </w:tc>
        <w:tc>
          <w:tcPr>
            <w:tcW w:w="478" w:type="pct"/>
            <w:vMerge w:val="restart"/>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p>
          <w:p w:rsidR="00817AC3" w:rsidRPr="008134BE" w:rsidRDefault="00817AC3" w:rsidP="00D90881">
            <w:pPr>
              <w:jc w:val="right"/>
              <w:rPr>
                <w:rFonts w:ascii="Myriad Pro" w:hAnsi="Myriad Pro" w:cs="Arial"/>
                <w:bCs/>
                <w:sz w:val="18"/>
                <w:szCs w:val="18"/>
              </w:rPr>
            </w:pPr>
          </w:p>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4,666.67</w:t>
            </w:r>
          </w:p>
          <w:p w:rsidR="00817AC3" w:rsidRPr="008134BE" w:rsidRDefault="00817AC3" w:rsidP="00D90881">
            <w:pPr>
              <w:jc w:val="right"/>
              <w:rPr>
                <w:rFonts w:ascii="Myriad Pro" w:hAnsi="Myriad Pro" w:cs="Arial"/>
                <w:bCs/>
                <w:sz w:val="18"/>
                <w:szCs w:val="18"/>
              </w:rPr>
            </w:pPr>
          </w:p>
          <w:p w:rsidR="00817AC3" w:rsidRPr="008134BE" w:rsidRDefault="00817AC3" w:rsidP="00D90881">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5.17.2 Bank fee</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914CC">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914CC">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EF4276">
            <w:pPr>
              <w:jc w:val="right"/>
              <w:rPr>
                <w:rFonts w:ascii="Myriad Pro" w:hAnsi="Myriad Pro" w:cs="Arial"/>
                <w:bCs/>
                <w:sz w:val="18"/>
                <w:szCs w:val="18"/>
              </w:rPr>
            </w:pPr>
            <w:r w:rsidRPr="008134BE">
              <w:rPr>
                <w:rFonts w:ascii="Myriad Pro" w:hAnsi="Myriad Pro" w:cs="Arial"/>
                <w:bCs/>
                <w:sz w:val="18"/>
                <w:szCs w:val="18"/>
              </w:rPr>
              <w:t>240.00</w:t>
            </w:r>
          </w:p>
          <w:p w:rsidR="00817AC3" w:rsidRPr="008134BE" w:rsidRDefault="00817AC3" w:rsidP="00EF4276">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5.17.3  Transportation, insurance, fuel costs for 1 vehicles</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B3BA5">
            <w:pPr>
              <w:rPr>
                <w:rFonts w:ascii="Myriad Pro" w:hAnsi="Myriad Pro"/>
                <w:sz w:val="18"/>
                <w:szCs w:val="18"/>
              </w:rPr>
            </w:pPr>
            <w:r w:rsidRPr="008134BE">
              <w:rPr>
                <w:rFonts w:ascii="Myriad Pro" w:hAnsi="Myriad Pro" w:cs="Arial"/>
                <w:sz w:val="20"/>
                <w:szCs w:val="20"/>
              </w:rPr>
              <w:t>7000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r w:rsidRPr="008134BE">
              <w:rPr>
                <w:rFonts w:ascii="Myriad Pro" w:hAnsi="Myriad Pro" w:cs="Arial"/>
                <w:sz w:val="20"/>
                <w:szCs w:val="20"/>
              </w:rPr>
              <w:t>0</w:t>
            </w: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EF4276">
            <w:pPr>
              <w:jc w:val="right"/>
              <w:rPr>
                <w:rFonts w:ascii="Myriad Pro" w:hAnsi="Myriad Pro" w:cs="Arial"/>
                <w:bCs/>
                <w:sz w:val="18"/>
                <w:szCs w:val="18"/>
              </w:rPr>
            </w:pPr>
            <w:r w:rsidRPr="008134BE">
              <w:rPr>
                <w:rFonts w:ascii="Myriad Pro" w:hAnsi="Myriad Pro" w:cs="Arial"/>
                <w:bCs/>
                <w:sz w:val="18"/>
                <w:szCs w:val="18"/>
              </w:rPr>
              <w:t>3,600.00</w:t>
            </w:r>
          </w:p>
          <w:p w:rsidR="00817AC3" w:rsidRPr="008134BE" w:rsidRDefault="00817AC3" w:rsidP="00EF4276">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5.17.4 Local transport for staff incl. overnight</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EF4276">
            <w:pPr>
              <w:jc w:val="right"/>
              <w:rPr>
                <w:rFonts w:ascii="Myriad Pro" w:hAnsi="Myriad Pro" w:cs="Arial"/>
                <w:bCs/>
                <w:sz w:val="18"/>
                <w:szCs w:val="18"/>
              </w:rPr>
            </w:pPr>
            <w:r w:rsidRPr="008134BE">
              <w:rPr>
                <w:rFonts w:ascii="Myriad Pro" w:hAnsi="Myriad Pro" w:cs="Arial"/>
                <w:bCs/>
                <w:sz w:val="18"/>
                <w:szCs w:val="18"/>
              </w:rPr>
              <w:t>2,400.00</w:t>
            </w:r>
          </w:p>
          <w:p w:rsidR="00817AC3" w:rsidRPr="008134BE" w:rsidRDefault="00817AC3" w:rsidP="00EF4276">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5.17.5</w:t>
            </w:r>
            <w:r w:rsidRPr="008134BE">
              <w:rPr>
                <w:rFonts w:ascii="Myriad Pro" w:hAnsi="Myriad Pro"/>
              </w:rPr>
              <w:t xml:space="preserve"> </w:t>
            </w:r>
            <w:r w:rsidRPr="008134BE">
              <w:rPr>
                <w:rFonts w:ascii="Myriad Pro" w:hAnsi="Myriad Pro"/>
                <w:sz w:val="18"/>
                <w:szCs w:val="18"/>
              </w:rPr>
              <w:t>Supplies for Project Manager</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7720E8">
            <w:pPr>
              <w:jc w:val="right"/>
              <w:rPr>
                <w:rFonts w:ascii="Myriad Pro" w:hAnsi="Myriad Pro" w:cs="Arial"/>
                <w:bCs/>
                <w:sz w:val="18"/>
                <w:szCs w:val="18"/>
              </w:rPr>
            </w:pPr>
            <w:r w:rsidRPr="008134BE">
              <w:rPr>
                <w:rFonts w:ascii="Myriad Pro" w:hAnsi="Myriad Pro" w:cs="Arial"/>
                <w:bCs/>
                <w:sz w:val="18"/>
                <w:szCs w:val="18"/>
              </w:rPr>
              <w:t>4,800.00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5.17.7 Communication</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EF4276">
            <w:pPr>
              <w:jc w:val="right"/>
              <w:rPr>
                <w:rFonts w:ascii="Myriad Pro" w:hAnsi="Myriad Pro" w:cs="Arial"/>
                <w:bCs/>
                <w:sz w:val="18"/>
                <w:szCs w:val="18"/>
              </w:rPr>
            </w:pPr>
            <w:r w:rsidRPr="008134BE">
              <w:rPr>
                <w:rFonts w:ascii="Myriad Pro" w:hAnsi="Myriad Pro" w:cs="Arial"/>
                <w:bCs/>
                <w:sz w:val="18"/>
                <w:szCs w:val="18"/>
              </w:rPr>
              <w:t>4,000.00</w:t>
            </w:r>
          </w:p>
          <w:p w:rsidR="00817AC3" w:rsidRPr="008134BE" w:rsidRDefault="00817AC3" w:rsidP="00EF4276">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43FAF">
            <w:pPr>
              <w:rPr>
                <w:rFonts w:ascii="Myriad Pro" w:hAnsi="Myriad Pro"/>
                <w:sz w:val="18"/>
                <w:szCs w:val="18"/>
              </w:rPr>
            </w:pPr>
            <w:r w:rsidRPr="008134BE">
              <w:rPr>
                <w:rFonts w:ascii="Myriad Pro" w:hAnsi="Myriad Pro"/>
                <w:sz w:val="18"/>
                <w:szCs w:val="18"/>
              </w:rPr>
              <w:t>5.17.8 Project Monitoring and  Supervision</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Borders>
              <w:bottom w:val="single" w:sz="4" w:space="0" w:color="auto"/>
            </w:tcBorders>
          </w:tcPr>
          <w:p w:rsidR="00817AC3" w:rsidRPr="008134BE" w:rsidRDefault="00817AC3" w:rsidP="00CF3C2D">
            <w:pPr>
              <w:rPr>
                <w:rFonts w:ascii="Myriad Pro" w:hAnsi="Myriad Pro"/>
                <w:sz w:val="18"/>
                <w:szCs w:val="18"/>
              </w:rPr>
            </w:pPr>
          </w:p>
        </w:tc>
        <w:tc>
          <w:tcPr>
            <w:tcW w:w="478" w:type="pct"/>
            <w:vMerge/>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EF4276">
            <w:pPr>
              <w:jc w:val="right"/>
              <w:rPr>
                <w:rFonts w:ascii="Myriad Pro" w:hAnsi="Myriad Pro" w:cs="Arial"/>
                <w:bCs/>
                <w:sz w:val="18"/>
                <w:szCs w:val="18"/>
              </w:rPr>
            </w:pPr>
            <w:r w:rsidRPr="008134BE">
              <w:rPr>
                <w:rFonts w:ascii="Myriad Pro" w:hAnsi="Myriad Pro" w:cs="Arial"/>
                <w:bCs/>
                <w:sz w:val="18"/>
                <w:szCs w:val="18"/>
              </w:rPr>
              <w:t>8,112.00</w:t>
            </w:r>
          </w:p>
          <w:p w:rsidR="00817AC3" w:rsidRPr="008134BE" w:rsidRDefault="00817AC3" w:rsidP="00EF4276">
            <w:pPr>
              <w:jc w:val="right"/>
              <w:rPr>
                <w:rFonts w:ascii="Myriad Pro" w:hAnsi="Myriad Pro" w:cs="Arial"/>
                <w:bCs/>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064A99">
            <w:pPr>
              <w:rPr>
                <w:rFonts w:ascii="Myriad Pro" w:hAnsi="Myriad Pro"/>
                <w:sz w:val="18"/>
                <w:szCs w:val="18"/>
              </w:rPr>
            </w:pPr>
            <w:r w:rsidRPr="008134BE">
              <w:rPr>
                <w:rFonts w:ascii="Myriad Pro" w:hAnsi="Myriad Pro"/>
                <w:b/>
                <w:sz w:val="18"/>
                <w:szCs w:val="18"/>
              </w:rPr>
              <w:t xml:space="preserve">Activity 5.18   M&amp;E supervision provided                                                                                                                                                                                                     </w:t>
            </w:r>
            <w:r w:rsidRPr="008134BE">
              <w:rPr>
                <w:rFonts w:ascii="Myriad Pro" w:hAnsi="Myriad Pro" w:cs="Arial"/>
                <w:b/>
                <w:bCs/>
                <w:sz w:val="18"/>
                <w:szCs w:val="18"/>
              </w:rPr>
              <w:t>14.400,00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64A99">
            <w:pPr>
              <w:rPr>
                <w:rFonts w:ascii="Myriad Pro" w:hAnsi="Myriad Pro"/>
                <w:sz w:val="18"/>
                <w:szCs w:val="18"/>
              </w:rPr>
            </w:pPr>
            <w:r w:rsidRPr="008134BE">
              <w:rPr>
                <w:rFonts w:ascii="Myriad Pro" w:hAnsi="Myriad Pro"/>
                <w:sz w:val="18"/>
                <w:szCs w:val="18"/>
              </w:rPr>
              <w:t>5.18.1</w:t>
            </w:r>
            <w:r w:rsidRPr="008134BE">
              <w:rPr>
                <w:rFonts w:ascii="Myriad Pro" w:hAnsi="Myriad Pro"/>
              </w:rPr>
              <w:t xml:space="preserve"> </w:t>
            </w:r>
            <w:r w:rsidRPr="008134BE">
              <w:rPr>
                <w:rFonts w:ascii="Myriad Pro" w:hAnsi="Myriad Pro"/>
                <w:sz w:val="18"/>
                <w:szCs w:val="18"/>
              </w:rPr>
              <w:t>Engagement of supervisor for implementation of SR activities</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71300</w:t>
            </w:r>
          </w:p>
          <w:p w:rsidR="00817AC3" w:rsidRPr="008134BE" w:rsidRDefault="00817AC3" w:rsidP="006B23B2">
            <w:pPr>
              <w:rPr>
                <w:rFonts w:ascii="Myriad Pro" w:hAnsi="Myriad Pro" w:cs="Arial"/>
                <w:sz w:val="20"/>
                <w:szCs w:val="20"/>
              </w:rPr>
            </w:pPr>
            <w:r w:rsidRPr="008134BE">
              <w:rPr>
                <w:rFonts w:ascii="Myriad Pro" w:hAnsi="Myriad Pro"/>
                <w:sz w:val="18"/>
                <w:szCs w:val="18"/>
              </w:rPr>
              <w:t xml:space="preserve"> Local Consultants</w:t>
            </w: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7,200.00</w:t>
            </w:r>
          </w:p>
          <w:p w:rsidR="00817AC3" w:rsidRPr="008134BE" w:rsidRDefault="00817AC3" w:rsidP="00D90881">
            <w:pPr>
              <w:jc w:val="right"/>
              <w:rPr>
                <w:rFonts w:ascii="Myriad Pro" w:hAnsi="Myriad Pro" w:cs="Arial"/>
                <w:bCs/>
                <w:sz w:val="18"/>
                <w:szCs w:val="18"/>
              </w:rPr>
            </w:pP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064A99">
            <w:pPr>
              <w:rPr>
                <w:rFonts w:ascii="Myriad Pro" w:hAnsi="Myriad Pro"/>
                <w:sz w:val="18"/>
                <w:szCs w:val="18"/>
              </w:rPr>
            </w:pPr>
            <w:r w:rsidRPr="008134BE">
              <w:rPr>
                <w:rFonts w:ascii="Myriad Pro" w:hAnsi="Myriad Pro"/>
                <w:sz w:val="18"/>
                <w:szCs w:val="18"/>
              </w:rPr>
              <w:t>5.18.2</w:t>
            </w:r>
            <w:r w:rsidRPr="008134BE">
              <w:rPr>
                <w:rFonts w:ascii="Myriad Pro" w:hAnsi="Myriad Pro"/>
              </w:rPr>
              <w:t xml:space="preserve"> </w:t>
            </w:r>
            <w:r w:rsidRPr="008134BE">
              <w:rPr>
                <w:rFonts w:ascii="Myriad Pro" w:hAnsi="Myriad Pro"/>
                <w:sz w:val="18"/>
                <w:szCs w:val="18"/>
              </w:rPr>
              <w:t>Engagement of three Project coordinators</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vMerge/>
          </w:tcPr>
          <w:p w:rsidR="00817AC3" w:rsidRPr="008134BE" w:rsidRDefault="00817AC3" w:rsidP="00CF3C2D">
            <w:pPr>
              <w:rPr>
                <w:rFonts w:ascii="Myriad Pro" w:hAnsi="Myriad Pro"/>
                <w:sz w:val="18"/>
                <w:szCs w:val="18"/>
              </w:rPr>
            </w:pPr>
          </w:p>
        </w:tc>
        <w:tc>
          <w:tcPr>
            <w:tcW w:w="478" w:type="pct"/>
            <w:vMerge/>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817AC3" w:rsidRPr="008134BE" w:rsidRDefault="00817AC3" w:rsidP="006B23B2">
            <w:pPr>
              <w:rPr>
                <w:rFonts w:ascii="Myriad Pro" w:hAnsi="Myriad Pro" w:cs="Arial"/>
                <w:sz w:val="20"/>
                <w:szCs w:val="20"/>
              </w:rPr>
            </w:pPr>
            <w:r w:rsidRPr="008134BE">
              <w:rPr>
                <w:rFonts w:ascii="Myriad Pro" w:hAnsi="Myriad Pro"/>
                <w:sz w:val="18"/>
                <w:szCs w:val="18"/>
              </w:rPr>
              <w:t>Local Consultants</w:t>
            </w: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7,200.00</w:t>
            </w:r>
          </w:p>
          <w:p w:rsidR="00817AC3" w:rsidRPr="008134BE" w:rsidRDefault="00817AC3" w:rsidP="00D90881">
            <w:pPr>
              <w:jc w:val="right"/>
              <w:rPr>
                <w:rFonts w:ascii="Myriad Pro" w:hAnsi="Myriad Pro" w:cs="Arial"/>
                <w:bCs/>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CF3C2D">
            <w:pPr>
              <w:rPr>
                <w:rFonts w:ascii="Myriad Pro" w:hAnsi="Myriad Pro"/>
                <w:b/>
                <w:sz w:val="18"/>
                <w:szCs w:val="18"/>
              </w:rPr>
            </w:pPr>
            <w:r w:rsidRPr="008134BE">
              <w:rPr>
                <w:rFonts w:ascii="Myriad Pro" w:hAnsi="Myriad Pro"/>
                <w:sz w:val="18"/>
                <w:szCs w:val="18"/>
              </w:rPr>
              <w:t xml:space="preserve"> </w:t>
            </w:r>
            <w:r w:rsidRPr="008134BE">
              <w:rPr>
                <w:rFonts w:ascii="Myriad Pro" w:hAnsi="Myriad Pro"/>
                <w:b/>
                <w:sz w:val="18"/>
                <w:szCs w:val="18"/>
              </w:rPr>
              <w:t xml:space="preserve">Activity 5.20.    Data collection group established                                                                                                                                                                                     </w:t>
            </w:r>
            <w:r w:rsidRPr="008134BE">
              <w:rPr>
                <w:rFonts w:ascii="Myriad Pro" w:hAnsi="Myriad Pro" w:cs="Arial"/>
                <w:b/>
                <w:bCs/>
                <w:sz w:val="18"/>
                <w:szCs w:val="18"/>
              </w:rPr>
              <w:t>1.250,00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5.20.1</w:t>
            </w:r>
            <w:r w:rsidRPr="008134BE">
              <w:rPr>
                <w:rFonts w:ascii="Myriad Pro" w:hAnsi="Myriad Pro"/>
              </w:rPr>
              <w:t xml:space="preserve"> </w:t>
            </w:r>
            <w:r w:rsidRPr="008134BE">
              <w:rPr>
                <w:rFonts w:ascii="Myriad Pro" w:hAnsi="Myriad Pro"/>
                <w:sz w:val="18"/>
                <w:szCs w:val="18"/>
              </w:rPr>
              <w:t>Organization of meetings</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p>
        </w:tc>
        <w:tc>
          <w:tcPr>
            <w:tcW w:w="202" w:type="pct"/>
            <w:tcBorders>
              <w:bottom w:val="single" w:sz="4" w:space="0" w:color="auto"/>
            </w:tcBorders>
          </w:tcPr>
          <w:p w:rsidR="00817AC3" w:rsidRPr="008134BE" w:rsidRDefault="00817AC3" w:rsidP="004B4AD2">
            <w:pPr>
              <w:rPr>
                <w:rFonts w:ascii="Myriad Pro" w:hAnsi="Myriad Pro"/>
                <w:sz w:val="18"/>
                <w:szCs w:val="18"/>
              </w:rPr>
            </w:pPr>
          </w:p>
        </w:tc>
        <w:tc>
          <w:tcPr>
            <w:tcW w:w="177"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6B23B2">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817AC3" w:rsidRPr="008134BE" w:rsidRDefault="00817AC3" w:rsidP="006B23B2">
            <w:pPr>
              <w:rPr>
                <w:rFonts w:ascii="Myriad Pro" w:hAnsi="Myriad Pro" w:cs="Arial"/>
                <w:sz w:val="20"/>
                <w:szCs w:val="20"/>
              </w:rPr>
            </w:pPr>
            <w:r w:rsidRPr="008134BE">
              <w:rPr>
                <w:rFonts w:ascii="Myriad Pro" w:hAnsi="Myriad Pro"/>
                <w:sz w:val="18"/>
                <w:szCs w:val="18"/>
              </w:rPr>
              <w:t>Sub Contracts</w:t>
            </w: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1,250.00</w:t>
            </w:r>
          </w:p>
          <w:p w:rsidR="00817AC3" w:rsidRPr="008134BE" w:rsidRDefault="00817AC3" w:rsidP="00CF3C2D">
            <w:pPr>
              <w:rPr>
                <w:rFonts w:ascii="Myriad Pro" w:hAnsi="Myriad Pro"/>
                <w:sz w:val="18"/>
                <w:szCs w:val="18"/>
              </w:rPr>
            </w:pPr>
          </w:p>
        </w:tc>
      </w:tr>
      <w:tr w:rsidR="00817AC3" w:rsidRPr="008134BE" w:rsidTr="00D90881">
        <w:trPr>
          <w:cantSplit/>
          <w:trHeight w:val="90"/>
        </w:trPr>
        <w:tc>
          <w:tcPr>
            <w:tcW w:w="905" w:type="pct"/>
            <w:vMerge/>
          </w:tcPr>
          <w:p w:rsidR="00817AC3" w:rsidRPr="008134BE" w:rsidRDefault="00817AC3" w:rsidP="003D79B5">
            <w:pPr>
              <w:rPr>
                <w:rFonts w:ascii="Myriad Pro" w:hAnsi="Myriad Pro"/>
                <w:sz w:val="18"/>
                <w:szCs w:val="18"/>
              </w:rPr>
            </w:pPr>
          </w:p>
        </w:tc>
        <w:tc>
          <w:tcPr>
            <w:tcW w:w="4095" w:type="pct"/>
            <w:gridSpan w:val="9"/>
            <w:tcBorders>
              <w:bottom w:val="single" w:sz="4" w:space="0" w:color="auto"/>
            </w:tcBorders>
            <w:shd w:val="clear" w:color="auto" w:fill="BFBFBF"/>
          </w:tcPr>
          <w:p w:rsidR="00817AC3" w:rsidRPr="008134BE" w:rsidRDefault="00817AC3" w:rsidP="00AB25B3">
            <w:pPr>
              <w:rPr>
                <w:rFonts w:ascii="Myriad Pro" w:hAnsi="Myriad Pro"/>
                <w:b/>
                <w:sz w:val="18"/>
                <w:szCs w:val="18"/>
              </w:rPr>
            </w:pPr>
            <w:r w:rsidRPr="008134BE">
              <w:rPr>
                <w:rFonts w:ascii="Myriad Pro" w:hAnsi="Myriad Pro"/>
                <w:b/>
                <w:sz w:val="18"/>
                <w:szCs w:val="18"/>
              </w:rPr>
              <w:t xml:space="preserve">Activity 5.21.    Translation and publishing of annual surveillance report                                                                                                                                          </w:t>
            </w:r>
            <w:r w:rsidRPr="008134BE">
              <w:rPr>
                <w:rFonts w:ascii="Myriad Pro" w:hAnsi="Myriad Pro" w:cs="Arial"/>
                <w:b/>
                <w:bCs/>
                <w:sz w:val="18"/>
                <w:szCs w:val="18"/>
              </w:rPr>
              <w:t>524,00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4B4AD2">
            <w:pPr>
              <w:rPr>
                <w:rFonts w:ascii="Myriad Pro" w:hAnsi="Myriad Pro"/>
                <w:sz w:val="18"/>
                <w:szCs w:val="18"/>
              </w:rPr>
            </w:pPr>
            <w:r w:rsidRPr="008134BE">
              <w:rPr>
                <w:rFonts w:ascii="Myriad Pro" w:hAnsi="Myriad Pro"/>
                <w:sz w:val="18"/>
                <w:szCs w:val="18"/>
              </w:rPr>
              <w:t>5.21.1</w:t>
            </w:r>
            <w:r w:rsidRPr="008134BE">
              <w:rPr>
                <w:rFonts w:ascii="Myriad Pro" w:hAnsi="Myriad Pro"/>
              </w:rPr>
              <w:t xml:space="preserve"> </w:t>
            </w:r>
            <w:r w:rsidRPr="008134BE">
              <w:rPr>
                <w:rFonts w:ascii="Myriad Pro" w:hAnsi="Myriad Pro"/>
                <w:sz w:val="18"/>
                <w:szCs w:val="18"/>
              </w:rPr>
              <w:t>Publishing of annual surveillance report</w:t>
            </w:r>
          </w:p>
        </w:tc>
        <w:tc>
          <w:tcPr>
            <w:tcW w:w="202" w:type="pct"/>
            <w:tcBorders>
              <w:bottom w:val="single" w:sz="4" w:space="0" w:color="auto"/>
            </w:tcBorders>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tcPr>
          <w:p w:rsidR="00817AC3" w:rsidRPr="008134BE" w:rsidRDefault="00817AC3" w:rsidP="004B4AD2">
            <w:pPr>
              <w:rPr>
                <w:rFonts w:ascii="Myriad Pro" w:hAnsi="Myriad Pro"/>
                <w:sz w:val="18"/>
                <w:szCs w:val="18"/>
              </w:rPr>
            </w:pPr>
          </w:p>
        </w:tc>
        <w:tc>
          <w:tcPr>
            <w:tcW w:w="202" w:type="pct"/>
            <w:tcBorders>
              <w:bottom w:val="single" w:sz="4" w:space="0" w:color="auto"/>
            </w:tcBorders>
          </w:tcPr>
          <w:p w:rsidR="00817AC3" w:rsidRPr="008134BE" w:rsidRDefault="00817AC3" w:rsidP="004B4AD2">
            <w:pPr>
              <w:rPr>
                <w:rFonts w:ascii="Myriad Pro" w:hAnsi="Myriad Pro"/>
                <w:sz w:val="18"/>
                <w:szCs w:val="18"/>
              </w:rPr>
            </w:pPr>
          </w:p>
        </w:tc>
        <w:tc>
          <w:tcPr>
            <w:tcW w:w="177" w:type="pct"/>
            <w:tcBorders>
              <w:bottom w:val="single" w:sz="4" w:space="0" w:color="auto"/>
            </w:tcBorders>
          </w:tcPr>
          <w:p w:rsidR="00817AC3" w:rsidRPr="008134BE" w:rsidRDefault="00817AC3" w:rsidP="004B4AD2">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 xml:space="preserve">74200 </w:t>
            </w:r>
          </w:p>
          <w:p w:rsidR="00817AC3" w:rsidRPr="008134BE" w:rsidRDefault="00817AC3" w:rsidP="006B23B2">
            <w:pPr>
              <w:rPr>
                <w:rFonts w:ascii="Myriad Pro" w:hAnsi="Myriad Pro" w:cs="Arial"/>
                <w:sz w:val="20"/>
                <w:szCs w:val="20"/>
              </w:rPr>
            </w:pPr>
            <w:r w:rsidRPr="008134BE">
              <w:rPr>
                <w:rFonts w:ascii="Myriad Pro" w:hAnsi="Myriad Pro" w:cs="Arial"/>
                <w:sz w:val="20"/>
                <w:szCs w:val="20"/>
              </w:rPr>
              <w:t>Audio Visual &amp;print Prod Costs</w:t>
            </w:r>
          </w:p>
          <w:p w:rsidR="00817AC3" w:rsidRPr="008134BE" w:rsidRDefault="00817AC3" w:rsidP="00CF3C2D">
            <w:pPr>
              <w:rPr>
                <w:rFonts w:ascii="Myriad Pro" w:hAnsi="Myriad Pro"/>
                <w:sz w:val="18"/>
                <w:szCs w:val="18"/>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524.00</w:t>
            </w:r>
          </w:p>
          <w:p w:rsidR="00817AC3" w:rsidRPr="008134BE" w:rsidRDefault="00817AC3" w:rsidP="00CF3C2D">
            <w:pPr>
              <w:rPr>
                <w:rFonts w:ascii="Myriad Pro" w:hAnsi="Myriad Pro"/>
                <w:sz w:val="18"/>
                <w:szCs w:val="18"/>
              </w:rPr>
            </w:pPr>
          </w:p>
        </w:tc>
      </w:tr>
      <w:tr w:rsidR="00817AC3" w:rsidRPr="008134BE" w:rsidTr="00E94072">
        <w:trPr>
          <w:cantSplit/>
          <w:trHeight w:val="90"/>
        </w:trPr>
        <w:tc>
          <w:tcPr>
            <w:tcW w:w="905" w:type="pct"/>
          </w:tcPr>
          <w:p w:rsidR="00817AC3" w:rsidRPr="008134BE" w:rsidRDefault="00817AC3" w:rsidP="003D79B5">
            <w:pPr>
              <w:rPr>
                <w:rFonts w:ascii="Myriad Pro" w:hAnsi="Myriad Pro"/>
                <w:sz w:val="18"/>
                <w:szCs w:val="18"/>
              </w:rPr>
            </w:pPr>
          </w:p>
        </w:tc>
        <w:tc>
          <w:tcPr>
            <w:tcW w:w="954" w:type="pct"/>
            <w:tcBorders>
              <w:bottom w:val="single" w:sz="4" w:space="0" w:color="auto"/>
            </w:tcBorders>
          </w:tcPr>
          <w:p w:rsidR="00817AC3" w:rsidRPr="008134BE" w:rsidRDefault="00817AC3" w:rsidP="00D51752">
            <w:pPr>
              <w:rPr>
                <w:rFonts w:ascii="Myriad Pro" w:hAnsi="Myriad Pro"/>
                <w:b/>
                <w:sz w:val="18"/>
                <w:szCs w:val="18"/>
              </w:rPr>
            </w:pPr>
            <w:r w:rsidRPr="008134BE">
              <w:rPr>
                <w:rFonts w:ascii="Myriad Pro" w:hAnsi="Myriad Pro"/>
                <w:b/>
                <w:sz w:val="18"/>
                <w:szCs w:val="18"/>
              </w:rPr>
              <w:t>GMS for Activity 5</w:t>
            </w:r>
          </w:p>
        </w:tc>
        <w:tc>
          <w:tcPr>
            <w:tcW w:w="202" w:type="pct"/>
            <w:tcBorders>
              <w:bottom w:val="single" w:sz="4" w:space="0" w:color="auto"/>
            </w:tcBorders>
          </w:tcPr>
          <w:p w:rsidR="00817AC3" w:rsidRPr="008134BE" w:rsidRDefault="00817AC3">
            <w:pPr>
              <w:rPr>
                <w:rFonts w:ascii="Myriad Pro" w:hAnsi="Myriad Pro"/>
                <w:sz w:val="18"/>
                <w:szCs w:val="18"/>
              </w:rPr>
            </w:pPr>
          </w:p>
        </w:tc>
        <w:tc>
          <w:tcPr>
            <w:tcW w:w="202" w:type="pct"/>
            <w:tcBorders>
              <w:bottom w:val="single" w:sz="4" w:space="0" w:color="auto"/>
            </w:tcBorders>
          </w:tcPr>
          <w:p w:rsidR="00817AC3" w:rsidRPr="008134BE" w:rsidRDefault="00817AC3" w:rsidP="004B4AD2">
            <w:pPr>
              <w:rPr>
                <w:rFonts w:ascii="Myriad Pro" w:hAnsi="Myriad Pro"/>
                <w:sz w:val="18"/>
                <w:szCs w:val="18"/>
              </w:rPr>
            </w:pPr>
          </w:p>
        </w:tc>
        <w:tc>
          <w:tcPr>
            <w:tcW w:w="202" w:type="pct"/>
            <w:tcBorders>
              <w:bottom w:val="single" w:sz="4" w:space="0" w:color="auto"/>
            </w:tcBorders>
          </w:tcPr>
          <w:p w:rsidR="00817AC3" w:rsidRPr="008134BE" w:rsidRDefault="00817AC3" w:rsidP="004B4AD2">
            <w:pPr>
              <w:rPr>
                <w:rFonts w:ascii="Myriad Pro" w:hAnsi="Myriad Pro"/>
                <w:sz w:val="18"/>
                <w:szCs w:val="18"/>
              </w:rPr>
            </w:pPr>
          </w:p>
        </w:tc>
        <w:tc>
          <w:tcPr>
            <w:tcW w:w="177" w:type="pct"/>
            <w:tcBorders>
              <w:bottom w:val="single" w:sz="4" w:space="0" w:color="auto"/>
            </w:tcBorders>
          </w:tcPr>
          <w:p w:rsidR="00817AC3" w:rsidRPr="008134BE" w:rsidRDefault="00817AC3" w:rsidP="004B4AD2">
            <w:pPr>
              <w:rPr>
                <w:rFonts w:ascii="Myriad Pro" w:hAnsi="Myriad Pro"/>
                <w:sz w:val="18"/>
                <w:szCs w:val="18"/>
              </w:rPr>
            </w:pPr>
          </w:p>
        </w:tc>
        <w:tc>
          <w:tcPr>
            <w:tcW w:w="796" w:type="pct"/>
            <w:tcBorders>
              <w:bottom w:val="single" w:sz="4" w:space="0" w:color="auto"/>
            </w:tcBorders>
          </w:tcPr>
          <w:p w:rsidR="00817AC3" w:rsidRPr="008134BE" w:rsidRDefault="00817AC3" w:rsidP="00CF3C2D">
            <w:pPr>
              <w:rPr>
                <w:rFonts w:ascii="Myriad Pro" w:hAnsi="Myriad Pro"/>
                <w:sz w:val="18"/>
                <w:szCs w:val="18"/>
              </w:rPr>
            </w:pPr>
          </w:p>
        </w:tc>
        <w:tc>
          <w:tcPr>
            <w:tcW w:w="478" w:type="pct"/>
            <w:tcBorders>
              <w:bottom w:val="single" w:sz="4" w:space="0" w:color="auto"/>
            </w:tcBorders>
          </w:tcPr>
          <w:p w:rsidR="00817AC3" w:rsidRPr="008134BE" w:rsidRDefault="00817AC3" w:rsidP="00CF3C2D">
            <w:pPr>
              <w:rPr>
                <w:rFonts w:ascii="Myriad Pro" w:hAnsi="Myriad Pro"/>
                <w:sz w:val="18"/>
                <w:szCs w:val="18"/>
              </w:rPr>
            </w:pPr>
          </w:p>
        </w:tc>
        <w:tc>
          <w:tcPr>
            <w:tcW w:w="556" w:type="pct"/>
            <w:tcBorders>
              <w:bottom w:val="single" w:sz="4" w:space="0" w:color="auto"/>
            </w:tcBorders>
          </w:tcPr>
          <w:p w:rsidR="00817AC3" w:rsidRPr="008134BE" w:rsidRDefault="00817AC3" w:rsidP="006B23B2">
            <w:pPr>
              <w:rPr>
                <w:rFonts w:ascii="Myriad Pro" w:hAnsi="Myriad Pro" w:cs="Arial"/>
                <w:sz w:val="20"/>
                <w:szCs w:val="20"/>
              </w:rPr>
            </w:pPr>
          </w:p>
        </w:tc>
        <w:tc>
          <w:tcPr>
            <w:tcW w:w="528" w:type="pct"/>
            <w:tcBorders>
              <w:bottom w:val="single" w:sz="4" w:space="0" w:color="auto"/>
            </w:tcBorders>
          </w:tcPr>
          <w:p w:rsidR="00817AC3" w:rsidRPr="008134BE" w:rsidRDefault="00817AC3" w:rsidP="00D90881">
            <w:pPr>
              <w:jc w:val="right"/>
              <w:rPr>
                <w:rFonts w:ascii="Myriad Pro" w:hAnsi="Myriad Pro" w:cs="Arial"/>
                <w:bCs/>
                <w:sz w:val="18"/>
                <w:szCs w:val="18"/>
              </w:rPr>
            </w:pPr>
            <w:r w:rsidRPr="008134BE">
              <w:rPr>
                <w:rFonts w:ascii="Myriad Pro" w:hAnsi="Myriad Pro" w:cs="Arial"/>
                <w:bCs/>
                <w:sz w:val="18"/>
                <w:szCs w:val="18"/>
              </w:rPr>
              <w:t>34.484,24</w:t>
            </w:r>
          </w:p>
        </w:tc>
      </w:tr>
      <w:tr w:rsidR="00817AC3" w:rsidRPr="008134BE" w:rsidTr="00D90881">
        <w:trPr>
          <w:cantSplit/>
          <w:trHeight w:val="350"/>
        </w:trPr>
        <w:tc>
          <w:tcPr>
            <w:tcW w:w="905" w:type="pct"/>
            <w:vMerge w:val="restart"/>
          </w:tcPr>
          <w:p w:rsidR="00817AC3" w:rsidRPr="008134BE" w:rsidRDefault="00817AC3" w:rsidP="003D79B5">
            <w:pPr>
              <w:rPr>
                <w:rFonts w:ascii="Myriad Pro" w:hAnsi="Myriad Pro"/>
                <w:b/>
                <w:sz w:val="18"/>
                <w:szCs w:val="18"/>
              </w:rPr>
            </w:pPr>
          </w:p>
        </w:tc>
        <w:tc>
          <w:tcPr>
            <w:tcW w:w="4095" w:type="pct"/>
            <w:gridSpan w:val="9"/>
            <w:tcBorders>
              <w:bottom w:val="single" w:sz="4" w:space="0" w:color="auto"/>
            </w:tcBorders>
            <w:shd w:val="clear" w:color="auto" w:fill="BFBFBF"/>
          </w:tcPr>
          <w:p w:rsidR="00817AC3" w:rsidRPr="008134BE" w:rsidRDefault="00817AC3" w:rsidP="00192D69">
            <w:pPr>
              <w:rPr>
                <w:rFonts w:ascii="Myriad Pro" w:hAnsi="Myriad Pro"/>
                <w:b/>
                <w:sz w:val="18"/>
                <w:szCs w:val="18"/>
              </w:rPr>
            </w:pPr>
            <w:r w:rsidRPr="008134BE">
              <w:rPr>
                <w:rFonts w:ascii="Myriad Pro" w:hAnsi="Myriad Pro"/>
                <w:b/>
                <w:sz w:val="18"/>
                <w:szCs w:val="18"/>
              </w:rPr>
              <w:t>Activity 6: Project management</w:t>
            </w:r>
          </w:p>
        </w:tc>
      </w:tr>
      <w:tr w:rsidR="00817AC3" w:rsidRPr="008134BE" w:rsidTr="00E94072">
        <w:trPr>
          <w:cantSplit/>
          <w:trHeight w:val="90"/>
        </w:trPr>
        <w:tc>
          <w:tcPr>
            <w:tcW w:w="905" w:type="pct"/>
            <w:vMerge/>
          </w:tcPr>
          <w:p w:rsidR="00817AC3" w:rsidRPr="008134BE" w:rsidRDefault="00817AC3" w:rsidP="003D79B5">
            <w:pPr>
              <w:rPr>
                <w:rFonts w:ascii="Myriad Pro" w:hAnsi="Myriad Pro"/>
                <w:b/>
                <w:sz w:val="18"/>
                <w:szCs w:val="18"/>
              </w:rPr>
            </w:pPr>
          </w:p>
        </w:tc>
        <w:tc>
          <w:tcPr>
            <w:tcW w:w="954" w:type="pct"/>
            <w:tcBorders>
              <w:bottom w:val="single" w:sz="4" w:space="0" w:color="auto"/>
            </w:tcBorders>
            <w:shd w:val="clear" w:color="auto" w:fill="BFBFBF"/>
          </w:tcPr>
          <w:p w:rsidR="00817AC3" w:rsidRPr="008134BE" w:rsidRDefault="00817AC3" w:rsidP="004B4AD2">
            <w:pPr>
              <w:rPr>
                <w:rFonts w:ascii="Myriad Pro" w:hAnsi="Myriad Pro"/>
                <w:b/>
                <w:sz w:val="18"/>
                <w:szCs w:val="18"/>
              </w:rPr>
            </w:pPr>
            <w:r w:rsidRPr="008134BE">
              <w:rPr>
                <w:rFonts w:ascii="Myriad Pro" w:hAnsi="Myriad Pro"/>
                <w:b/>
                <w:sz w:val="18"/>
                <w:szCs w:val="18"/>
              </w:rPr>
              <w:t>Activity   6.1. TB Project management unit operational</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 xml:space="preserve">71400 Contractual Services Induvidual </w:t>
            </w:r>
          </w:p>
          <w:p w:rsidR="00817AC3" w:rsidRPr="008134BE" w:rsidRDefault="00817AC3" w:rsidP="00CF3C2D">
            <w:pPr>
              <w:rPr>
                <w:rFonts w:ascii="Myriad Pro" w:hAnsi="Myriad Pro"/>
                <w:sz w:val="18"/>
                <w:szCs w:val="18"/>
              </w:rPr>
            </w:pPr>
          </w:p>
        </w:tc>
        <w:tc>
          <w:tcPr>
            <w:tcW w:w="528" w:type="pct"/>
            <w:tcBorders>
              <w:bottom w:val="single" w:sz="4" w:space="0" w:color="auto"/>
            </w:tcBorders>
            <w:shd w:val="clear" w:color="auto" w:fill="BFBFBF"/>
          </w:tcPr>
          <w:p w:rsidR="00817AC3" w:rsidRPr="008134BE" w:rsidRDefault="00817AC3" w:rsidP="00BD652E">
            <w:pPr>
              <w:jc w:val="right"/>
              <w:rPr>
                <w:rFonts w:ascii="Myriad Pro" w:hAnsi="Myriad Pro"/>
                <w:sz w:val="18"/>
                <w:szCs w:val="18"/>
              </w:rPr>
            </w:pPr>
            <w:r w:rsidRPr="008134BE">
              <w:rPr>
                <w:rFonts w:ascii="Myriad Pro" w:hAnsi="Myriad Pro"/>
                <w:b/>
                <w:sz w:val="18"/>
                <w:szCs w:val="18"/>
              </w:rPr>
              <w:t xml:space="preserve">         </w:t>
            </w:r>
            <w:r w:rsidRPr="008134BE">
              <w:rPr>
                <w:rFonts w:ascii="Myriad Pro" w:hAnsi="Myriad Pro" w:cs="Arial"/>
                <w:b/>
                <w:bCs/>
                <w:sz w:val="18"/>
                <w:szCs w:val="18"/>
              </w:rPr>
              <w:t>309.759,52</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6.2. Operational activities carried out</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CF3C2D">
            <w:pPr>
              <w:rPr>
                <w:rFonts w:ascii="Myriad Pro" w:hAnsi="Myriad Pro" w:cs="Arial"/>
                <w:sz w:val="20"/>
                <w:szCs w:val="20"/>
              </w:rPr>
            </w:pPr>
            <w:r w:rsidRPr="008134BE">
              <w:rPr>
                <w:rFonts w:ascii="Myriad Pro" w:hAnsi="Myriad Pro" w:cs="Arial"/>
                <w:sz w:val="20"/>
                <w:szCs w:val="20"/>
              </w:rPr>
              <w:t>72500</w:t>
            </w:r>
          </w:p>
          <w:p w:rsidR="00817AC3" w:rsidRPr="008134BE" w:rsidRDefault="00817AC3" w:rsidP="00CF3C2D">
            <w:pPr>
              <w:rPr>
                <w:rFonts w:ascii="Myriad Pro" w:hAnsi="Myriad Pro" w:cs="Arial"/>
                <w:sz w:val="20"/>
                <w:szCs w:val="20"/>
              </w:rPr>
            </w:pPr>
            <w:r w:rsidRPr="008134BE">
              <w:rPr>
                <w:rFonts w:ascii="Myriad Pro" w:hAnsi="Myriad Pro" w:cs="Arial"/>
                <w:sz w:val="20"/>
                <w:szCs w:val="20"/>
              </w:rPr>
              <w:t xml:space="preserve">Supplies </w:t>
            </w:r>
          </w:p>
          <w:p w:rsidR="00817AC3" w:rsidRPr="008134BE" w:rsidRDefault="00817AC3" w:rsidP="006B23B2">
            <w:pPr>
              <w:rPr>
                <w:rFonts w:ascii="Myriad Pro" w:hAnsi="Myriad Pro" w:cs="Arial"/>
                <w:sz w:val="20"/>
                <w:szCs w:val="20"/>
              </w:rPr>
            </w:pPr>
            <w:r w:rsidRPr="008134BE">
              <w:rPr>
                <w:rFonts w:ascii="Myriad Pro" w:hAnsi="Myriad Pro" w:cs="Arial"/>
                <w:sz w:val="20"/>
                <w:szCs w:val="20"/>
              </w:rPr>
              <w:t>71600Travel</w:t>
            </w:r>
          </w:p>
          <w:p w:rsidR="00817AC3" w:rsidRPr="008134BE" w:rsidRDefault="00817AC3" w:rsidP="006B23B2">
            <w:pPr>
              <w:rPr>
                <w:rFonts w:ascii="Myriad Pro" w:hAnsi="Myriad Pro" w:cs="Arial"/>
                <w:sz w:val="20"/>
                <w:szCs w:val="20"/>
              </w:rPr>
            </w:pPr>
            <w:r w:rsidRPr="008134BE">
              <w:rPr>
                <w:rFonts w:ascii="Myriad Pro" w:hAnsi="Myriad Pro" w:cs="Arial"/>
                <w:sz w:val="20"/>
                <w:szCs w:val="20"/>
              </w:rPr>
              <w:t>74200 Audio Visual &amp;print Prod Costs</w:t>
            </w:r>
          </w:p>
          <w:p w:rsidR="00817AC3" w:rsidRPr="008134BE" w:rsidRDefault="00817AC3" w:rsidP="00CF3C2D">
            <w:pPr>
              <w:rPr>
                <w:rFonts w:ascii="Myriad Pro" w:hAnsi="Myriad Pro" w:cs="Arial"/>
                <w:sz w:val="20"/>
                <w:szCs w:val="20"/>
              </w:rPr>
            </w:pPr>
            <w:r w:rsidRPr="008134BE">
              <w:rPr>
                <w:rFonts w:ascii="Myriad Pro" w:hAnsi="Myriad Pro" w:cs="Arial"/>
                <w:sz w:val="20"/>
                <w:szCs w:val="20"/>
              </w:rPr>
              <w:t>74500</w:t>
            </w:r>
          </w:p>
        </w:tc>
        <w:tc>
          <w:tcPr>
            <w:tcW w:w="528" w:type="pct"/>
            <w:tcBorders>
              <w:bottom w:val="single" w:sz="4" w:space="0" w:color="auto"/>
            </w:tcBorders>
            <w:shd w:val="clear" w:color="auto" w:fill="BFBFBF"/>
          </w:tcPr>
          <w:p w:rsidR="00817AC3" w:rsidRPr="008134BE" w:rsidRDefault="00817AC3" w:rsidP="00BD652E">
            <w:pPr>
              <w:jc w:val="right"/>
              <w:rPr>
                <w:rFonts w:ascii="Myriad Pro" w:hAnsi="Myriad Pro"/>
                <w:sz w:val="18"/>
                <w:szCs w:val="18"/>
              </w:rPr>
            </w:pPr>
            <w:r w:rsidRPr="008134BE">
              <w:rPr>
                <w:rFonts w:ascii="Myriad Pro" w:hAnsi="Myriad Pro"/>
                <w:sz w:val="18"/>
                <w:szCs w:val="18"/>
              </w:rPr>
              <w:t xml:space="preserve">           </w:t>
            </w:r>
            <w:r w:rsidRPr="008134BE">
              <w:rPr>
                <w:rFonts w:ascii="Myriad Pro" w:hAnsi="Myriad Pro" w:cs="Arial"/>
                <w:b/>
                <w:bCs/>
                <w:sz w:val="18"/>
                <w:szCs w:val="18"/>
              </w:rPr>
              <w:t>59.200,00</w:t>
            </w:r>
          </w:p>
        </w:tc>
      </w:tr>
      <w:tr w:rsidR="00817AC3" w:rsidRPr="008134BE" w:rsidTr="00E94072">
        <w:trPr>
          <w:cantSplit/>
          <w:trHeight w:val="1151"/>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BFBFBF"/>
          </w:tcPr>
          <w:p w:rsidR="00817AC3" w:rsidRPr="008134BE" w:rsidRDefault="00817AC3" w:rsidP="004B4AD2">
            <w:pPr>
              <w:rPr>
                <w:rFonts w:ascii="Myriad Pro" w:hAnsi="Myriad Pro"/>
                <w:b/>
                <w:sz w:val="18"/>
                <w:szCs w:val="18"/>
              </w:rPr>
            </w:pPr>
            <w:r w:rsidRPr="008134BE">
              <w:rPr>
                <w:rFonts w:ascii="Myriad Pro" w:hAnsi="Myriad Pro"/>
                <w:b/>
                <w:sz w:val="18"/>
                <w:szCs w:val="18"/>
              </w:rPr>
              <w:t>Activity 6.3. Programme management and administration</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73400</w:t>
            </w:r>
          </w:p>
          <w:p w:rsidR="00817AC3" w:rsidRPr="008134BE" w:rsidRDefault="00817AC3" w:rsidP="006B23B2">
            <w:pPr>
              <w:rPr>
                <w:rFonts w:ascii="Myriad Pro" w:hAnsi="Myriad Pro" w:cs="Arial"/>
                <w:sz w:val="20"/>
                <w:szCs w:val="20"/>
              </w:rPr>
            </w:pPr>
            <w:r w:rsidRPr="008134BE">
              <w:rPr>
                <w:rFonts w:ascii="Myriad Pro" w:hAnsi="Myriad Pro" w:cs="Arial"/>
                <w:sz w:val="20"/>
                <w:szCs w:val="20"/>
              </w:rPr>
              <w:t>Rental &amp; Maint of other Equipment/</w:t>
            </w:r>
          </w:p>
          <w:p w:rsidR="00817AC3" w:rsidRPr="008134BE" w:rsidRDefault="00817AC3" w:rsidP="00CF3C2D">
            <w:pPr>
              <w:rPr>
                <w:rFonts w:ascii="Myriad Pro" w:hAnsi="Myriad Pro" w:cs="Arial"/>
                <w:sz w:val="20"/>
                <w:szCs w:val="20"/>
              </w:rPr>
            </w:pPr>
            <w:r w:rsidRPr="008134BE">
              <w:rPr>
                <w:rFonts w:ascii="Myriad Pro" w:hAnsi="Myriad Pro" w:cs="Arial"/>
                <w:sz w:val="20"/>
                <w:szCs w:val="20"/>
              </w:rPr>
              <w:t xml:space="preserve">75100Supplies </w:t>
            </w:r>
          </w:p>
        </w:tc>
        <w:tc>
          <w:tcPr>
            <w:tcW w:w="528" w:type="pct"/>
            <w:tcBorders>
              <w:bottom w:val="single" w:sz="4" w:space="0" w:color="auto"/>
            </w:tcBorders>
            <w:shd w:val="clear" w:color="auto" w:fill="BFBFBF"/>
          </w:tcPr>
          <w:p w:rsidR="00817AC3" w:rsidRPr="008134BE" w:rsidRDefault="00817AC3" w:rsidP="00BD652E">
            <w:pPr>
              <w:jc w:val="right"/>
              <w:rPr>
                <w:rFonts w:ascii="Myriad Pro" w:hAnsi="Myriad Pro" w:cs="Arial"/>
                <w:b/>
                <w:bCs/>
                <w:sz w:val="18"/>
                <w:szCs w:val="18"/>
              </w:rPr>
            </w:pPr>
            <w:r w:rsidRPr="008134BE">
              <w:rPr>
                <w:rFonts w:ascii="Myriad Pro" w:hAnsi="Myriad Pro" w:cs="Arial"/>
                <w:b/>
                <w:bCs/>
                <w:sz w:val="18"/>
                <w:szCs w:val="18"/>
              </w:rPr>
              <w:t xml:space="preserve">            70.400,00</w:t>
            </w:r>
          </w:p>
        </w:tc>
      </w:tr>
      <w:tr w:rsidR="00817AC3" w:rsidRPr="008134BE" w:rsidTr="00E94072">
        <w:trPr>
          <w:cantSplit/>
          <w:trHeight w:val="431"/>
        </w:trPr>
        <w:tc>
          <w:tcPr>
            <w:tcW w:w="905" w:type="pct"/>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FFFFFF" w:themeFill="background1"/>
          </w:tcPr>
          <w:p w:rsidR="00817AC3" w:rsidRPr="008134BE" w:rsidRDefault="00817AC3" w:rsidP="004B4AD2">
            <w:pPr>
              <w:rPr>
                <w:rFonts w:ascii="Myriad Pro" w:hAnsi="Myriad Pro"/>
                <w:b/>
                <w:sz w:val="18"/>
                <w:szCs w:val="18"/>
              </w:rPr>
            </w:pPr>
            <w:r w:rsidRPr="008134BE">
              <w:rPr>
                <w:rFonts w:ascii="Myriad Pro" w:hAnsi="Myriad Pro"/>
                <w:b/>
                <w:sz w:val="18"/>
                <w:szCs w:val="18"/>
              </w:rPr>
              <w:t>GSM for Activity 6</w:t>
            </w:r>
          </w:p>
        </w:tc>
        <w:tc>
          <w:tcPr>
            <w:tcW w:w="202" w:type="pct"/>
            <w:tcBorders>
              <w:bottom w:val="single" w:sz="4" w:space="0" w:color="auto"/>
            </w:tcBorders>
            <w:shd w:val="clear" w:color="auto" w:fill="FFFFFF" w:themeFill="background1"/>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FFFFFF" w:themeFill="background1"/>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FFFFFF" w:themeFill="background1"/>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FFFFFF" w:themeFill="background1"/>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shd w:val="clear" w:color="auto" w:fill="FFFFFF" w:themeFill="background1"/>
          </w:tcPr>
          <w:p w:rsidR="00817AC3" w:rsidRPr="008134BE" w:rsidRDefault="00817AC3" w:rsidP="00CF3C2D">
            <w:pPr>
              <w:rPr>
                <w:rFonts w:ascii="Myriad Pro" w:hAnsi="Myriad Pro"/>
                <w:sz w:val="18"/>
                <w:szCs w:val="18"/>
              </w:rPr>
            </w:pPr>
          </w:p>
        </w:tc>
        <w:tc>
          <w:tcPr>
            <w:tcW w:w="478" w:type="pct"/>
            <w:tcBorders>
              <w:bottom w:val="single" w:sz="4" w:space="0" w:color="auto"/>
            </w:tcBorders>
            <w:shd w:val="clear" w:color="auto" w:fill="FFFFFF" w:themeFill="background1"/>
          </w:tcPr>
          <w:p w:rsidR="00817AC3" w:rsidRPr="008134BE" w:rsidRDefault="00817AC3" w:rsidP="00CF3C2D">
            <w:pPr>
              <w:rPr>
                <w:rFonts w:ascii="Myriad Pro" w:hAnsi="Myriad Pro"/>
                <w:sz w:val="18"/>
                <w:szCs w:val="18"/>
              </w:rPr>
            </w:pPr>
          </w:p>
        </w:tc>
        <w:tc>
          <w:tcPr>
            <w:tcW w:w="556" w:type="pct"/>
            <w:tcBorders>
              <w:bottom w:val="single" w:sz="4" w:space="0" w:color="auto"/>
            </w:tcBorders>
            <w:shd w:val="clear" w:color="auto" w:fill="FFFFFF" w:themeFill="background1"/>
          </w:tcPr>
          <w:p w:rsidR="00817AC3" w:rsidRPr="008134BE" w:rsidRDefault="00817AC3" w:rsidP="006B23B2">
            <w:pPr>
              <w:rPr>
                <w:rFonts w:ascii="Myriad Pro" w:hAnsi="Myriad Pro" w:cs="Arial"/>
                <w:sz w:val="20"/>
                <w:szCs w:val="20"/>
              </w:rPr>
            </w:pPr>
          </w:p>
        </w:tc>
        <w:tc>
          <w:tcPr>
            <w:tcW w:w="528" w:type="pct"/>
            <w:tcBorders>
              <w:bottom w:val="single" w:sz="4" w:space="0" w:color="auto"/>
            </w:tcBorders>
            <w:shd w:val="clear" w:color="auto" w:fill="FFFFFF" w:themeFill="background1"/>
          </w:tcPr>
          <w:p w:rsidR="00817AC3" w:rsidRPr="008134BE" w:rsidRDefault="00817AC3" w:rsidP="00BD652E">
            <w:pPr>
              <w:jc w:val="right"/>
              <w:rPr>
                <w:rFonts w:ascii="Myriad Pro" w:hAnsi="Myriad Pro" w:cs="Arial"/>
                <w:b/>
                <w:bCs/>
                <w:sz w:val="18"/>
                <w:szCs w:val="18"/>
              </w:rPr>
            </w:pPr>
            <w:r w:rsidRPr="008134BE">
              <w:rPr>
                <w:rFonts w:ascii="Myriad Pro" w:hAnsi="Myriad Pro" w:cs="Arial"/>
                <w:b/>
                <w:bCs/>
                <w:sz w:val="18"/>
                <w:szCs w:val="18"/>
              </w:rPr>
              <w:t>30.755,12</w:t>
            </w:r>
          </w:p>
        </w:tc>
      </w:tr>
      <w:tr w:rsidR="00817AC3" w:rsidRPr="008134BE" w:rsidTr="00D90881">
        <w:trPr>
          <w:cantSplit/>
          <w:trHeight w:val="368"/>
        </w:trPr>
        <w:tc>
          <w:tcPr>
            <w:tcW w:w="905" w:type="pct"/>
          </w:tcPr>
          <w:p w:rsidR="00817AC3" w:rsidRPr="008134BE" w:rsidRDefault="00817AC3" w:rsidP="003D79B5">
            <w:pPr>
              <w:rPr>
                <w:rFonts w:ascii="Myriad Pro" w:hAnsi="Myriad Pro"/>
                <w:b/>
                <w:sz w:val="18"/>
                <w:szCs w:val="18"/>
              </w:rPr>
            </w:pPr>
          </w:p>
        </w:tc>
        <w:tc>
          <w:tcPr>
            <w:tcW w:w="4095" w:type="pct"/>
            <w:gridSpan w:val="9"/>
            <w:tcBorders>
              <w:bottom w:val="single" w:sz="4" w:space="0" w:color="auto"/>
            </w:tcBorders>
            <w:shd w:val="clear" w:color="auto" w:fill="BFBFBF"/>
          </w:tcPr>
          <w:p w:rsidR="00817AC3" w:rsidRPr="008134BE" w:rsidRDefault="00817AC3" w:rsidP="005C430C">
            <w:pPr>
              <w:rPr>
                <w:rFonts w:ascii="Myriad Pro" w:hAnsi="Myriad Pro"/>
                <w:b/>
                <w:sz w:val="18"/>
                <w:szCs w:val="18"/>
              </w:rPr>
            </w:pPr>
            <w:r w:rsidRPr="008134BE">
              <w:rPr>
                <w:rFonts w:ascii="Myriad Pro" w:hAnsi="Myriad Pro" w:cs="Arial"/>
                <w:b/>
                <w:bCs/>
                <w:sz w:val="18"/>
                <w:szCs w:val="18"/>
              </w:rPr>
              <w:t xml:space="preserve">Activity 7: </w:t>
            </w:r>
            <w:r w:rsidRPr="008134BE">
              <w:rPr>
                <w:rFonts w:ascii="Myriad Pro" w:hAnsi="Myriad Pro"/>
                <w:b/>
                <w:sz w:val="18"/>
                <w:szCs w:val="18"/>
              </w:rPr>
              <w:t xml:space="preserve">Ensure and maintain access to TB program for vulnerable groups   </w:t>
            </w:r>
          </w:p>
          <w:p w:rsidR="00817AC3" w:rsidRPr="008134BE" w:rsidRDefault="00817AC3" w:rsidP="005C430C">
            <w:pPr>
              <w:rPr>
                <w:rFonts w:ascii="Myriad Pro" w:hAnsi="Myriad Pro" w:cs="Arial"/>
                <w:b/>
                <w:bCs/>
                <w:sz w:val="18"/>
                <w:szCs w:val="18"/>
              </w:rPr>
            </w:pPr>
          </w:p>
        </w:tc>
      </w:tr>
      <w:tr w:rsidR="00817AC3" w:rsidRPr="008134BE" w:rsidTr="00E94072">
        <w:trPr>
          <w:cantSplit/>
          <w:trHeight w:val="2427"/>
        </w:trPr>
        <w:tc>
          <w:tcPr>
            <w:tcW w:w="905" w:type="pct"/>
            <w:vMerge w:val="restart"/>
          </w:tcPr>
          <w:p w:rsidR="00817AC3" w:rsidRPr="008134BE" w:rsidRDefault="00817AC3" w:rsidP="003D79B5">
            <w:pPr>
              <w:rPr>
                <w:rFonts w:ascii="Myriad Pro" w:hAnsi="Myriad Pro"/>
                <w:sz w:val="18"/>
                <w:szCs w:val="18"/>
                <w:u w:val="single"/>
              </w:rPr>
            </w:pPr>
            <w:r w:rsidRPr="008134BE">
              <w:rPr>
                <w:rFonts w:ascii="Myriad Pro" w:hAnsi="Myriad Pro"/>
                <w:sz w:val="18"/>
                <w:szCs w:val="18"/>
                <w:u w:val="single"/>
              </w:rPr>
              <w:t>Indicators:</w:t>
            </w:r>
          </w:p>
          <w:p w:rsidR="00817AC3" w:rsidRPr="008134BE" w:rsidRDefault="00817AC3" w:rsidP="004D0412">
            <w:pPr>
              <w:rPr>
                <w:rFonts w:ascii="Myriad Pro" w:hAnsi="Myriad Pro"/>
                <w:sz w:val="18"/>
                <w:szCs w:val="18"/>
              </w:rPr>
            </w:pPr>
            <w:r w:rsidRPr="008134BE">
              <w:rPr>
                <w:rFonts w:ascii="Myriad Pro" w:hAnsi="Myriad Pro"/>
                <w:sz w:val="18"/>
                <w:szCs w:val="18"/>
              </w:rPr>
              <w:t>-319</w:t>
            </w:r>
            <w:r w:rsidRPr="008134BE">
              <w:t xml:space="preserve"> </w:t>
            </w:r>
            <w:r w:rsidRPr="008134BE">
              <w:rPr>
                <w:rFonts w:ascii="Myriad Pro" w:hAnsi="Myriad Pro"/>
                <w:sz w:val="18"/>
                <w:szCs w:val="18"/>
              </w:rPr>
              <w:t>new smear positive cases notified to the national health authority during a specific period among vulnerable population (Roma, IDPs, prisoners, poor and young living in appalling conditions and elderly)</w:t>
            </w:r>
          </w:p>
          <w:p w:rsidR="00817AC3" w:rsidRPr="008134BE" w:rsidRDefault="00817AC3" w:rsidP="004D0412">
            <w:pPr>
              <w:rPr>
                <w:rFonts w:ascii="Myriad Pro" w:hAnsi="Myriad Pro"/>
                <w:b/>
                <w:sz w:val="18"/>
                <w:szCs w:val="18"/>
              </w:rPr>
            </w:pPr>
            <w:r w:rsidRPr="008134BE">
              <w:rPr>
                <w:rFonts w:ascii="Myriad Pro" w:hAnsi="Myriad Pro"/>
                <w:sz w:val="18"/>
                <w:szCs w:val="18"/>
              </w:rPr>
              <w:t>-</w:t>
            </w:r>
            <w:r w:rsidRPr="008134BE">
              <w:t xml:space="preserve"> </w:t>
            </w:r>
            <w:r w:rsidRPr="008134BE">
              <w:rPr>
                <w:rFonts w:ascii="Myriad Pro" w:hAnsi="Myriad Pro"/>
                <w:sz w:val="18"/>
                <w:szCs w:val="18"/>
              </w:rPr>
              <w:t>83% or 265</w:t>
            </w:r>
            <w:r w:rsidRPr="008134BE">
              <w:t xml:space="preserve"> </w:t>
            </w:r>
            <w:r w:rsidRPr="008134BE">
              <w:rPr>
                <w:rFonts w:ascii="Myriad Pro" w:hAnsi="Myriad Pro"/>
                <w:sz w:val="18"/>
                <w:szCs w:val="18"/>
              </w:rPr>
              <w:t>new smear positive cases among vulnerable  population (Roma, IDPs, prisoners, poor and young living in appalling conditions and elderly) successfully treated</w:t>
            </w:r>
          </w:p>
        </w:tc>
        <w:tc>
          <w:tcPr>
            <w:tcW w:w="954" w:type="pct"/>
            <w:tcBorders>
              <w:bottom w:val="single" w:sz="4" w:space="0" w:color="auto"/>
            </w:tcBorders>
            <w:shd w:val="clear" w:color="auto" w:fill="BFBFBF"/>
          </w:tcPr>
          <w:p w:rsidR="00817AC3" w:rsidRPr="008134BE" w:rsidRDefault="00817AC3" w:rsidP="004B4AD2">
            <w:pPr>
              <w:rPr>
                <w:rFonts w:ascii="Myriad Pro" w:hAnsi="Myriad Pro"/>
                <w:b/>
                <w:sz w:val="18"/>
                <w:szCs w:val="18"/>
              </w:rPr>
            </w:pPr>
            <w:r w:rsidRPr="008134BE">
              <w:rPr>
                <w:rFonts w:ascii="Myriad Pro" w:hAnsi="Myriad Pro"/>
                <w:b/>
                <w:sz w:val="18"/>
                <w:szCs w:val="18"/>
              </w:rPr>
              <w:t>Activity 7.1. Human Resources- Project team established</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shd w:val="clear" w:color="auto" w:fill="BFBFBF"/>
          </w:tcPr>
          <w:p w:rsidR="00817AC3" w:rsidRPr="008134BE" w:rsidRDefault="003B63E5"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BB3BA5">
            <w:pPr>
              <w:rPr>
                <w:rFonts w:ascii="Myriad Pro" w:hAnsi="Myriad Pro" w:cs="Arial"/>
                <w:sz w:val="20"/>
                <w:szCs w:val="20"/>
              </w:rPr>
            </w:pPr>
            <w:r w:rsidRPr="008134BE">
              <w:rPr>
                <w:rFonts w:ascii="Myriad Pro" w:hAnsi="Myriad Pro" w:cs="Arial"/>
                <w:sz w:val="20"/>
                <w:szCs w:val="20"/>
              </w:rPr>
              <w:t>70000</w:t>
            </w:r>
          </w:p>
          <w:p w:rsidR="00817AC3" w:rsidRPr="008134BE" w:rsidRDefault="00817AC3" w:rsidP="00BB3BA5">
            <w:pPr>
              <w:rPr>
                <w:rFonts w:ascii="Myriad Pro" w:hAnsi="Myriad Pro"/>
                <w:sz w:val="18"/>
                <w:szCs w:val="18"/>
              </w:rPr>
            </w:pPr>
            <w:r w:rsidRPr="008134BE">
              <w:rPr>
                <w:rFonts w:ascii="Myriad Pro" w:hAnsi="Myriad Pro"/>
                <w:sz w:val="18"/>
                <w:szCs w:val="18"/>
              </w:rPr>
              <w:t xml:space="preserve"> 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shd w:val="clear" w:color="auto" w:fill="BFBFBF"/>
          </w:tcPr>
          <w:p w:rsidR="00817AC3" w:rsidRPr="008134BE" w:rsidRDefault="00817AC3" w:rsidP="00BD652E">
            <w:pPr>
              <w:jc w:val="right"/>
              <w:rPr>
                <w:rFonts w:ascii="Myriad Pro" w:hAnsi="Myriad Pro" w:cs="Arial"/>
                <w:b/>
                <w:bCs/>
                <w:sz w:val="18"/>
                <w:szCs w:val="18"/>
              </w:rPr>
            </w:pPr>
            <w:r w:rsidRPr="008134BE">
              <w:rPr>
                <w:rFonts w:ascii="Myriad Pro" w:hAnsi="Myriad Pro" w:cs="Arial"/>
                <w:b/>
                <w:bCs/>
                <w:sz w:val="18"/>
                <w:szCs w:val="18"/>
              </w:rPr>
              <w:t xml:space="preserve">         139.800,00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BFBFBF"/>
          </w:tcPr>
          <w:p w:rsidR="00817AC3" w:rsidRPr="008134BE" w:rsidRDefault="00817AC3" w:rsidP="004B4AD2">
            <w:pPr>
              <w:rPr>
                <w:rFonts w:ascii="Myriad Pro" w:hAnsi="Myriad Pro"/>
                <w:b/>
                <w:sz w:val="18"/>
                <w:szCs w:val="18"/>
              </w:rPr>
            </w:pPr>
            <w:r w:rsidRPr="008134BE">
              <w:rPr>
                <w:rFonts w:ascii="Myriad Pro" w:hAnsi="Myriad Pro"/>
                <w:b/>
                <w:sz w:val="18"/>
                <w:szCs w:val="18"/>
              </w:rPr>
              <w:t>Activity 7.2. Established  mobile teams for other vulnerable population</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p>
        </w:tc>
        <w:tc>
          <w:tcPr>
            <w:tcW w:w="796" w:type="pct"/>
            <w:tcBorders>
              <w:bottom w:val="single" w:sz="4" w:space="0" w:color="auto"/>
            </w:tcBorders>
            <w:shd w:val="clear" w:color="auto" w:fill="BFBFBF"/>
          </w:tcPr>
          <w:p w:rsidR="00817AC3" w:rsidRPr="008134BE" w:rsidRDefault="003B63E5" w:rsidP="00CF3C2D">
            <w:pPr>
              <w:rPr>
                <w:rFonts w:ascii="Myriad Pro" w:hAnsi="Myriad Pro"/>
                <w:sz w:val="18"/>
                <w:szCs w:val="18"/>
              </w:rPr>
            </w:pPr>
            <w:r w:rsidRPr="008134BE">
              <w:rPr>
                <w:rFonts w:ascii="Myriad Pro" w:hAnsi="Myriad Pro"/>
                <w:sz w:val="18"/>
                <w:szCs w:val="18"/>
              </w:rPr>
              <w:t>Principal Recipient</w:t>
            </w:r>
            <w:r w:rsidR="001D48E2" w:rsidRPr="008134BE">
              <w:rPr>
                <w:rFonts w:ascii="Myriad Pro" w:hAnsi="Myriad Pro"/>
                <w:sz w:val="18"/>
                <w:szCs w:val="18"/>
              </w:rPr>
              <w:t>,</w:t>
            </w:r>
            <w:r w:rsidRPr="008134BE">
              <w:rPr>
                <w:rFonts w:ascii="Myriad Pro" w:hAnsi="Myriad Pro"/>
                <w:sz w:val="18"/>
                <w:szCs w:val="18"/>
              </w:rPr>
              <w:t xml:space="preserve">  </w:t>
            </w:r>
            <w:r w:rsidR="001D48E2" w:rsidRPr="008134BE">
              <w:rPr>
                <w:rFonts w:ascii="Myriad Pro" w:hAnsi="Myriad Pro"/>
                <w:sz w:val="18"/>
                <w:szCs w:val="18"/>
              </w:rPr>
              <w:t>Ministry of Civil Affairs of Bosnia and Herzegovina</w:t>
            </w:r>
            <w:r w:rsidR="001D48E2" w:rsidRPr="008134BE" w:rsidDel="00F113C9">
              <w:rPr>
                <w:rFonts w:ascii="Myriad Pro" w:hAnsi="Myriad Pro"/>
                <w:sz w:val="18"/>
                <w:szCs w:val="18"/>
              </w:rPr>
              <w:t xml:space="preserve"> </w:t>
            </w:r>
            <w:r w:rsidR="001D48E2" w:rsidRPr="008134BE">
              <w:rPr>
                <w:rFonts w:ascii="Myriad Pro" w:hAnsi="Myriad Pro"/>
                <w:sz w:val="18"/>
                <w:szCs w:val="18"/>
              </w:rPr>
              <w:t xml:space="preserve"> </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6B23B2">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817AC3" w:rsidRPr="008134BE" w:rsidRDefault="00817AC3" w:rsidP="00CF3C2D">
            <w:pPr>
              <w:rPr>
                <w:rFonts w:ascii="Myriad Pro" w:hAnsi="Myriad Pro"/>
                <w:sz w:val="18"/>
                <w:szCs w:val="18"/>
              </w:rPr>
            </w:pPr>
          </w:p>
        </w:tc>
        <w:tc>
          <w:tcPr>
            <w:tcW w:w="528" w:type="pct"/>
            <w:tcBorders>
              <w:bottom w:val="single" w:sz="4" w:space="0" w:color="auto"/>
            </w:tcBorders>
            <w:shd w:val="clear" w:color="auto" w:fill="BFBFBF"/>
          </w:tcPr>
          <w:p w:rsidR="00817AC3" w:rsidRPr="008134BE" w:rsidRDefault="00817AC3" w:rsidP="00BD652E">
            <w:pPr>
              <w:jc w:val="right"/>
              <w:rPr>
                <w:rFonts w:ascii="Myriad Pro" w:hAnsi="Myriad Pro" w:cs="Arial"/>
                <w:b/>
                <w:bCs/>
                <w:sz w:val="18"/>
                <w:szCs w:val="18"/>
              </w:rPr>
            </w:pPr>
            <w:r w:rsidRPr="008134BE">
              <w:rPr>
                <w:rFonts w:ascii="Myriad Pro" w:hAnsi="Myriad Pro" w:cs="Arial"/>
                <w:b/>
                <w:bCs/>
                <w:sz w:val="18"/>
                <w:szCs w:val="18"/>
              </w:rPr>
              <w:t xml:space="preserve">           32.000,00</w:t>
            </w:r>
          </w:p>
        </w:tc>
      </w:tr>
      <w:tr w:rsidR="00817AC3" w:rsidRPr="008134BE" w:rsidTr="00E94072">
        <w:trPr>
          <w:cantSplit/>
          <w:trHeight w:val="90"/>
        </w:trPr>
        <w:tc>
          <w:tcPr>
            <w:tcW w:w="905" w:type="pct"/>
            <w:vMerge/>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BFBFBF"/>
          </w:tcPr>
          <w:p w:rsidR="00817AC3" w:rsidRPr="008134BE" w:rsidRDefault="00817AC3" w:rsidP="00732079">
            <w:pPr>
              <w:rPr>
                <w:rFonts w:ascii="Myriad Pro" w:hAnsi="Myriad Pro"/>
                <w:b/>
                <w:sz w:val="18"/>
                <w:szCs w:val="18"/>
              </w:rPr>
            </w:pPr>
            <w:r w:rsidRPr="008134BE">
              <w:rPr>
                <w:rFonts w:ascii="Myriad Pro" w:hAnsi="Myriad Pro"/>
                <w:b/>
                <w:sz w:val="18"/>
                <w:szCs w:val="18"/>
              </w:rPr>
              <w:t>Activity 7.4 SR volunteers engaged</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p>
        </w:tc>
        <w:tc>
          <w:tcPr>
            <w:tcW w:w="796" w:type="pct"/>
            <w:tcBorders>
              <w:bottom w:val="single" w:sz="4" w:space="0" w:color="auto"/>
            </w:tcBorders>
            <w:shd w:val="clear" w:color="auto" w:fill="BFBFBF"/>
          </w:tcPr>
          <w:p w:rsidR="00817AC3" w:rsidRPr="008134BE" w:rsidRDefault="003B63E5"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shd w:val="clear" w:color="auto" w:fill="BFBFBF"/>
          </w:tcPr>
          <w:p w:rsidR="00817AC3" w:rsidRPr="008134BE" w:rsidRDefault="00817AC3" w:rsidP="00BD652E">
            <w:pPr>
              <w:jc w:val="right"/>
              <w:rPr>
                <w:rFonts w:ascii="Myriad Pro" w:hAnsi="Myriad Pro" w:cs="Arial"/>
                <w:b/>
                <w:bCs/>
                <w:sz w:val="18"/>
                <w:szCs w:val="18"/>
              </w:rPr>
            </w:pPr>
            <w:r w:rsidRPr="008134BE">
              <w:rPr>
                <w:rFonts w:ascii="Myriad Pro" w:hAnsi="Myriad Pro" w:cs="Arial"/>
                <w:b/>
                <w:bCs/>
                <w:sz w:val="18"/>
                <w:szCs w:val="18"/>
              </w:rPr>
              <w:t xml:space="preserve">              2.400,00</w:t>
            </w:r>
          </w:p>
        </w:tc>
      </w:tr>
      <w:tr w:rsidR="00817AC3" w:rsidRPr="008134BE" w:rsidTr="00E94072">
        <w:trPr>
          <w:cantSplit/>
          <w:trHeight w:val="90"/>
        </w:trPr>
        <w:tc>
          <w:tcPr>
            <w:tcW w:w="905" w:type="pct"/>
            <w:vMerge/>
            <w:tcBorders>
              <w:bottom w:val="single" w:sz="4" w:space="0" w:color="auto"/>
            </w:tcBorders>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BFBFBF"/>
          </w:tcPr>
          <w:p w:rsidR="00817AC3" w:rsidRPr="008134BE" w:rsidRDefault="00817AC3" w:rsidP="004B4AD2">
            <w:pPr>
              <w:rPr>
                <w:rFonts w:ascii="Myriad Pro" w:hAnsi="Myriad Pro"/>
                <w:b/>
                <w:sz w:val="18"/>
                <w:szCs w:val="18"/>
              </w:rPr>
            </w:pPr>
            <w:r w:rsidRPr="008134BE">
              <w:rPr>
                <w:rFonts w:ascii="Myriad Pro" w:hAnsi="Myriad Pro"/>
                <w:b/>
                <w:sz w:val="18"/>
                <w:szCs w:val="18"/>
              </w:rPr>
              <w:t>Activity 7.5. Programme management and administration</w:t>
            </w:r>
          </w:p>
        </w:tc>
        <w:tc>
          <w:tcPr>
            <w:tcW w:w="202" w:type="pct"/>
            <w:tcBorders>
              <w:bottom w:val="single" w:sz="4" w:space="0" w:color="auto"/>
            </w:tcBorders>
            <w:shd w:val="clear" w:color="auto" w:fill="BFBFBF"/>
          </w:tcPr>
          <w:p w:rsidR="00817AC3" w:rsidRPr="008134BE" w:rsidRDefault="00817AC3">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202"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177" w:type="pct"/>
            <w:tcBorders>
              <w:bottom w:val="single" w:sz="4" w:space="0" w:color="auto"/>
            </w:tcBorders>
            <w:shd w:val="clear" w:color="auto" w:fill="BFBFBF"/>
          </w:tcPr>
          <w:p w:rsidR="00817AC3" w:rsidRPr="008134BE" w:rsidRDefault="00817AC3" w:rsidP="004B4AD2">
            <w:pPr>
              <w:rPr>
                <w:rFonts w:ascii="Myriad Pro" w:hAnsi="Myriad Pro"/>
                <w:sz w:val="18"/>
                <w:szCs w:val="18"/>
              </w:rPr>
            </w:pPr>
            <w:r w:rsidRPr="008134BE">
              <w:rPr>
                <w:rFonts w:ascii="Myriad Pro" w:hAnsi="Myriad Pro"/>
                <w:sz w:val="18"/>
                <w:szCs w:val="18"/>
              </w:rPr>
              <w:t>x</w:t>
            </w:r>
          </w:p>
        </w:tc>
        <w:tc>
          <w:tcPr>
            <w:tcW w:w="796" w:type="pct"/>
            <w:tcBorders>
              <w:bottom w:val="single" w:sz="4" w:space="0" w:color="auto"/>
            </w:tcBorders>
            <w:shd w:val="clear" w:color="auto" w:fill="BFBFBF"/>
          </w:tcPr>
          <w:p w:rsidR="00817AC3" w:rsidRPr="008134BE" w:rsidRDefault="003B63E5" w:rsidP="00CF3C2D">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shd w:val="clear" w:color="auto" w:fill="BFBFBF"/>
          </w:tcPr>
          <w:p w:rsidR="00817AC3" w:rsidRPr="008134BE" w:rsidRDefault="00817AC3" w:rsidP="00CF3C2D">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817AC3" w:rsidRPr="008134BE" w:rsidRDefault="00817AC3"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17AC3" w:rsidRPr="008134BE" w:rsidRDefault="00817AC3" w:rsidP="00BB3BA5">
            <w:pPr>
              <w:rPr>
                <w:rFonts w:ascii="Myriad Pro" w:hAnsi="Myriad Pro"/>
                <w:sz w:val="18"/>
                <w:szCs w:val="18"/>
              </w:rPr>
            </w:pPr>
            <w:r w:rsidRPr="008134BE">
              <w:rPr>
                <w:rFonts w:ascii="Myriad Pro" w:hAnsi="Myriad Pro"/>
                <w:sz w:val="18"/>
                <w:szCs w:val="18"/>
              </w:rPr>
              <w:t>Advances to SR</w:t>
            </w:r>
          </w:p>
          <w:p w:rsidR="00817AC3" w:rsidRPr="008134BE" w:rsidRDefault="00817AC3" w:rsidP="006B23B2">
            <w:pPr>
              <w:rPr>
                <w:rFonts w:ascii="Myriad Pro" w:hAnsi="Myriad Pro" w:cs="Arial"/>
                <w:sz w:val="20"/>
                <w:szCs w:val="20"/>
              </w:rPr>
            </w:pPr>
          </w:p>
          <w:p w:rsidR="00817AC3" w:rsidRPr="008134BE" w:rsidRDefault="00817AC3" w:rsidP="00CF3C2D">
            <w:pPr>
              <w:rPr>
                <w:rFonts w:ascii="Myriad Pro" w:hAnsi="Myriad Pro"/>
                <w:sz w:val="18"/>
                <w:szCs w:val="18"/>
              </w:rPr>
            </w:pPr>
          </w:p>
        </w:tc>
        <w:tc>
          <w:tcPr>
            <w:tcW w:w="528" w:type="pct"/>
            <w:tcBorders>
              <w:bottom w:val="single" w:sz="4" w:space="0" w:color="auto"/>
            </w:tcBorders>
            <w:shd w:val="clear" w:color="auto" w:fill="BFBFBF"/>
          </w:tcPr>
          <w:p w:rsidR="00817AC3" w:rsidRPr="008134BE" w:rsidRDefault="00817AC3" w:rsidP="00B06B09">
            <w:pPr>
              <w:jc w:val="right"/>
              <w:rPr>
                <w:rFonts w:ascii="Myriad Pro" w:hAnsi="Myriad Pro" w:cs="Arial"/>
                <w:b/>
                <w:bCs/>
                <w:sz w:val="18"/>
                <w:szCs w:val="18"/>
              </w:rPr>
            </w:pPr>
            <w:r w:rsidRPr="008134BE">
              <w:rPr>
                <w:rFonts w:ascii="Myriad Pro" w:hAnsi="Myriad Pro" w:cs="Arial"/>
                <w:b/>
                <w:bCs/>
                <w:sz w:val="18"/>
                <w:szCs w:val="18"/>
              </w:rPr>
              <w:t xml:space="preserve">                          34.000,00</w:t>
            </w:r>
          </w:p>
        </w:tc>
      </w:tr>
      <w:tr w:rsidR="00817AC3" w:rsidRPr="008134BE" w:rsidTr="00E94072">
        <w:trPr>
          <w:cantSplit/>
          <w:trHeight w:val="251"/>
        </w:trPr>
        <w:tc>
          <w:tcPr>
            <w:tcW w:w="905" w:type="pct"/>
            <w:tcBorders>
              <w:bottom w:val="single" w:sz="4" w:space="0" w:color="auto"/>
            </w:tcBorders>
          </w:tcPr>
          <w:p w:rsidR="00817AC3" w:rsidRPr="008134BE" w:rsidRDefault="00817AC3" w:rsidP="003D79B5">
            <w:pPr>
              <w:rPr>
                <w:rFonts w:ascii="Myriad Pro" w:hAnsi="Myriad Pro"/>
                <w:sz w:val="18"/>
                <w:szCs w:val="18"/>
              </w:rPr>
            </w:pPr>
          </w:p>
        </w:tc>
        <w:tc>
          <w:tcPr>
            <w:tcW w:w="954" w:type="pct"/>
            <w:tcBorders>
              <w:bottom w:val="single" w:sz="4" w:space="0" w:color="auto"/>
            </w:tcBorders>
            <w:shd w:val="clear" w:color="auto" w:fill="FFFFFF" w:themeFill="background1"/>
          </w:tcPr>
          <w:p w:rsidR="00817AC3" w:rsidRPr="008134BE" w:rsidRDefault="00817AC3" w:rsidP="004B4AD2">
            <w:pPr>
              <w:rPr>
                <w:rFonts w:ascii="Myriad Pro" w:hAnsi="Myriad Pro"/>
                <w:b/>
                <w:sz w:val="18"/>
                <w:szCs w:val="18"/>
              </w:rPr>
            </w:pPr>
            <w:r w:rsidRPr="008134BE">
              <w:rPr>
                <w:rFonts w:ascii="Myriad Pro" w:hAnsi="Myriad Pro"/>
                <w:b/>
                <w:sz w:val="18"/>
                <w:szCs w:val="18"/>
              </w:rPr>
              <w:t>GMS for Activity 7</w:t>
            </w:r>
          </w:p>
        </w:tc>
        <w:tc>
          <w:tcPr>
            <w:tcW w:w="202" w:type="pct"/>
            <w:tcBorders>
              <w:bottom w:val="single" w:sz="4" w:space="0" w:color="auto"/>
            </w:tcBorders>
            <w:shd w:val="clear" w:color="auto" w:fill="FFFFFF" w:themeFill="background1"/>
          </w:tcPr>
          <w:p w:rsidR="00817AC3" w:rsidRPr="008134BE" w:rsidRDefault="00817AC3">
            <w:pPr>
              <w:rPr>
                <w:rFonts w:ascii="Myriad Pro" w:hAnsi="Myriad Pro"/>
                <w:sz w:val="18"/>
                <w:szCs w:val="18"/>
              </w:rPr>
            </w:pPr>
          </w:p>
        </w:tc>
        <w:tc>
          <w:tcPr>
            <w:tcW w:w="202" w:type="pct"/>
            <w:tcBorders>
              <w:bottom w:val="single" w:sz="4" w:space="0" w:color="auto"/>
            </w:tcBorders>
            <w:shd w:val="clear" w:color="auto" w:fill="FFFFFF" w:themeFill="background1"/>
          </w:tcPr>
          <w:p w:rsidR="00817AC3" w:rsidRPr="008134BE" w:rsidRDefault="00817AC3" w:rsidP="004B4AD2">
            <w:pPr>
              <w:rPr>
                <w:rFonts w:ascii="Myriad Pro" w:hAnsi="Myriad Pro"/>
                <w:sz w:val="18"/>
                <w:szCs w:val="18"/>
              </w:rPr>
            </w:pPr>
          </w:p>
        </w:tc>
        <w:tc>
          <w:tcPr>
            <w:tcW w:w="202" w:type="pct"/>
            <w:tcBorders>
              <w:bottom w:val="single" w:sz="4" w:space="0" w:color="auto"/>
            </w:tcBorders>
            <w:shd w:val="clear" w:color="auto" w:fill="FFFFFF" w:themeFill="background1"/>
          </w:tcPr>
          <w:p w:rsidR="00817AC3" w:rsidRPr="008134BE" w:rsidRDefault="00817AC3" w:rsidP="004B4AD2">
            <w:pPr>
              <w:rPr>
                <w:rFonts w:ascii="Myriad Pro" w:hAnsi="Myriad Pro"/>
                <w:sz w:val="18"/>
                <w:szCs w:val="18"/>
              </w:rPr>
            </w:pPr>
          </w:p>
        </w:tc>
        <w:tc>
          <w:tcPr>
            <w:tcW w:w="177" w:type="pct"/>
            <w:tcBorders>
              <w:bottom w:val="single" w:sz="4" w:space="0" w:color="auto"/>
            </w:tcBorders>
            <w:shd w:val="clear" w:color="auto" w:fill="FFFFFF" w:themeFill="background1"/>
          </w:tcPr>
          <w:p w:rsidR="00817AC3" w:rsidRPr="008134BE" w:rsidRDefault="00817AC3" w:rsidP="004B4AD2">
            <w:pPr>
              <w:rPr>
                <w:rFonts w:ascii="Myriad Pro" w:hAnsi="Myriad Pro"/>
                <w:sz w:val="18"/>
                <w:szCs w:val="18"/>
              </w:rPr>
            </w:pPr>
          </w:p>
        </w:tc>
        <w:tc>
          <w:tcPr>
            <w:tcW w:w="796" w:type="pct"/>
            <w:tcBorders>
              <w:bottom w:val="single" w:sz="4" w:space="0" w:color="auto"/>
            </w:tcBorders>
            <w:shd w:val="clear" w:color="auto" w:fill="FFFFFF" w:themeFill="background1"/>
          </w:tcPr>
          <w:p w:rsidR="00817AC3" w:rsidRPr="008134BE" w:rsidRDefault="00817AC3" w:rsidP="00CF3C2D">
            <w:pPr>
              <w:rPr>
                <w:rFonts w:ascii="Myriad Pro" w:hAnsi="Myriad Pro"/>
                <w:sz w:val="18"/>
                <w:szCs w:val="18"/>
              </w:rPr>
            </w:pPr>
          </w:p>
        </w:tc>
        <w:tc>
          <w:tcPr>
            <w:tcW w:w="478" w:type="pct"/>
            <w:tcBorders>
              <w:bottom w:val="single" w:sz="4" w:space="0" w:color="auto"/>
            </w:tcBorders>
            <w:shd w:val="clear" w:color="auto" w:fill="FFFFFF" w:themeFill="background1"/>
          </w:tcPr>
          <w:p w:rsidR="00817AC3" w:rsidRPr="008134BE" w:rsidRDefault="00817AC3" w:rsidP="00CF3C2D">
            <w:pPr>
              <w:rPr>
                <w:rFonts w:ascii="Myriad Pro" w:hAnsi="Myriad Pro"/>
                <w:sz w:val="18"/>
                <w:szCs w:val="18"/>
              </w:rPr>
            </w:pPr>
          </w:p>
        </w:tc>
        <w:tc>
          <w:tcPr>
            <w:tcW w:w="556" w:type="pct"/>
            <w:tcBorders>
              <w:bottom w:val="single" w:sz="4" w:space="0" w:color="auto"/>
            </w:tcBorders>
            <w:shd w:val="clear" w:color="auto" w:fill="FFFFFF" w:themeFill="background1"/>
          </w:tcPr>
          <w:p w:rsidR="00817AC3" w:rsidRPr="008134BE" w:rsidRDefault="00817AC3" w:rsidP="00BB3BA5">
            <w:pPr>
              <w:rPr>
                <w:rFonts w:ascii="Myriad Pro" w:hAnsi="Myriad Pro" w:cs="Arial"/>
                <w:sz w:val="20"/>
                <w:szCs w:val="20"/>
              </w:rPr>
            </w:pPr>
          </w:p>
        </w:tc>
        <w:tc>
          <w:tcPr>
            <w:tcW w:w="528" w:type="pct"/>
            <w:tcBorders>
              <w:bottom w:val="single" w:sz="4" w:space="0" w:color="auto"/>
            </w:tcBorders>
            <w:shd w:val="clear" w:color="auto" w:fill="FFFFFF" w:themeFill="background1"/>
          </w:tcPr>
          <w:p w:rsidR="00817AC3" w:rsidRPr="008134BE" w:rsidRDefault="00817AC3" w:rsidP="00526522">
            <w:pPr>
              <w:jc w:val="right"/>
              <w:rPr>
                <w:rFonts w:ascii="Myriad Pro" w:hAnsi="Myriad Pro" w:cs="Arial"/>
                <w:b/>
                <w:bCs/>
                <w:sz w:val="18"/>
                <w:szCs w:val="18"/>
              </w:rPr>
            </w:pPr>
            <w:r w:rsidRPr="008134BE">
              <w:rPr>
                <w:rFonts w:ascii="Myriad Pro" w:hAnsi="Myriad Pro" w:cs="Arial"/>
                <w:b/>
                <w:bCs/>
                <w:sz w:val="18"/>
                <w:szCs w:val="18"/>
              </w:rPr>
              <w:t>14.574,00</w:t>
            </w:r>
          </w:p>
          <w:p w:rsidR="00817AC3" w:rsidRPr="008134BE" w:rsidRDefault="00817AC3" w:rsidP="00B06B09">
            <w:pPr>
              <w:jc w:val="right"/>
              <w:rPr>
                <w:rFonts w:ascii="Myriad Pro" w:hAnsi="Myriad Pro" w:cs="Arial"/>
                <w:b/>
                <w:bCs/>
                <w:sz w:val="18"/>
                <w:szCs w:val="18"/>
              </w:rPr>
            </w:pPr>
          </w:p>
        </w:tc>
      </w:tr>
      <w:tr w:rsidR="00817AC3" w:rsidRPr="008134BE" w:rsidTr="00E94072">
        <w:trPr>
          <w:cantSplit/>
          <w:trHeight w:val="90"/>
        </w:trPr>
        <w:tc>
          <w:tcPr>
            <w:tcW w:w="905" w:type="pct"/>
            <w:shd w:val="clear" w:color="auto" w:fill="BFBFBF" w:themeFill="background1" w:themeFillShade="BF"/>
          </w:tcPr>
          <w:p w:rsidR="00817AC3" w:rsidRPr="008134BE" w:rsidRDefault="00817AC3" w:rsidP="003D79B5">
            <w:pPr>
              <w:rPr>
                <w:rFonts w:ascii="Myriad Pro" w:hAnsi="Myriad Pro"/>
                <w:b/>
                <w:sz w:val="18"/>
                <w:szCs w:val="18"/>
              </w:rPr>
            </w:pPr>
            <w:r w:rsidRPr="008134BE">
              <w:rPr>
                <w:rFonts w:ascii="Myriad Pro" w:hAnsi="Myriad Pro"/>
                <w:b/>
                <w:sz w:val="18"/>
                <w:szCs w:val="18"/>
              </w:rPr>
              <w:t>TOTAL</w:t>
            </w:r>
          </w:p>
        </w:tc>
        <w:tc>
          <w:tcPr>
            <w:tcW w:w="954" w:type="pct"/>
            <w:tcBorders>
              <w:righ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202" w:type="pct"/>
            <w:tcBorders>
              <w:left w:val="nil"/>
              <w:righ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202" w:type="pct"/>
            <w:tcBorders>
              <w:left w:val="nil"/>
              <w:righ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202" w:type="pct"/>
            <w:tcBorders>
              <w:left w:val="nil"/>
              <w:righ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177" w:type="pct"/>
            <w:tcBorders>
              <w:left w:val="nil"/>
              <w:righ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796" w:type="pct"/>
            <w:tcBorders>
              <w:left w:val="nil"/>
              <w:righ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478" w:type="pct"/>
            <w:tcBorders>
              <w:left w:val="nil"/>
            </w:tcBorders>
            <w:shd w:val="clear" w:color="auto" w:fill="BFBFBF" w:themeFill="background1" w:themeFillShade="BF"/>
          </w:tcPr>
          <w:p w:rsidR="00817AC3" w:rsidRPr="008134BE" w:rsidRDefault="00817AC3" w:rsidP="003D79B5">
            <w:pPr>
              <w:rPr>
                <w:rFonts w:ascii="Myriad Pro" w:hAnsi="Myriad Pro"/>
                <w:sz w:val="22"/>
                <w:szCs w:val="22"/>
              </w:rPr>
            </w:pPr>
          </w:p>
        </w:tc>
        <w:tc>
          <w:tcPr>
            <w:tcW w:w="556" w:type="pct"/>
            <w:shd w:val="clear" w:color="auto" w:fill="BFBFBF" w:themeFill="background1" w:themeFillShade="BF"/>
          </w:tcPr>
          <w:p w:rsidR="00817AC3" w:rsidRPr="008134BE" w:rsidRDefault="00817AC3" w:rsidP="003D79B5">
            <w:pPr>
              <w:rPr>
                <w:rFonts w:ascii="Myriad Pro" w:hAnsi="Myriad Pro"/>
                <w:b/>
                <w:sz w:val="18"/>
                <w:szCs w:val="18"/>
                <w:highlight w:val="lightGray"/>
              </w:rPr>
            </w:pPr>
            <w:r w:rsidRPr="008134BE">
              <w:rPr>
                <w:rFonts w:ascii="Myriad Pro" w:hAnsi="Myriad Pro"/>
                <w:b/>
                <w:sz w:val="18"/>
                <w:szCs w:val="18"/>
                <w:highlight w:val="lightGray"/>
              </w:rPr>
              <w:t>Year II</w:t>
            </w:r>
          </w:p>
        </w:tc>
        <w:tc>
          <w:tcPr>
            <w:tcW w:w="528" w:type="pct"/>
            <w:shd w:val="clear" w:color="auto" w:fill="BFBFBF" w:themeFill="background1" w:themeFillShade="BF"/>
          </w:tcPr>
          <w:p w:rsidR="00817AC3" w:rsidRPr="008134BE" w:rsidRDefault="00817AC3" w:rsidP="00735C45">
            <w:pPr>
              <w:jc w:val="right"/>
              <w:rPr>
                <w:rFonts w:ascii="Myriad Pro" w:hAnsi="Myriad Pro" w:cs="Arial"/>
                <w:b/>
                <w:bCs/>
                <w:sz w:val="18"/>
                <w:szCs w:val="18"/>
              </w:rPr>
            </w:pPr>
            <w:r w:rsidRPr="008134BE">
              <w:rPr>
                <w:rFonts w:ascii="Myriad Pro" w:hAnsi="Myriad Pro" w:cs="Arial"/>
                <w:b/>
                <w:bCs/>
                <w:sz w:val="18"/>
                <w:szCs w:val="18"/>
              </w:rPr>
              <w:t>3.850.556,98</w:t>
            </w:r>
          </w:p>
          <w:p w:rsidR="00817AC3" w:rsidRPr="008134BE" w:rsidRDefault="00817AC3" w:rsidP="00BD652E">
            <w:pPr>
              <w:jc w:val="right"/>
              <w:rPr>
                <w:rFonts w:ascii="Myriad Pro" w:hAnsi="Myriad Pro"/>
                <w:b/>
                <w:sz w:val="20"/>
                <w:szCs w:val="20"/>
                <w:highlight w:val="lightGray"/>
              </w:rPr>
            </w:pPr>
          </w:p>
        </w:tc>
      </w:tr>
    </w:tbl>
    <w:p w:rsidR="007C4298" w:rsidRPr="008134BE" w:rsidRDefault="00FE290A" w:rsidP="00FE290A">
      <w:pPr>
        <w:pStyle w:val="Heading5"/>
        <w:jc w:val="left"/>
        <w:rPr>
          <w:rFonts w:ascii="Myriad Pro" w:hAnsi="Myriad Pro"/>
        </w:rPr>
      </w:pPr>
      <w:r w:rsidRPr="008134BE">
        <w:rPr>
          <w:rFonts w:ascii="Myriad Pro" w:hAnsi="Myriad Pro"/>
        </w:rPr>
        <w:br w:type="page"/>
      </w:r>
    </w:p>
    <w:p w:rsidR="007C4298" w:rsidRPr="008134BE" w:rsidRDefault="007C4298" w:rsidP="007C4298">
      <w:pPr>
        <w:pStyle w:val="Heading5"/>
        <w:jc w:val="center"/>
        <w:rPr>
          <w:rFonts w:ascii="Myriad Pro" w:hAnsi="Myriad Pro"/>
          <w:sz w:val="18"/>
          <w:szCs w:val="18"/>
        </w:rPr>
      </w:pPr>
      <w:r w:rsidRPr="008134BE">
        <w:rPr>
          <w:rFonts w:ascii="Myriad Pro" w:hAnsi="Myriad Pro"/>
          <w:sz w:val="18"/>
          <w:szCs w:val="18"/>
        </w:rPr>
        <w:lastRenderedPageBreak/>
        <w:t xml:space="preserve">Annual Work Plan </w:t>
      </w:r>
    </w:p>
    <w:p w:rsidR="007C4298" w:rsidRPr="008134BE" w:rsidRDefault="007C4298" w:rsidP="00FE290A">
      <w:pPr>
        <w:pStyle w:val="Heading5"/>
        <w:jc w:val="left"/>
        <w:rPr>
          <w:rFonts w:ascii="Myriad Pro" w:hAnsi="Myriad Pro"/>
          <w:sz w:val="18"/>
          <w:szCs w:val="18"/>
        </w:rPr>
      </w:pPr>
    </w:p>
    <w:p w:rsidR="007C4298" w:rsidRPr="008134BE" w:rsidRDefault="007C4298" w:rsidP="00FE290A">
      <w:pPr>
        <w:pStyle w:val="Heading5"/>
        <w:jc w:val="left"/>
        <w:rPr>
          <w:rFonts w:ascii="Myriad Pro" w:hAnsi="Myriad Pro"/>
          <w:sz w:val="18"/>
          <w:szCs w:val="18"/>
        </w:rPr>
      </w:pPr>
    </w:p>
    <w:p w:rsidR="007C4298" w:rsidRPr="008134BE" w:rsidRDefault="007C4298" w:rsidP="007C4298">
      <w:pPr>
        <w:pStyle w:val="Heading5"/>
        <w:jc w:val="left"/>
        <w:rPr>
          <w:rFonts w:ascii="Myriad Pro" w:hAnsi="Myriad Pro"/>
          <w:sz w:val="18"/>
          <w:szCs w:val="18"/>
        </w:rPr>
      </w:pPr>
      <w:r w:rsidRPr="008134BE">
        <w:rPr>
          <w:rFonts w:ascii="Myriad Pro" w:hAnsi="Myriad Pro"/>
          <w:sz w:val="18"/>
          <w:szCs w:val="18"/>
        </w:rPr>
        <w:t>Year III: January 2012-September 2012</w:t>
      </w:r>
    </w:p>
    <w:tbl>
      <w:tblPr>
        <w:tblW w:w="532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9"/>
        <w:gridCol w:w="567"/>
        <w:gridCol w:w="62"/>
        <w:gridCol w:w="505"/>
        <w:gridCol w:w="567"/>
        <w:gridCol w:w="9"/>
        <w:gridCol w:w="90"/>
        <w:gridCol w:w="138"/>
        <w:gridCol w:w="2496"/>
        <w:gridCol w:w="1342"/>
        <w:gridCol w:w="1561"/>
        <w:gridCol w:w="1463"/>
        <w:gridCol w:w="20"/>
      </w:tblGrid>
      <w:tr w:rsidR="00E86C80" w:rsidRPr="008134BE" w:rsidTr="00CF0819">
        <w:trPr>
          <w:cantSplit/>
          <w:trHeight w:val="195"/>
        </w:trPr>
        <w:tc>
          <w:tcPr>
            <w:tcW w:w="905" w:type="pct"/>
            <w:vMerge w:val="restart"/>
            <w:shd w:val="clear" w:color="auto" w:fill="CCCCCC"/>
            <w:vAlign w:val="center"/>
          </w:tcPr>
          <w:p w:rsidR="00E86C80" w:rsidRPr="008134BE" w:rsidRDefault="00E86C80" w:rsidP="003F58E1">
            <w:pPr>
              <w:jc w:val="center"/>
              <w:rPr>
                <w:rFonts w:ascii="Myriad Pro" w:hAnsi="Myriad Pro"/>
                <w:b/>
                <w:bCs/>
                <w:sz w:val="18"/>
                <w:szCs w:val="18"/>
              </w:rPr>
            </w:pPr>
            <w:r w:rsidRPr="008134BE">
              <w:rPr>
                <w:rFonts w:ascii="Myriad Pro" w:hAnsi="Myriad Pro"/>
                <w:b/>
                <w:bCs/>
                <w:sz w:val="18"/>
                <w:szCs w:val="18"/>
              </w:rPr>
              <w:t>EXPECTED  OUTPUTS</w:t>
            </w:r>
          </w:p>
          <w:p w:rsidR="00E86C80" w:rsidRPr="008134BE" w:rsidRDefault="00E86C80" w:rsidP="003F58E1">
            <w:pPr>
              <w:pStyle w:val="Heading3"/>
              <w:rPr>
                <w:rFonts w:ascii="Myriad Pro" w:hAnsi="Myriad Pro"/>
                <w:szCs w:val="18"/>
              </w:rPr>
            </w:pPr>
            <w:r w:rsidRPr="008134BE">
              <w:rPr>
                <w:rFonts w:ascii="Myriad Pro" w:hAnsi="Myriad Pro"/>
                <w:szCs w:val="18"/>
              </w:rPr>
              <w:t>and indicators including annual targets</w:t>
            </w:r>
          </w:p>
          <w:p w:rsidR="00E86C80" w:rsidRPr="008134BE" w:rsidRDefault="00E86C80" w:rsidP="003F58E1">
            <w:pPr>
              <w:pStyle w:val="Heading4"/>
              <w:jc w:val="center"/>
              <w:rPr>
                <w:rFonts w:ascii="Myriad Pro" w:hAnsi="Myriad Pro"/>
                <w:sz w:val="18"/>
                <w:szCs w:val="18"/>
              </w:rPr>
            </w:pPr>
          </w:p>
        </w:tc>
        <w:tc>
          <w:tcPr>
            <w:tcW w:w="954" w:type="pct"/>
            <w:vMerge w:val="restart"/>
            <w:shd w:val="clear" w:color="auto" w:fill="CCCCCC"/>
          </w:tcPr>
          <w:p w:rsidR="00E86C80" w:rsidRPr="008134BE" w:rsidRDefault="00E86C80" w:rsidP="003F58E1">
            <w:pPr>
              <w:jc w:val="center"/>
              <w:rPr>
                <w:rFonts w:ascii="Myriad Pro" w:hAnsi="Myriad Pro"/>
                <w:b/>
                <w:bCs/>
                <w:sz w:val="18"/>
                <w:szCs w:val="18"/>
              </w:rPr>
            </w:pPr>
            <w:r w:rsidRPr="008134BE">
              <w:rPr>
                <w:rFonts w:ascii="Myriad Pro" w:hAnsi="Myriad Pro"/>
                <w:b/>
                <w:bCs/>
                <w:sz w:val="18"/>
                <w:szCs w:val="18"/>
              </w:rPr>
              <w:t>PLANNED ACTIVITIES</w:t>
            </w:r>
          </w:p>
          <w:p w:rsidR="00E86C80" w:rsidRPr="008134BE" w:rsidRDefault="00E86C80" w:rsidP="003F58E1">
            <w:pPr>
              <w:rPr>
                <w:rFonts w:ascii="Myriad Pro" w:hAnsi="Myriad Pro"/>
                <w:i/>
                <w:iCs/>
                <w:sz w:val="18"/>
                <w:szCs w:val="18"/>
              </w:rPr>
            </w:pPr>
            <w:r w:rsidRPr="008134BE">
              <w:rPr>
                <w:rFonts w:ascii="Myriad Pro" w:hAnsi="Myriad Pro"/>
                <w:i/>
                <w:iCs/>
                <w:sz w:val="18"/>
                <w:szCs w:val="18"/>
              </w:rPr>
              <w:t>List all activities including M&amp;E to be undertaken during the year towards stated CP outputs</w:t>
            </w:r>
          </w:p>
        </w:tc>
        <w:tc>
          <w:tcPr>
            <w:tcW w:w="609" w:type="pct"/>
            <w:gridSpan w:val="5"/>
            <w:shd w:val="clear" w:color="auto" w:fill="CCCCCC"/>
          </w:tcPr>
          <w:p w:rsidR="00E86C80" w:rsidRPr="008134BE" w:rsidRDefault="00E86C80" w:rsidP="003F58E1">
            <w:pPr>
              <w:jc w:val="center"/>
              <w:rPr>
                <w:rFonts w:ascii="Myriad Pro" w:hAnsi="Myriad Pro"/>
                <w:b/>
                <w:bCs/>
                <w:sz w:val="18"/>
                <w:szCs w:val="18"/>
              </w:rPr>
            </w:pPr>
            <w:r w:rsidRPr="008134BE">
              <w:rPr>
                <w:rFonts w:ascii="Myriad Pro" w:hAnsi="Myriad Pro"/>
                <w:b/>
                <w:bCs/>
                <w:sz w:val="18"/>
                <w:szCs w:val="18"/>
              </w:rPr>
              <w:t>TIMEFRAME</w:t>
            </w:r>
          </w:p>
        </w:tc>
        <w:tc>
          <w:tcPr>
            <w:tcW w:w="970" w:type="pct"/>
            <w:gridSpan w:val="3"/>
            <w:vMerge w:val="restart"/>
            <w:shd w:val="clear" w:color="auto" w:fill="CCCCCC"/>
          </w:tcPr>
          <w:p w:rsidR="00E86C80" w:rsidRPr="008134BE" w:rsidRDefault="00E86C80" w:rsidP="003F58E1">
            <w:pPr>
              <w:jc w:val="center"/>
              <w:rPr>
                <w:rFonts w:ascii="Myriad Pro" w:hAnsi="Myriad Pro"/>
                <w:b/>
                <w:bCs/>
                <w:sz w:val="18"/>
                <w:szCs w:val="18"/>
              </w:rPr>
            </w:pPr>
            <w:r w:rsidRPr="008134BE">
              <w:rPr>
                <w:rFonts w:ascii="Myriad Pro" w:hAnsi="Myriad Pro"/>
                <w:b/>
                <w:bCs/>
                <w:sz w:val="18"/>
                <w:szCs w:val="18"/>
              </w:rPr>
              <w:t>RESPONSIBLE PARTY</w:t>
            </w:r>
          </w:p>
        </w:tc>
        <w:tc>
          <w:tcPr>
            <w:tcW w:w="1562" w:type="pct"/>
            <w:gridSpan w:val="4"/>
            <w:shd w:val="clear" w:color="auto" w:fill="CCCCCC"/>
          </w:tcPr>
          <w:p w:rsidR="00E86C80" w:rsidRPr="008134BE" w:rsidRDefault="00E86C80" w:rsidP="003F58E1">
            <w:pPr>
              <w:jc w:val="center"/>
              <w:rPr>
                <w:rFonts w:ascii="Myriad Pro" w:hAnsi="Myriad Pro"/>
                <w:b/>
                <w:bCs/>
                <w:sz w:val="18"/>
                <w:szCs w:val="18"/>
              </w:rPr>
            </w:pPr>
            <w:r w:rsidRPr="008134BE">
              <w:rPr>
                <w:rFonts w:ascii="Myriad Pro" w:hAnsi="Myriad Pro"/>
                <w:b/>
                <w:bCs/>
                <w:sz w:val="18"/>
                <w:szCs w:val="18"/>
              </w:rPr>
              <w:t>PLANNED BUDGET</w:t>
            </w:r>
          </w:p>
          <w:p w:rsidR="00E86C80" w:rsidRPr="008134BE" w:rsidRDefault="00E86C80" w:rsidP="003F58E1">
            <w:pPr>
              <w:rPr>
                <w:rFonts w:ascii="Myriad Pro" w:hAnsi="Myriad Pro"/>
                <w:i/>
                <w:iCs/>
                <w:sz w:val="18"/>
                <w:szCs w:val="18"/>
              </w:rPr>
            </w:pPr>
          </w:p>
        </w:tc>
      </w:tr>
      <w:tr w:rsidR="001D2E74" w:rsidRPr="008134BE" w:rsidTr="00CF0819">
        <w:trPr>
          <w:cantSplit/>
          <w:trHeight w:val="377"/>
        </w:trPr>
        <w:tc>
          <w:tcPr>
            <w:tcW w:w="905" w:type="pct"/>
            <w:vMerge/>
            <w:shd w:val="clear" w:color="auto" w:fill="CCCCCC"/>
          </w:tcPr>
          <w:p w:rsidR="001D2E74" w:rsidRPr="008134BE" w:rsidRDefault="001D2E74" w:rsidP="003F58E1">
            <w:pPr>
              <w:jc w:val="center"/>
              <w:rPr>
                <w:rFonts w:ascii="Myriad Pro" w:hAnsi="Myriad Pro"/>
                <w:sz w:val="18"/>
                <w:szCs w:val="18"/>
              </w:rPr>
            </w:pPr>
          </w:p>
        </w:tc>
        <w:tc>
          <w:tcPr>
            <w:tcW w:w="954" w:type="pct"/>
            <w:vMerge/>
            <w:tcBorders>
              <w:bottom w:val="single" w:sz="4" w:space="0" w:color="auto"/>
            </w:tcBorders>
            <w:shd w:val="clear" w:color="auto" w:fill="CCCCCC"/>
          </w:tcPr>
          <w:p w:rsidR="001D2E74" w:rsidRPr="008134BE" w:rsidRDefault="001D2E74" w:rsidP="003F58E1">
            <w:pPr>
              <w:jc w:val="center"/>
              <w:rPr>
                <w:rFonts w:ascii="Myriad Pro" w:hAnsi="Myriad Pro"/>
                <w:sz w:val="18"/>
                <w:szCs w:val="18"/>
              </w:rPr>
            </w:pPr>
          </w:p>
        </w:tc>
        <w:tc>
          <w:tcPr>
            <w:tcW w:w="224" w:type="pct"/>
            <w:gridSpan w:val="2"/>
            <w:tcBorders>
              <w:bottom w:val="single" w:sz="4" w:space="0" w:color="auto"/>
            </w:tcBorders>
            <w:shd w:val="clear" w:color="auto" w:fill="CCCCCC"/>
          </w:tcPr>
          <w:p w:rsidR="001D2E74" w:rsidRPr="008134BE" w:rsidRDefault="001D2E74" w:rsidP="001D2E74">
            <w:pPr>
              <w:jc w:val="center"/>
              <w:rPr>
                <w:rFonts w:ascii="Myriad Pro" w:hAnsi="Myriad Pro"/>
                <w:sz w:val="18"/>
                <w:szCs w:val="18"/>
              </w:rPr>
            </w:pPr>
            <w:r w:rsidRPr="008134BE">
              <w:rPr>
                <w:rFonts w:ascii="Myriad Pro" w:hAnsi="Myriad Pro"/>
                <w:sz w:val="18"/>
                <w:szCs w:val="18"/>
              </w:rPr>
              <w:t>Q6</w:t>
            </w:r>
          </w:p>
        </w:tc>
        <w:tc>
          <w:tcPr>
            <w:tcW w:w="180" w:type="pct"/>
            <w:tcBorders>
              <w:bottom w:val="single" w:sz="4" w:space="0" w:color="auto"/>
            </w:tcBorders>
            <w:shd w:val="clear" w:color="auto" w:fill="CCCCCC"/>
          </w:tcPr>
          <w:p w:rsidR="001D2E74" w:rsidRPr="008134BE" w:rsidRDefault="001D2E74" w:rsidP="003F58E1">
            <w:pPr>
              <w:jc w:val="center"/>
              <w:rPr>
                <w:rFonts w:ascii="Myriad Pro" w:hAnsi="Myriad Pro"/>
                <w:sz w:val="18"/>
                <w:szCs w:val="18"/>
              </w:rPr>
            </w:pPr>
            <w:r w:rsidRPr="008134BE">
              <w:rPr>
                <w:rFonts w:ascii="Myriad Pro" w:hAnsi="Myriad Pro"/>
                <w:sz w:val="18"/>
                <w:szCs w:val="18"/>
              </w:rPr>
              <w:t>Q7</w:t>
            </w:r>
          </w:p>
        </w:tc>
        <w:tc>
          <w:tcPr>
            <w:tcW w:w="205" w:type="pct"/>
            <w:gridSpan w:val="2"/>
            <w:tcBorders>
              <w:bottom w:val="single" w:sz="4" w:space="0" w:color="auto"/>
            </w:tcBorders>
            <w:shd w:val="clear" w:color="auto" w:fill="CCCCCC"/>
          </w:tcPr>
          <w:p w:rsidR="001D2E74" w:rsidRPr="008134BE" w:rsidRDefault="001D2E74" w:rsidP="003F58E1">
            <w:pPr>
              <w:jc w:val="center"/>
              <w:rPr>
                <w:rFonts w:ascii="Myriad Pro" w:hAnsi="Myriad Pro"/>
                <w:sz w:val="18"/>
                <w:szCs w:val="18"/>
              </w:rPr>
            </w:pPr>
            <w:r w:rsidRPr="008134BE">
              <w:rPr>
                <w:rFonts w:ascii="Myriad Pro" w:hAnsi="Myriad Pro"/>
                <w:sz w:val="18"/>
                <w:szCs w:val="18"/>
              </w:rPr>
              <w:t>Q8</w:t>
            </w:r>
          </w:p>
        </w:tc>
        <w:tc>
          <w:tcPr>
            <w:tcW w:w="970" w:type="pct"/>
            <w:gridSpan w:val="3"/>
            <w:vMerge/>
            <w:shd w:val="clear" w:color="auto" w:fill="CCCCCC"/>
          </w:tcPr>
          <w:p w:rsidR="001D2E74" w:rsidRPr="008134BE" w:rsidRDefault="001D2E74" w:rsidP="003F58E1">
            <w:pPr>
              <w:jc w:val="center"/>
              <w:rPr>
                <w:rFonts w:ascii="Myriad Pro" w:hAnsi="Myriad Pro"/>
                <w:sz w:val="18"/>
                <w:szCs w:val="18"/>
              </w:rPr>
            </w:pPr>
          </w:p>
        </w:tc>
        <w:tc>
          <w:tcPr>
            <w:tcW w:w="478" w:type="pct"/>
            <w:shd w:val="clear" w:color="auto" w:fill="CCCCCC"/>
          </w:tcPr>
          <w:p w:rsidR="001D2E74" w:rsidRPr="008134BE" w:rsidRDefault="001D2E74" w:rsidP="003F58E1">
            <w:pPr>
              <w:jc w:val="center"/>
              <w:rPr>
                <w:rFonts w:ascii="Myriad Pro" w:hAnsi="Myriad Pro"/>
                <w:sz w:val="18"/>
                <w:szCs w:val="18"/>
              </w:rPr>
            </w:pPr>
            <w:r w:rsidRPr="008134BE">
              <w:rPr>
                <w:rFonts w:ascii="Myriad Pro" w:hAnsi="Myriad Pro"/>
                <w:sz w:val="18"/>
                <w:szCs w:val="18"/>
              </w:rPr>
              <w:t>Source of Funds</w:t>
            </w:r>
          </w:p>
        </w:tc>
        <w:tc>
          <w:tcPr>
            <w:tcW w:w="556" w:type="pct"/>
            <w:shd w:val="clear" w:color="auto" w:fill="CCCCCC"/>
          </w:tcPr>
          <w:p w:rsidR="001D2E74" w:rsidRPr="008134BE" w:rsidRDefault="001D2E74" w:rsidP="003F58E1">
            <w:pPr>
              <w:jc w:val="center"/>
              <w:rPr>
                <w:rFonts w:ascii="Myriad Pro" w:hAnsi="Myriad Pro"/>
                <w:sz w:val="18"/>
                <w:szCs w:val="18"/>
              </w:rPr>
            </w:pPr>
            <w:r w:rsidRPr="008134BE">
              <w:rPr>
                <w:rFonts w:ascii="Myriad Pro" w:hAnsi="Myriad Pro"/>
                <w:sz w:val="18"/>
                <w:szCs w:val="18"/>
              </w:rPr>
              <w:t>Budget Description</w:t>
            </w:r>
          </w:p>
        </w:tc>
        <w:tc>
          <w:tcPr>
            <w:tcW w:w="528" w:type="pct"/>
            <w:gridSpan w:val="2"/>
            <w:shd w:val="clear" w:color="auto" w:fill="CCCCCC"/>
          </w:tcPr>
          <w:p w:rsidR="001D2E74" w:rsidRPr="008134BE" w:rsidRDefault="001D2E74" w:rsidP="003F58E1">
            <w:pPr>
              <w:jc w:val="center"/>
              <w:rPr>
                <w:rFonts w:ascii="Myriad Pro" w:hAnsi="Myriad Pro"/>
                <w:sz w:val="18"/>
                <w:szCs w:val="18"/>
              </w:rPr>
            </w:pPr>
            <w:r w:rsidRPr="008134BE">
              <w:rPr>
                <w:rFonts w:ascii="Myriad Pro" w:hAnsi="Myriad Pro"/>
                <w:sz w:val="18"/>
                <w:szCs w:val="18"/>
              </w:rPr>
              <w:t>Amount</w:t>
            </w:r>
            <w:r w:rsidR="00377A3E" w:rsidRPr="008134BE">
              <w:rPr>
                <w:rFonts w:ascii="Myriad Pro" w:hAnsi="Myriad Pro"/>
                <w:sz w:val="18"/>
                <w:szCs w:val="18"/>
              </w:rPr>
              <w:t xml:space="preserve"> in USD</w:t>
            </w:r>
          </w:p>
        </w:tc>
      </w:tr>
      <w:tr w:rsidR="00FD5796" w:rsidRPr="008134BE" w:rsidTr="00CF0819">
        <w:trPr>
          <w:cantSplit/>
          <w:trHeight w:val="332"/>
        </w:trPr>
        <w:tc>
          <w:tcPr>
            <w:tcW w:w="905" w:type="pct"/>
            <w:vMerge w:val="restart"/>
          </w:tcPr>
          <w:p w:rsidR="00FD5796" w:rsidRPr="008134BE" w:rsidRDefault="00FD5796" w:rsidP="003F58E1">
            <w:pPr>
              <w:rPr>
                <w:rFonts w:ascii="Myriad Pro" w:hAnsi="Myriad Pro"/>
                <w:sz w:val="18"/>
                <w:szCs w:val="18"/>
              </w:rPr>
            </w:pPr>
          </w:p>
          <w:p w:rsidR="00FD5796" w:rsidRPr="008134BE" w:rsidRDefault="00FD5796" w:rsidP="00DD3384">
            <w:pPr>
              <w:rPr>
                <w:rFonts w:ascii="Myriad Pro" w:hAnsi="Myriad Pro"/>
                <w:sz w:val="18"/>
                <w:szCs w:val="18"/>
                <w:u w:val="single"/>
              </w:rPr>
            </w:pPr>
            <w:r w:rsidRPr="008134BE">
              <w:rPr>
                <w:rFonts w:ascii="Myriad Pro" w:hAnsi="Myriad Pro"/>
                <w:sz w:val="18"/>
                <w:szCs w:val="18"/>
                <w:u w:val="single"/>
              </w:rPr>
              <w:t xml:space="preserve">Indicators: </w:t>
            </w:r>
          </w:p>
          <w:p w:rsidR="00FD5796" w:rsidRPr="008134BE" w:rsidRDefault="00FD5796" w:rsidP="00DD3384">
            <w:pPr>
              <w:framePr w:hSpace="180" w:wrap="around" w:vAnchor="page" w:hAnchor="margin" w:y="1411"/>
              <w:rPr>
                <w:rFonts w:ascii="Myriad Pro" w:hAnsi="Myriad Pro"/>
                <w:sz w:val="18"/>
                <w:szCs w:val="18"/>
              </w:rPr>
            </w:pPr>
            <w:r w:rsidRPr="008134BE">
              <w:rPr>
                <w:rFonts w:ascii="Myriad Pro" w:hAnsi="Myriad Pro"/>
                <w:sz w:val="18"/>
                <w:szCs w:val="18"/>
              </w:rPr>
              <w:t>-Number of new smear positive TB  605</w:t>
            </w:r>
          </w:p>
          <w:p w:rsidR="00FD5796" w:rsidRPr="008134BE" w:rsidRDefault="00FD5796" w:rsidP="00DD3384">
            <w:pPr>
              <w:framePr w:hSpace="180" w:wrap="around" w:vAnchor="page" w:hAnchor="margin" w:y="1411"/>
              <w:rPr>
                <w:rFonts w:ascii="Myriad Pro" w:hAnsi="Myriad Pro"/>
                <w:sz w:val="18"/>
                <w:szCs w:val="18"/>
              </w:rPr>
            </w:pPr>
            <w:r w:rsidRPr="008134BE">
              <w:rPr>
                <w:rFonts w:ascii="Myriad Pro" w:hAnsi="Myriad Pro"/>
                <w:sz w:val="18"/>
                <w:szCs w:val="18"/>
              </w:rPr>
              <w:t xml:space="preserve">-490 or 85% of new smear-positive TB patients successfully treated (cured plus completed treatment) among the new smear-positive TB </w:t>
            </w:r>
          </w:p>
          <w:p w:rsidR="00FD5796" w:rsidRPr="008134BE" w:rsidRDefault="00FD5796" w:rsidP="00DD3384">
            <w:pPr>
              <w:framePr w:hSpace="180" w:wrap="around" w:vAnchor="page" w:hAnchor="margin" w:y="1411"/>
              <w:rPr>
                <w:rFonts w:ascii="Myriad Pro" w:hAnsi="Myriad Pro"/>
                <w:sz w:val="18"/>
                <w:szCs w:val="18"/>
              </w:rPr>
            </w:pPr>
            <w:r w:rsidRPr="008134BE">
              <w:rPr>
                <w:rFonts w:ascii="Myriad Pro" w:hAnsi="Myriad Pro"/>
                <w:sz w:val="18"/>
                <w:szCs w:val="18"/>
              </w:rPr>
              <w:t>- 2274 TB doctors, nurses, family doctors, sanitary inspectors and NTP managers trained in TB issues</w:t>
            </w:r>
          </w:p>
          <w:p w:rsidR="00FD5796" w:rsidRPr="008134BE" w:rsidRDefault="00FD5796" w:rsidP="00DD3384">
            <w:pPr>
              <w:framePr w:hSpace="180" w:wrap="around" w:vAnchor="page" w:hAnchor="margin" w:y="1411"/>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2082</w:t>
            </w:r>
            <w:r w:rsidRPr="008134BE">
              <w:rPr>
                <w:sz w:val="18"/>
                <w:szCs w:val="18"/>
              </w:rPr>
              <w:t xml:space="preserve"> </w:t>
            </w:r>
            <w:r w:rsidRPr="008134BE">
              <w:rPr>
                <w:rFonts w:ascii="Myriad Pro" w:hAnsi="Myriad Pro"/>
                <w:sz w:val="18"/>
                <w:szCs w:val="18"/>
              </w:rPr>
              <w:t>TB patients supervised by polyvalent patronage nurses (PPN)</w:t>
            </w:r>
          </w:p>
          <w:p w:rsidR="00FD5796" w:rsidRPr="008134BE" w:rsidRDefault="00FD5796" w:rsidP="00DD3384">
            <w:pPr>
              <w:framePr w:hSpace="180" w:wrap="around" w:vAnchor="page" w:hAnchor="margin" w:y="1411"/>
              <w:rPr>
                <w:rFonts w:ascii="Myriad Pro" w:hAnsi="Myriad Pro"/>
                <w:sz w:val="18"/>
                <w:szCs w:val="18"/>
              </w:rPr>
            </w:pPr>
            <w:r w:rsidRPr="008134BE">
              <w:rPr>
                <w:rFonts w:ascii="Myriad Pro" w:hAnsi="Myriad Pro"/>
                <w:sz w:val="18"/>
                <w:szCs w:val="18"/>
              </w:rPr>
              <w:t>-9581</w:t>
            </w:r>
            <w:r w:rsidRPr="008134BE">
              <w:rPr>
                <w:sz w:val="18"/>
                <w:szCs w:val="18"/>
              </w:rPr>
              <w:t xml:space="preserve"> </w:t>
            </w:r>
            <w:r w:rsidRPr="008134BE">
              <w:rPr>
                <w:rFonts w:ascii="Myriad Pro" w:hAnsi="Myriad Pro"/>
                <w:sz w:val="18"/>
                <w:szCs w:val="18"/>
              </w:rPr>
              <w:t>people (Roma, IDPs, prisoners, poor and young living in appalling conditions and elderly) screened for TB through clinical questionnaire and  sputum examination</w:t>
            </w:r>
          </w:p>
          <w:p w:rsidR="00FD5796" w:rsidRPr="008134BE" w:rsidRDefault="00FD5796" w:rsidP="00DD3384">
            <w:pPr>
              <w:framePr w:hSpace="180" w:wrap="around" w:vAnchor="page" w:hAnchor="margin" w:y="1411"/>
              <w:rPr>
                <w:rFonts w:ascii="Myriad Pro" w:hAnsi="Myriad Pro"/>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251</w:t>
            </w:r>
            <w:r w:rsidRPr="008134BE">
              <w:rPr>
                <w:sz w:val="18"/>
                <w:szCs w:val="18"/>
              </w:rPr>
              <w:t xml:space="preserve"> </w:t>
            </w:r>
            <w:r w:rsidRPr="008134BE">
              <w:rPr>
                <w:rFonts w:ascii="Myriad Pro" w:hAnsi="Myriad Pro"/>
                <w:sz w:val="18"/>
                <w:szCs w:val="18"/>
              </w:rPr>
              <w:t>new smear positive cases notified to the national health authority during a specific period among vulnerable population (Roma, IDPs, prisoners, poor and young living in appalling conditions and elderly)</w:t>
            </w:r>
          </w:p>
          <w:p w:rsidR="00FD5796" w:rsidRPr="008134BE" w:rsidRDefault="00FD5796" w:rsidP="00A15FF6">
            <w:pPr>
              <w:rPr>
                <w:rFonts w:ascii="Myriad Pro" w:hAnsi="Myriad Pro"/>
                <w:b/>
                <w:sz w:val="18"/>
                <w:szCs w:val="18"/>
              </w:rPr>
            </w:pPr>
            <w:r w:rsidRPr="008134BE">
              <w:rPr>
                <w:rFonts w:ascii="Myriad Pro" w:hAnsi="Myriad Pro"/>
                <w:sz w:val="18"/>
                <w:szCs w:val="18"/>
              </w:rPr>
              <w:t>-</w:t>
            </w:r>
            <w:r w:rsidRPr="008134BE">
              <w:rPr>
                <w:sz w:val="18"/>
                <w:szCs w:val="18"/>
              </w:rPr>
              <w:t xml:space="preserve"> </w:t>
            </w:r>
            <w:r w:rsidRPr="008134BE">
              <w:rPr>
                <w:rFonts w:ascii="Myriad Pro" w:hAnsi="Myriad Pro"/>
                <w:sz w:val="18"/>
                <w:szCs w:val="18"/>
              </w:rPr>
              <w:t>85% or 203</w:t>
            </w:r>
            <w:r w:rsidRPr="008134BE">
              <w:rPr>
                <w:sz w:val="18"/>
                <w:szCs w:val="18"/>
              </w:rPr>
              <w:t xml:space="preserve"> </w:t>
            </w:r>
            <w:r w:rsidRPr="008134BE">
              <w:rPr>
                <w:rFonts w:ascii="Myriad Pro" w:hAnsi="Myriad Pro"/>
                <w:sz w:val="18"/>
                <w:szCs w:val="18"/>
              </w:rPr>
              <w:t>new smear positive cases among vulnerable  population (Roma, IDPs, prisoners, poor and young living in appalling conditions and elderly) successfully treated</w:t>
            </w:r>
          </w:p>
        </w:tc>
        <w:tc>
          <w:tcPr>
            <w:tcW w:w="4095" w:type="pct"/>
            <w:gridSpan w:val="13"/>
            <w:shd w:val="clear" w:color="auto" w:fill="E6E6E6"/>
          </w:tcPr>
          <w:p w:rsidR="00FD5796" w:rsidRPr="008134BE" w:rsidRDefault="00FD5796" w:rsidP="00FD5796">
            <w:pPr>
              <w:rPr>
                <w:rFonts w:ascii="Myriad Pro" w:hAnsi="Myriad Pro"/>
                <w:b/>
                <w:sz w:val="18"/>
                <w:szCs w:val="18"/>
              </w:rPr>
            </w:pPr>
            <w:r w:rsidRPr="008134BE">
              <w:rPr>
                <w:rFonts w:ascii="Myriad Pro" w:hAnsi="Myriad Pro"/>
                <w:b/>
                <w:sz w:val="18"/>
                <w:szCs w:val="18"/>
              </w:rPr>
              <w:t>Activity 1: To strengthen NTP management including TB medicines management, monitoring and evaluation at all levels</w:t>
            </w:r>
          </w:p>
          <w:p w:rsidR="00FD5796" w:rsidRPr="008134BE" w:rsidRDefault="00FD5796" w:rsidP="00FD5796">
            <w:pPr>
              <w:rPr>
                <w:rFonts w:ascii="Myriad Pro" w:hAnsi="Myriad Pro"/>
                <w:sz w:val="18"/>
                <w:szCs w:val="18"/>
              </w:rPr>
            </w:pPr>
          </w:p>
          <w:p w:rsidR="00FD5796" w:rsidRPr="008134BE" w:rsidRDefault="00FD5796" w:rsidP="003F58E1">
            <w:pPr>
              <w:rPr>
                <w:rFonts w:ascii="Myriad Pro" w:hAnsi="Myriad Pro"/>
                <w:b/>
                <w:sz w:val="18"/>
                <w:szCs w:val="18"/>
              </w:rPr>
            </w:pPr>
          </w:p>
        </w:tc>
      </w:tr>
      <w:tr w:rsidR="00FD5796" w:rsidRPr="008134BE" w:rsidTr="00CF0819">
        <w:trPr>
          <w:cantSplit/>
          <w:trHeight w:val="350"/>
        </w:trPr>
        <w:tc>
          <w:tcPr>
            <w:tcW w:w="905" w:type="pct"/>
            <w:vMerge/>
          </w:tcPr>
          <w:p w:rsidR="00FD5796" w:rsidRPr="008134BE" w:rsidRDefault="00FD5796" w:rsidP="00A15FF6">
            <w:pPr>
              <w:rPr>
                <w:rFonts w:ascii="Myriad Pro" w:hAnsi="Myriad Pro"/>
                <w:sz w:val="18"/>
                <w:szCs w:val="18"/>
              </w:rPr>
            </w:pPr>
          </w:p>
        </w:tc>
        <w:tc>
          <w:tcPr>
            <w:tcW w:w="4095" w:type="pct"/>
            <w:gridSpan w:val="13"/>
            <w:shd w:val="clear" w:color="auto" w:fill="E6E6E6"/>
          </w:tcPr>
          <w:p w:rsidR="00FD5796" w:rsidRPr="008134BE" w:rsidRDefault="00FD5796" w:rsidP="003F58E1">
            <w:pPr>
              <w:rPr>
                <w:rFonts w:ascii="Myriad Pro" w:hAnsi="Myriad Pro" w:cs="Arial"/>
                <w:b/>
                <w:bCs/>
                <w:sz w:val="18"/>
                <w:szCs w:val="18"/>
              </w:rPr>
            </w:pPr>
            <w:r w:rsidRPr="008134BE">
              <w:rPr>
                <w:rFonts w:ascii="Myriad Pro" w:hAnsi="Myriad Pro"/>
                <w:b/>
                <w:sz w:val="18"/>
                <w:szCs w:val="18"/>
              </w:rPr>
              <w:t>Activity 1.1 State level TB Working Group (1) operational                                                                                                                                                                  77.080</w:t>
            </w:r>
            <w:r w:rsidRPr="008134BE">
              <w:rPr>
                <w:rFonts w:ascii="Myriad Pro" w:hAnsi="Myriad Pro"/>
                <w:sz w:val="18"/>
                <w:szCs w:val="18"/>
              </w:rPr>
              <w:t>,</w:t>
            </w:r>
            <w:r w:rsidRPr="008134BE">
              <w:rPr>
                <w:rFonts w:ascii="Myriad Pro" w:hAnsi="Myriad Pro"/>
                <w:b/>
                <w:sz w:val="18"/>
                <w:szCs w:val="18"/>
              </w:rPr>
              <w:t>00</w:t>
            </w:r>
            <w:r w:rsidRPr="008134BE">
              <w:rPr>
                <w:rFonts w:ascii="Myriad Pro" w:hAnsi="Myriad Pro"/>
                <w:sz w:val="18"/>
                <w:szCs w:val="18"/>
              </w:rPr>
              <w:t xml:space="preserve">                                                                                                                                              </w:t>
            </w:r>
          </w:p>
          <w:p w:rsidR="00FD5796" w:rsidRPr="008134BE" w:rsidRDefault="00FD5796" w:rsidP="00B45106">
            <w:pPr>
              <w:rPr>
                <w:rFonts w:ascii="Myriad Pro" w:hAnsi="Myriad Pro"/>
                <w:sz w:val="18"/>
                <w:szCs w:val="18"/>
              </w:rPr>
            </w:pPr>
            <w:r w:rsidRPr="008134BE">
              <w:rPr>
                <w:rFonts w:ascii="Myriad Pro" w:hAnsi="Myriad Pro"/>
                <w:sz w:val="18"/>
                <w:szCs w:val="18"/>
              </w:rPr>
              <w:t xml:space="preserve">                                                                                                                                           </w:t>
            </w:r>
            <w:r w:rsidR="00C46F36" w:rsidRPr="008134BE">
              <w:rPr>
                <w:rFonts w:ascii="Myriad Pro" w:hAnsi="Myriad Pro"/>
                <w:sz w:val="18"/>
                <w:szCs w:val="18"/>
              </w:rPr>
              <w:t xml:space="preserve"> </w:t>
            </w:r>
          </w:p>
        </w:tc>
      </w:tr>
      <w:tr w:rsidR="00D01E4F" w:rsidRPr="008134BE" w:rsidTr="00CF0819">
        <w:trPr>
          <w:cantSplit/>
          <w:trHeight w:val="135"/>
        </w:trPr>
        <w:tc>
          <w:tcPr>
            <w:tcW w:w="905" w:type="pct"/>
            <w:vMerge/>
          </w:tcPr>
          <w:p w:rsidR="00D01E4F" w:rsidRPr="008134BE" w:rsidRDefault="00D01E4F" w:rsidP="003F58E1">
            <w:pPr>
              <w:rPr>
                <w:rFonts w:ascii="Myriad Pro" w:hAnsi="Myriad Pro"/>
                <w:sz w:val="18"/>
                <w:szCs w:val="18"/>
              </w:rPr>
            </w:pPr>
          </w:p>
        </w:tc>
        <w:tc>
          <w:tcPr>
            <w:tcW w:w="954" w:type="pct"/>
          </w:tcPr>
          <w:p w:rsidR="00D01E4F" w:rsidRPr="008134BE" w:rsidRDefault="00D01E4F" w:rsidP="003F58E1">
            <w:pPr>
              <w:rPr>
                <w:rFonts w:ascii="Myriad Pro" w:hAnsi="Myriad Pro"/>
                <w:sz w:val="18"/>
                <w:szCs w:val="18"/>
              </w:rPr>
            </w:pPr>
            <w:r w:rsidRPr="008134BE">
              <w:rPr>
                <w:rFonts w:ascii="Myriad Pro" w:hAnsi="Myriad Pro"/>
                <w:sz w:val="18"/>
                <w:szCs w:val="18"/>
              </w:rPr>
              <w:t>1.1.1 WG fully operational as per defined ToR</w:t>
            </w:r>
          </w:p>
          <w:p w:rsidR="00D01E4F" w:rsidRPr="008134BE" w:rsidRDefault="00D01E4F" w:rsidP="003F58E1">
            <w:pPr>
              <w:rPr>
                <w:rFonts w:ascii="Myriad Pro" w:hAnsi="Myriad Pro"/>
                <w:sz w:val="18"/>
                <w:szCs w:val="18"/>
              </w:rPr>
            </w:pPr>
          </w:p>
        </w:tc>
        <w:tc>
          <w:tcPr>
            <w:tcW w:w="202" w:type="pct"/>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202" w:type="pct"/>
            <w:gridSpan w:val="2"/>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205" w:type="pct"/>
            <w:gridSpan w:val="2"/>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970" w:type="pct"/>
            <w:gridSpan w:val="3"/>
          </w:tcPr>
          <w:p w:rsidR="00D01E4F" w:rsidRPr="008134BE" w:rsidRDefault="00CB7497"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D01E4F" w:rsidRPr="008134BE" w:rsidRDefault="00D01E4F" w:rsidP="003F58E1">
            <w:pPr>
              <w:rPr>
                <w:rFonts w:ascii="Myriad Pro" w:hAnsi="Myriad Pro"/>
                <w:sz w:val="18"/>
                <w:szCs w:val="18"/>
              </w:rPr>
            </w:pPr>
            <w:r w:rsidRPr="008134BE">
              <w:rPr>
                <w:rFonts w:ascii="Myriad Pro" w:hAnsi="Myriad Pro"/>
                <w:sz w:val="18"/>
                <w:szCs w:val="18"/>
              </w:rPr>
              <w:t>GFATM</w:t>
            </w:r>
          </w:p>
        </w:tc>
        <w:tc>
          <w:tcPr>
            <w:tcW w:w="556" w:type="pct"/>
          </w:tcPr>
          <w:p w:rsidR="00D01E4F" w:rsidRPr="008134BE" w:rsidRDefault="00D01E4F" w:rsidP="00D84607">
            <w:pPr>
              <w:rPr>
                <w:rFonts w:ascii="Myriad Pro" w:hAnsi="Myriad Pro" w:cs="Arial"/>
                <w:sz w:val="18"/>
                <w:szCs w:val="18"/>
              </w:rPr>
            </w:pPr>
            <w:r w:rsidRPr="008134BE">
              <w:rPr>
                <w:rFonts w:ascii="Myriad Pro" w:hAnsi="Myriad Pro" w:cs="Arial"/>
                <w:sz w:val="18"/>
                <w:szCs w:val="18"/>
              </w:rPr>
              <w:t>71300</w:t>
            </w:r>
          </w:p>
          <w:p w:rsidR="00D01E4F" w:rsidRPr="008134BE" w:rsidRDefault="00D01E4F" w:rsidP="00D84607">
            <w:pPr>
              <w:rPr>
                <w:rFonts w:ascii="Myriad Pro" w:hAnsi="Myriad Pro" w:cs="Arial"/>
                <w:sz w:val="18"/>
                <w:szCs w:val="18"/>
              </w:rPr>
            </w:pPr>
            <w:r w:rsidRPr="008134BE">
              <w:rPr>
                <w:rFonts w:ascii="Myriad Pro" w:hAnsi="Myriad Pro"/>
                <w:sz w:val="18"/>
                <w:szCs w:val="18"/>
              </w:rPr>
              <w:t xml:space="preserve"> Local Consultants</w:t>
            </w:r>
          </w:p>
          <w:p w:rsidR="00D01E4F" w:rsidRPr="008134BE" w:rsidRDefault="00D01E4F" w:rsidP="00D84607">
            <w:pPr>
              <w:rPr>
                <w:rFonts w:ascii="Myriad Pro" w:hAnsi="Myriad Pro"/>
                <w:sz w:val="18"/>
                <w:szCs w:val="18"/>
              </w:rPr>
            </w:pPr>
          </w:p>
        </w:tc>
        <w:tc>
          <w:tcPr>
            <w:tcW w:w="528" w:type="pct"/>
            <w:gridSpan w:val="2"/>
            <w:vAlign w:val="bottom"/>
          </w:tcPr>
          <w:p w:rsidR="00D01E4F" w:rsidRPr="008134BE" w:rsidRDefault="00D01E4F">
            <w:pPr>
              <w:jc w:val="right"/>
              <w:rPr>
                <w:rFonts w:ascii="Myriad Pro" w:hAnsi="Myriad Pro" w:cs="Arial"/>
                <w:bCs/>
                <w:sz w:val="18"/>
                <w:szCs w:val="18"/>
              </w:rPr>
            </w:pPr>
            <w:r w:rsidRPr="008134BE">
              <w:rPr>
                <w:rFonts w:ascii="Myriad Pro" w:hAnsi="Myriad Pro" w:cs="Arial"/>
                <w:bCs/>
                <w:sz w:val="18"/>
                <w:szCs w:val="18"/>
              </w:rPr>
              <w:t>25.600,00</w:t>
            </w:r>
          </w:p>
        </w:tc>
      </w:tr>
      <w:tr w:rsidR="00D01E4F" w:rsidRPr="008134BE" w:rsidTr="00CF0819">
        <w:trPr>
          <w:cantSplit/>
          <w:trHeight w:val="135"/>
        </w:trPr>
        <w:tc>
          <w:tcPr>
            <w:tcW w:w="905" w:type="pct"/>
            <w:vMerge/>
          </w:tcPr>
          <w:p w:rsidR="00D01E4F" w:rsidRPr="008134BE" w:rsidRDefault="00D01E4F" w:rsidP="003F58E1">
            <w:pPr>
              <w:rPr>
                <w:rFonts w:ascii="Myriad Pro" w:hAnsi="Myriad Pro"/>
                <w:sz w:val="18"/>
                <w:szCs w:val="18"/>
              </w:rPr>
            </w:pPr>
          </w:p>
        </w:tc>
        <w:tc>
          <w:tcPr>
            <w:tcW w:w="954" w:type="pct"/>
          </w:tcPr>
          <w:p w:rsidR="00D01E4F" w:rsidRPr="008134BE" w:rsidRDefault="00D01E4F" w:rsidP="003F58E1">
            <w:pPr>
              <w:rPr>
                <w:rFonts w:ascii="Myriad Pro" w:hAnsi="Myriad Pro"/>
                <w:sz w:val="18"/>
                <w:szCs w:val="18"/>
              </w:rPr>
            </w:pPr>
            <w:r w:rsidRPr="008134BE">
              <w:rPr>
                <w:rFonts w:ascii="Myriad Pro" w:hAnsi="Myriad Pro"/>
                <w:sz w:val="18"/>
                <w:szCs w:val="18"/>
              </w:rPr>
              <w:t>1.1.2   Regular quarterly WG meetings organized</w:t>
            </w:r>
          </w:p>
        </w:tc>
        <w:tc>
          <w:tcPr>
            <w:tcW w:w="202" w:type="pct"/>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202" w:type="pct"/>
            <w:gridSpan w:val="2"/>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205" w:type="pct"/>
            <w:gridSpan w:val="2"/>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970" w:type="pct"/>
            <w:gridSpan w:val="3"/>
          </w:tcPr>
          <w:p w:rsidR="00D01E4F" w:rsidRPr="008134BE" w:rsidRDefault="00CB7497"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D01E4F" w:rsidRPr="008134BE" w:rsidRDefault="00D01E4F" w:rsidP="003F58E1">
            <w:pPr>
              <w:rPr>
                <w:rFonts w:ascii="Myriad Pro" w:hAnsi="Myriad Pro"/>
                <w:sz w:val="18"/>
                <w:szCs w:val="18"/>
              </w:rPr>
            </w:pPr>
          </w:p>
        </w:tc>
        <w:tc>
          <w:tcPr>
            <w:tcW w:w="556" w:type="pct"/>
          </w:tcPr>
          <w:p w:rsidR="00D01E4F" w:rsidRPr="008134BE" w:rsidRDefault="00D01E4F" w:rsidP="00BB3BA5">
            <w:pPr>
              <w:rPr>
                <w:rFonts w:ascii="Myriad Pro" w:hAnsi="Myriad Pro"/>
                <w:sz w:val="18"/>
                <w:szCs w:val="18"/>
              </w:rPr>
            </w:pPr>
            <w:r w:rsidRPr="008134BE">
              <w:rPr>
                <w:rFonts w:ascii="Myriad Pro" w:hAnsi="Myriad Pro" w:cs="Arial"/>
                <w:sz w:val="18"/>
                <w:szCs w:val="18"/>
              </w:rPr>
              <w:t>70000</w:t>
            </w:r>
            <w:r w:rsidRPr="008134BE">
              <w:rPr>
                <w:rFonts w:ascii="Myriad Pro" w:hAnsi="Myriad Pro"/>
                <w:sz w:val="18"/>
                <w:szCs w:val="18"/>
              </w:rPr>
              <w:t xml:space="preserve"> </w:t>
            </w:r>
          </w:p>
          <w:p w:rsidR="00D01E4F" w:rsidRPr="008134BE" w:rsidRDefault="00D01E4F" w:rsidP="00BB3BA5">
            <w:pPr>
              <w:rPr>
                <w:rFonts w:ascii="Myriad Pro" w:hAnsi="Myriad Pro"/>
                <w:sz w:val="18"/>
                <w:szCs w:val="18"/>
              </w:rPr>
            </w:pPr>
            <w:r w:rsidRPr="008134BE">
              <w:rPr>
                <w:rFonts w:ascii="Myriad Pro" w:hAnsi="Myriad Pro"/>
                <w:sz w:val="18"/>
                <w:szCs w:val="18"/>
              </w:rPr>
              <w:t>Advances to SR</w:t>
            </w:r>
          </w:p>
          <w:p w:rsidR="00D01E4F" w:rsidRPr="008134BE" w:rsidRDefault="00D01E4F" w:rsidP="00D84607">
            <w:pPr>
              <w:rPr>
                <w:rFonts w:ascii="Myriad Pro" w:hAnsi="Myriad Pro" w:cs="Arial"/>
                <w:sz w:val="18"/>
                <w:szCs w:val="18"/>
              </w:rPr>
            </w:pPr>
          </w:p>
          <w:p w:rsidR="00D01E4F" w:rsidRPr="008134BE" w:rsidRDefault="00D01E4F" w:rsidP="00D84607">
            <w:pPr>
              <w:rPr>
                <w:rFonts w:ascii="Myriad Pro" w:hAnsi="Myriad Pro"/>
                <w:sz w:val="18"/>
                <w:szCs w:val="18"/>
                <w:highlight w:val="yellow"/>
              </w:rPr>
            </w:pPr>
          </w:p>
        </w:tc>
        <w:tc>
          <w:tcPr>
            <w:tcW w:w="528" w:type="pct"/>
            <w:gridSpan w:val="2"/>
            <w:vAlign w:val="bottom"/>
          </w:tcPr>
          <w:p w:rsidR="00D01E4F" w:rsidRPr="008134BE" w:rsidRDefault="00D01E4F">
            <w:pPr>
              <w:jc w:val="right"/>
              <w:rPr>
                <w:rFonts w:ascii="Myriad Pro" w:hAnsi="Myriad Pro" w:cs="Arial"/>
                <w:bCs/>
                <w:sz w:val="18"/>
                <w:szCs w:val="18"/>
              </w:rPr>
            </w:pPr>
            <w:r w:rsidRPr="008134BE">
              <w:rPr>
                <w:rFonts w:ascii="Myriad Pro" w:hAnsi="Myriad Pro" w:cs="Arial"/>
                <w:bCs/>
                <w:sz w:val="18"/>
                <w:szCs w:val="18"/>
              </w:rPr>
              <w:t>2.666,67</w:t>
            </w:r>
          </w:p>
        </w:tc>
      </w:tr>
      <w:tr w:rsidR="00D01E4F" w:rsidRPr="008134BE" w:rsidTr="00CF0819">
        <w:trPr>
          <w:cantSplit/>
          <w:trHeight w:val="135"/>
        </w:trPr>
        <w:tc>
          <w:tcPr>
            <w:tcW w:w="905" w:type="pct"/>
            <w:vMerge/>
          </w:tcPr>
          <w:p w:rsidR="00D01E4F" w:rsidRPr="008134BE" w:rsidRDefault="00D01E4F" w:rsidP="003F58E1">
            <w:pPr>
              <w:rPr>
                <w:rFonts w:ascii="Myriad Pro" w:hAnsi="Myriad Pro"/>
                <w:sz w:val="18"/>
                <w:szCs w:val="18"/>
              </w:rPr>
            </w:pPr>
          </w:p>
        </w:tc>
        <w:tc>
          <w:tcPr>
            <w:tcW w:w="954" w:type="pct"/>
          </w:tcPr>
          <w:p w:rsidR="00D01E4F" w:rsidRPr="008134BE" w:rsidRDefault="00D01E4F" w:rsidP="003F58E1">
            <w:pPr>
              <w:rPr>
                <w:rFonts w:ascii="Myriad Pro" w:hAnsi="Myriad Pro"/>
                <w:sz w:val="18"/>
                <w:szCs w:val="18"/>
              </w:rPr>
            </w:pPr>
            <w:r w:rsidRPr="008134BE">
              <w:rPr>
                <w:rFonts w:ascii="Myriad Pro" w:hAnsi="Myriad Pro"/>
                <w:sz w:val="18"/>
                <w:szCs w:val="18"/>
              </w:rPr>
              <w:t>1.1.3   Annual NTP evaluation meetings organized (150 participants)</w:t>
            </w:r>
          </w:p>
        </w:tc>
        <w:tc>
          <w:tcPr>
            <w:tcW w:w="202" w:type="pct"/>
          </w:tcPr>
          <w:p w:rsidR="00D01E4F" w:rsidRPr="008134BE" w:rsidRDefault="00D01E4F" w:rsidP="003F58E1">
            <w:pPr>
              <w:rPr>
                <w:rFonts w:ascii="Myriad Pro" w:hAnsi="Myriad Pro"/>
                <w:sz w:val="18"/>
                <w:szCs w:val="18"/>
              </w:rPr>
            </w:pPr>
          </w:p>
        </w:tc>
        <w:tc>
          <w:tcPr>
            <w:tcW w:w="202" w:type="pct"/>
            <w:gridSpan w:val="2"/>
          </w:tcPr>
          <w:p w:rsidR="00D01E4F" w:rsidRPr="008134BE" w:rsidRDefault="00D01E4F" w:rsidP="003F58E1">
            <w:pPr>
              <w:rPr>
                <w:rFonts w:ascii="Myriad Pro" w:hAnsi="Myriad Pro"/>
                <w:sz w:val="18"/>
                <w:szCs w:val="18"/>
              </w:rPr>
            </w:pPr>
          </w:p>
        </w:tc>
        <w:tc>
          <w:tcPr>
            <w:tcW w:w="205" w:type="pct"/>
            <w:gridSpan w:val="2"/>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970" w:type="pct"/>
            <w:gridSpan w:val="3"/>
          </w:tcPr>
          <w:p w:rsidR="00D01E4F" w:rsidRPr="008134BE" w:rsidRDefault="006A3510"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tcPr>
          <w:p w:rsidR="00D01E4F" w:rsidRPr="008134BE" w:rsidRDefault="00D01E4F" w:rsidP="003F58E1">
            <w:pPr>
              <w:rPr>
                <w:rFonts w:ascii="Myriad Pro" w:hAnsi="Myriad Pro"/>
                <w:sz w:val="18"/>
                <w:szCs w:val="18"/>
              </w:rPr>
            </w:pPr>
          </w:p>
        </w:tc>
        <w:tc>
          <w:tcPr>
            <w:tcW w:w="556" w:type="pct"/>
          </w:tcPr>
          <w:p w:rsidR="00D01E4F" w:rsidRPr="008134BE" w:rsidRDefault="00D01E4F" w:rsidP="00D84607">
            <w:pPr>
              <w:rPr>
                <w:rFonts w:ascii="Myriad Pro" w:hAnsi="Myriad Pro"/>
                <w:sz w:val="18"/>
                <w:szCs w:val="18"/>
              </w:rPr>
            </w:pPr>
            <w:r w:rsidRPr="008134BE">
              <w:rPr>
                <w:rFonts w:ascii="Myriad Pro" w:hAnsi="Myriad Pro" w:cs="Arial"/>
                <w:sz w:val="18"/>
                <w:szCs w:val="18"/>
              </w:rPr>
              <w:t>72100</w:t>
            </w:r>
            <w:r w:rsidRPr="008134BE">
              <w:rPr>
                <w:rFonts w:ascii="Myriad Pro" w:hAnsi="Myriad Pro"/>
                <w:sz w:val="18"/>
                <w:szCs w:val="18"/>
              </w:rPr>
              <w:t xml:space="preserve"> </w:t>
            </w:r>
          </w:p>
          <w:p w:rsidR="00D01E4F" w:rsidRPr="008134BE" w:rsidRDefault="00D01E4F" w:rsidP="00D84607">
            <w:pPr>
              <w:rPr>
                <w:rFonts w:ascii="Myriad Pro" w:hAnsi="Myriad Pro" w:cs="Arial"/>
                <w:sz w:val="18"/>
                <w:szCs w:val="18"/>
              </w:rPr>
            </w:pPr>
            <w:r w:rsidRPr="008134BE">
              <w:rPr>
                <w:rFonts w:ascii="Myriad Pro" w:hAnsi="Myriad Pro"/>
                <w:sz w:val="18"/>
                <w:szCs w:val="18"/>
              </w:rPr>
              <w:t>Sub Contracts</w:t>
            </w:r>
          </w:p>
          <w:p w:rsidR="00D01E4F" w:rsidRPr="008134BE" w:rsidRDefault="00D01E4F" w:rsidP="00D84607">
            <w:pPr>
              <w:rPr>
                <w:rFonts w:ascii="Myriad Pro" w:hAnsi="Myriad Pro"/>
                <w:sz w:val="18"/>
                <w:szCs w:val="18"/>
                <w:highlight w:val="yellow"/>
              </w:rPr>
            </w:pPr>
          </w:p>
        </w:tc>
        <w:tc>
          <w:tcPr>
            <w:tcW w:w="528" w:type="pct"/>
            <w:gridSpan w:val="2"/>
            <w:vAlign w:val="bottom"/>
          </w:tcPr>
          <w:p w:rsidR="00D01E4F" w:rsidRPr="008134BE" w:rsidRDefault="00D01E4F">
            <w:pPr>
              <w:jc w:val="right"/>
              <w:rPr>
                <w:rFonts w:ascii="Myriad Pro" w:hAnsi="Myriad Pro" w:cs="Arial"/>
                <w:bCs/>
                <w:sz w:val="18"/>
                <w:szCs w:val="18"/>
              </w:rPr>
            </w:pPr>
            <w:r w:rsidRPr="008134BE">
              <w:rPr>
                <w:rFonts w:ascii="Myriad Pro" w:hAnsi="Myriad Pro" w:cs="Arial"/>
                <w:bCs/>
                <w:sz w:val="18"/>
                <w:szCs w:val="18"/>
              </w:rPr>
              <w:t>35.000,00</w:t>
            </w:r>
          </w:p>
        </w:tc>
      </w:tr>
      <w:tr w:rsidR="00D01E4F" w:rsidRPr="008134BE" w:rsidTr="00CF0819">
        <w:trPr>
          <w:cantSplit/>
          <w:trHeight w:val="135"/>
        </w:trPr>
        <w:tc>
          <w:tcPr>
            <w:tcW w:w="905" w:type="pct"/>
            <w:vMerge/>
          </w:tcPr>
          <w:p w:rsidR="00D01E4F" w:rsidRPr="008134BE" w:rsidRDefault="00D01E4F" w:rsidP="003F58E1">
            <w:pPr>
              <w:rPr>
                <w:rFonts w:ascii="Myriad Pro" w:hAnsi="Myriad Pro"/>
                <w:sz w:val="18"/>
                <w:szCs w:val="18"/>
              </w:rPr>
            </w:pPr>
          </w:p>
        </w:tc>
        <w:tc>
          <w:tcPr>
            <w:tcW w:w="954" w:type="pct"/>
          </w:tcPr>
          <w:p w:rsidR="00D01E4F" w:rsidRPr="008134BE" w:rsidRDefault="00D01E4F" w:rsidP="003F58E1">
            <w:pPr>
              <w:rPr>
                <w:rFonts w:ascii="Myriad Pro" w:hAnsi="Myriad Pro"/>
                <w:sz w:val="18"/>
                <w:szCs w:val="18"/>
              </w:rPr>
            </w:pPr>
            <w:r w:rsidRPr="008134BE">
              <w:rPr>
                <w:rFonts w:ascii="Myriad Pro" w:hAnsi="Myriad Pro"/>
                <w:sz w:val="18"/>
                <w:szCs w:val="18"/>
              </w:rPr>
              <w:t>1.1.4 Annual country TB surveillance reports (English/local languages) produced and communicated</w:t>
            </w:r>
          </w:p>
        </w:tc>
        <w:tc>
          <w:tcPr>
            <w:tcW w:w="202" w:type="pct"/>
          </w:tcPr>
          <w:p w:rsidR="00D01E4F" w:rsidRPr="008134BE" w:rsidRDefault="00D01E4F" w:rsidP="003F58E1">
            <w:pPr>
              <w:rPr>
                <w:rFonts w:ascii="Myriad Pro" w:hAnsi="Myriad Pro"/>
                <w:sz w:val="18"/>
                <w:szCs w:val="18"/>
              </w:rPr>
            </w:pPr>
            <w:r w:rsidRPr="008134BE">
              <w:rPr>
                <w:rFonts w:ascii="Myriad Pro" w:hAnsi="Myriad Pro"/>
                <w:sz w:val="18"/>
                <w:szCs w:val="18"/>
              </w:rPr>
              <w:t>x</w:t>
            </w:r>
          </w:p>
        </w:tc>
        <w:tc>
          <w:tcPr>
            <w:tcW w:w="202" w:type="pct"/>
            <w:gridSpan w:val="2"/>
          </w:tcPr>
          <w:p w:rsidR="00D01E4F" w:rsidRPr="008134BE" w:rsidRDefault="00D01E4F" w:rsidP="003F58E1">
            <w:pPr>
              <w:rPr>
                <w:rFonts w:ascii="Myriad Pro" w:hAnsi="Myriad Pro"/>
                <w:sz w:val="18"/>
                <w:szCs w:val="18"/>
              </w:rPr>
            </w:pPr>
          </w:p>
        </w:tc>
        <w:tc>
          <w:tcPr>
            <w:tcW w:w="205" w:type="pct"/>
            <w:gridSpan w:val="2"/>
          </w:tcPr>
          <w:p w:rsidR="00D01E4F" w:rsidRPr="008134BE" w:rsidRDefault="00D01E4F" w:rsidP="003F58E1">
            <w:pPr>
              <w:rPr>
                <w:rFonts w:ascii="Myriad Pro" w:hAnsi="Myriad Pro"/>
                <w:sz w:val="18"/>
                <w:szCs w:val="18"/>
              </w:rPr>
            </w:pPr>
          </w:p>
        </w:tc>
        <w:tc>
          <w:tcPr>
            <w:tcW w:w="970" w:type="pct"/>
            <w:gridSpan w:val="3"/>
          </w:tcPr>
          <w:p w:rsidR="00D01E4F" w:rsidRPr="008134BE" w:rsidRDefault="006A3510"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tcPr>
          <w:p w:rsidR="00D01E4F" w:rsidRPr="008134BE" w:rsidRDefault="00D01E4F" w:rsidP="003F58E1">
            <w:pPr>
              <w:rPr>
                <w:rFonts w:ascii="Myriad Pro" w:hAnsi="Myriad Pro"/>
                <w:sz w:val="18"/>
                <w:szCs w:val="18"/>
              </w:rPr>
            </w:pPr>
          </w:p>
        </w:tc>
        <w:tc>
          <w:tcPr>
            <w:tcW w:w="556" w:type="pct"/>
          </w:tcPr>
          <w:p w:rsidR="00D01E4F" w:rsidRPr="008134BE" w:rsidRDefault="00D01E4F" w:rsidP="00D84607">
            <w:pPr>
              <w:rPr>
                <w:rFonts w:ascii="Myriad Pro" w:hAnsi="Myriad Pro" w:cs="Arial"/>
                <w:sz w:val="20"/>
                <w:szCs w:val="20"/>
              </w:rPr>
            </w:pPr>
            <w:r w:rsidRPr="008134BE">
              <w:rPr>
                <w:rFonts w:ascii="Myriad Pro" w:hAnsi="Myriad Pro" w:cs="Arial"/>
                <w:sz w:val="20"/>
                <w:szCs w:val="20"/>
              </w:rPr>
              <w:t xml:space="preserve">74200 </w:t>
            </w:r>
          </w:p>
          <w:p w:rsidR="00D01E4F" w:rsidRPr="008134BE" w:rsidRDefault="00D01E4F" w:rsidP="00D84607">
            <w:pPr>
              <w:rPr>
                <w:rFonts w:ascii="Myriad Pro" w:hAnsi="Myriad Pro" w:cs="Arial"/>
                <w:sz w:val="20"/>
                <w:szCs w:val="20"/>
              </w:rPr>
            </w:pPr>
            <w:r w:rsidRPr="008134BE">
              <w:rPr>
                <w:rFonts w:ascii="Myriad Pro" w:hAnsi="Myriad Pro" w:cs="Arial"/>
                <w:sz w:val="20"/>
                <w:szCs w:val="20"/>
              </w:rPr>
              <w:t>Audio Visual &amp;print Prod Costs</w:t>
            </w:r>
          </w:p>
          <w:p w:rsidR="00D01E4F" w:rsidRPr="008134BE" w:rsidRDefault="00D01E4F" w:rsidP="00D84607">
            <w:pPr>
              <w:rPr>
                <w:rFonts w:ascii="Myriad Pro" w:hAnsi="Myriad Pro"/>
                <w:sz w:val="18"/>
                <w:szCs w:val="18"/>
                <w:highlight w:val="yellow"/>
              </w:rPr>
            </w:pPr>
          </w:p>
        </w:tc>
        <w:tc>
          <w:tcPr>
            <w:tcW w:w="528" w:type="pct"/>
            <w:gridSpan w:val="2"/>
            <w:vAlign w:val="bottom"/>
          </w:tcPr>
          <w:p w:rsidR="00D01E4F" w:rsidRPr="008134BE" w:rsidRDefault="00D01E4F">
            <w:pPr>
              <w:jc w:val="right"/>
              <w:rPr>
                <w:rFonts w:ascii="Myriad Pro" w:hAnsi="Myriad Pro" w:cs="Arial"/>
                <w:bCs/>
                <w:sz w:val="18"/>
                <w:szCs w:val="18"/>
              </w:rPr>
            </w:pPr>
            <w:r w:rsidRPr="008134BE">
              <w:rPr>
                <w:rFonts w:ascii="Myriad Pro" w:hAnsi="Myriad Pro" w:cs="Arial"/>
                <w:bCs/>
                <w:sz w:val="18"/>
                <w:szCs w:val="18"/>
              </w:rPr>
              <w:t>1.333,33</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F58E1">
            <w:pPr>
              <w:rPr>
                <w:rFonts w:ascii="Myriad Pro" w:hAnsi="Myriad Pro"/>
                <w:sz w:val="18"/>
                <w:szCs w:val="18"/>
              </w:rPr>
            </w:pPr>
            <w:r w:rsidRPr="008134BE">
              <w:rPr>
                <w:rFonts w:ascii="Myriad Pro" w:hAnsi="Myriad Pro"/>
                <w:sz w:val="18"/>
                <w:szCs w:val="18"/>
              </w:rPr>
              <w:t>1.1.8 Web/hosting (initial meeting with PR unit in order to plan media activities to be performed by the project)</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5" w:type="pct"/>
            <w:gridSpan w:val="2"/>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70" w:type="pct"/>
            <w:gridSpan w:val="3"/>
          </w:tcPr>
          <w:p w:rsidR="00B70FBA" w:rsidRPr="008134BE" w:rsidRDefault="006A3510"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tcPr>
          <w:p w:rsidR="00B70FBA" w:rsidRPr="008134BE" w:rsidRDefault="00B70FBA" w:rsidP="003F58E1">
            <w:pPr>
              <w:rPr>
                <w:rFonts w:ascii="Myriad Pro" w:hAnsi="Myriad Pro"/>
                <w:sz w:val="18"/>
                <w:szCs w:val="18"/>
              </w:rPr>
            </w:pPr>
          </w:p>
        </w:tc>
        <w:tc>
          <w:tcPr>
            <w:tcW w:w="556" w:type="pct"/>
          </w:tcPr>
          <w:p w:rsidR="00B70FBA" w:rsidRPr="008134BE" w:rsidRDefault="00B70FBA" w:rsidP="00D84607">
            <w:pPr>
              <w:rPr>
                <w:rFonts w:ascii="Myriad Pro" w:hAnsi="Myriad Pro" w:cs="Arial"/>
                <w:sz w:val="20"/>
                <w:szCs w:val="20"/>
              </w:rPr>
            </w:pPr>
            <w:r w:rsidRPr="008134BE">
              <w:rPr>
                <w:rFonts w:ascii="Myriad Pro" w:hAnsi="Myriad Pro" w:cs="Arial"/>
                <w:sz w:val="20"/>
                <w:szCs w:val="20"/>
              </w:rPr>
              <w:t>72100</w:t>
            </w:r>
          </w:p>
          <w:p w:rsidR="00B70FBA" w:rsidRPr="008134BE" w:rsidRDefault="00B70FBA" w:rsidP="00D84607">
            <w:pPr>
              <w:rPr>
                <w:rFonts w:ascii="Myriad Pro" w:hAnsi="Myriad Pro" w:cs="Arial"/>
                <w:sz w:val="20"/>
                <w:szCs w:val="20"/>
              </w:rPr>
            </w:pPr>
            <w:r w:rsidRPr="008134BE">
              <w:rPr>
                <w:rFonts w:ascii="Myriad Pro" w:hAnsi="Myriad Pro"/>
                <w:sz w:val="18"/>
                <w:szCs w:val="18"/>
              </w:rPr>
              <w:t xml:space="preserve"> Sub Contracts</w:t>
            </w:r>
          </w:p>
          <w:p w:rsidR="00B70FBA" w:rsidRPr="008134BE" w:rsidRDefault="00B70FBA" w:rsidP="00D84607">
            <w:pPr>
              <w:rPr>
                <w:rFonts w:ascii="Myriad Pro" w:hAnsi="Myriad Pro"/>
                <w:sz w:val="18"/>
                <w:szCs w:val="18"/>
                <w:highlight w:val="yellow"/>
              </w:rPr>
            </w:pPr>
          </w:p>
        </w:tc>
        <w:tc>
          <w:tcPr>
            <w:tcW w:w="528" w:type="pct"/>
            <w:gridSpan w:val="2"/>
            <w:vAlign w:val="bottom"/>
          </w:tcPr>
          <w:p w:rsidR="00B70FBA" w:rsidRPr="008134BE" w:rsidRDefault="00B70FBA">
            <w:pPr>
              <w:jc w:val="right"/>
              <w:rPr>
                <w:rFonts w:ascii="Myriad Pro" w:hAnsi="Myriad Pro" w:cs="Arial"/>
                <w:bCs/>
                <w:sz w:val="18"/>
                <w:szCs w:val="18"/>
              </w:rPr>
            </w:pPr>
            <w:r w:rsidRPr="008134BE">
              <w:rPr>
                <w:rFonts w:ascii="Myriad Pro" w:hAnsi="Myriad Pro" w:cs="Arial"/>
                <w:bCs/>
                <w:sz w:val="18"/>
                <w:szCs w:val="18"/>
              </w:rPr>
              <w:t>480,00</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F58E1">
            <w:pPr>
              <w:rPr>
                <w:rFonts w:ascii="Myriad Pro" w:hAnsi="Myriad Pro"/>
                <w:sz w:val="18"/>
                <w:szCs w:val="18"/>
              </w:rPr>
            </w:pPr>
            <w:r w:rsidRPr="008134BE">
              <w:rPr>
                <w:rFonts w:ascii="Myriad Pro" w:hAnsi="Myriad Pro"/>
                <w:sz w:val="18"/>
                <w:szCs w:val="18"/>
              </w:rPr>
              <w:t>1.1.9 Internet connection for all units at all levels</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5" w:type="pct"/>
            <w:gridSpan w:val="2"/>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70" w:type="pct"/>
            <w:gridSpan w:val="3"/>
          </w:tcPr>
          <w:p w:rsidR="00B70FBA" w:rsidRPr="008134BE" w:rsidRDefault="00CB7497"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B70FBA" w:rsidRPr="008134BE" w:rsidRDefault="00B70FBA" w:rsidP="003F58E1">
            <w:pPr>
              <w:rPr>
                <w:rFonts w:ascii="Myriad Pro" w:hAnsi="Myriad Pro"/>
                <w:sz w:val="18"/>
                <w:szCs w:val="18"/>
              </w:rPr>
            </w:pPr>
          </w:p>
        </w:tc>
        <w:tc>
          <w:tcPr>
            <w:tcW w:w="556" w:type="pct"/>
          </w:tcPr>
          <w:p w:rsidR="00B70FBA" w:rsidRPr="008134BE" w:rsidRDefault="00B70FBA" w:rsidP="00D84607">
            <w:pPr>
              <w:rPr>
                <w:rFonts w:ascii="Myriad Pro" w:hAnsi="Myriad Pro" w:cs="Arial"/>
                <w:sz w:val="20"/>
                <w:szCs w:val="20"/>
              </w:rPr>
            </w:pPr>
            <w:r w:rsidRPr="008134BE">
              <w:rPr>
                <w:rFonts w:ascii="Myriad Pro" w:hAnsi="Myriad Pro" w:cs="Arial"/>
                <w:sz w:val="20"/>
                <w:szCs w:val="20"/>
              </w:rPr>
              <w:t>72100</w:t>
            </w:r>
          </w:p>
          <w:p w:rsidR="00B70FBA" w:rsidRPr="008134BE" w:rsidRDefault="00B70FBA" w:rsidP="00D84607">
            <w:pPr>
              <w:rPr>
                <w:rFonts w:ascii="Myriad Pro" w:hAnsi="Myriad Pro" w:cs="Arial"/>
                <w:sz w:val="20"/>
                <w:szCs w:val="20"/>
              </w:rPr>
            </w:pPr>
            <w:r w:rsidRPr="008134BE">
              <w:rPr>
                <w:rFonts w:ascii="Myriad Pro" w:hAnsi="Myriad Pro"/>
                <w:sz w:val="18"/>
                <w:szCs w:val="18"/>
              </w:rPr>
              <w:t xml:space="preserve"> Sub Contracts</w:t>
            </w:r>
          </w:p>
          <w:p w:rsidR="00B70FBA" w:rsidRPr="008134BE" w:rsidRDefault="00B70FBA" w:rsidP="00D84607">
            <w:pPr>
              <w:rPr>
                <w:rFonts w:ascii="Myriad Pro" w:hAnsi="Myriad Pro"/>
                <w:sz w:val="18"/>
                <w:szCs w:val="18"/>
                <w:highlight w:val="yellow"/>
              </w:rPr>
            </w:pPr>
          </w:p>
        </w:tc>
        <w:tc>
          <w:tcPr>
            <w:tcW w:w="528" w:type="pct"/>
            <w:gridSpan w:val="2"/>
          </w:tcPr>
          <w:p w:rsidR="00B70FBA" w:rsidRPr="008134BE" w:rsidRDefault="00B70FBA" w:rsidP="00E24AB2">
            <w:pPr>
              <w:jc w:val="right"/>
              <w:rPr>
                <w:rFonts w:ascii="Myriad Pro" w:hAnsi="Myriad Pro" w:cs="Arial"/>
                <w:bCs/>
                <w:sz w:val="18"/>
                <w:szCs w:val="18"/>
              </w:rPr>
            </w:pPr>
            <w:r w:rsidRPr="008134BE">
              <w:rPr>
                <w:rFonts w:ascii="Myriad Pro" w:hAnsi="Myriad Pro" w:cs="Arial"/>
                <w:bCs/>
                <w:sz w:val="18"/>
                <w:szCs w:val="18"/>
              </w:rPr>
              <w:t>6.400,00</w:t>
            </w:r>
          </w:p>
          <w:p w:rsidR="00B70FBA" w:rsidRPr="008134BE" w:rsidRDefault="00B70FBA" w:rsidP="00E24AB2">
            <w:pPr>
              <w:jc w:val="right"/>
              <w:rPr>
                <w:rFonts w:ascii="Myriad Pro" w:hAnsi="Myriad Pro" w:cs="Arial"/>
                <w:bCs/>
                <w:sz w:val="18"/>
                <w:szCs w:val="18"/>
              </w:rPr>
            </w:pPr>
          </w:p>
        </w:tc>
      </w:tr>
      <w:tr w:rsidR="00C23544" w:rsidRPr="008134BE" w:rsidTr="00CF0819">
        <w:trPr>
          <w:cantSplit/>
          <w:trHeight w:val="135"/>
        </w:trPr>
        <w:tc>
          <w:tcPr>
            <w:tcW w:w="905" w:type="pct"/>
            <w:vMerge/>
          </w:tcPr>
          <w:p w:rsidR="00C23544" w:rsidRPr="008134BE" w:rsidRDefault="00C23544" w:rsidP="003F58E1">
            <w:pPr>
              <w:rPr>
                <w:rFonts w:ascii="Myriad Pro" w:hAnsi="Myriad Pro"/>
                <w:sz w:val="18"/>
                <w:szCs w:val="18"/>
              </w:rPr>
            </w:pPr>
          </w:p>
        </w:tc>
        <w:tc>
          <w:tcPr>
            <w:tcW w:w="954" w:type="pct"/>
          </w:tcPr>
          <w:p w:rsidR="00C23544" w:rsidRPr="008134BE" w:rsidRDefault="00C23544" w:rsidP="003F58E1">
            <w:pPr>
              <w:rPr>
                <w:rFonts w:ascii="Myriad Pro" w:hAnsi="Myriad Pro"/>
                <w:sz w:val="18"/>
                <w:szCs w:val="18"/>
              </w:rPr>
            </w:pPr>
            <w:r w:rsidRPr="008134BE">
              <w:rPr>
                <w:rFonts w:ascii="Myriad Pro" w:hAnsi="Myriad Pro"/>
                <w:sz w:val="18"/>
                <w:szCs w:val="18"/>
              </w:rPr>
              <w:t xml:space="preserve">1. 1.11 </w:t>
            </w:r>
            <w:r w:rsidRPr="008134BE">
              <w:rPr>
                <w:rFonts w:ascii="Myriad Pro" w:hAnsi="Myriad Pro"/>
              </w:rPr>
              <w:t xml:space="preserve"> </w:t>
            </w:r>
            <w:r w:rsidRPr="008134BE">
              <w:rPr>
                <w:rFonts w:ascii="Myriad Pro" w:hAnsi="Myriad Pro"/>
                <w:sz w:val="18"/>
                <w:szCs w:val="18"/>
              </w:rPr>
              <w:t xml:space="preserve">PR campaign </w:t>
            </w:r>
          </w:p>
        </w:tc>
        <w:tc>
          <w:tcPr>
            <w:tcW w:w="202" w:type="pct"/>
          </w:tcPr>
          <w:p w:rsidR="00C23544" w:rsidRPr="008134BE" w:rsidRDefault="00C23544" w:rsidP="003F58E1">
            <w:pPr>
              <w:rPr>
                <w:rFonts w:ascii="Myriad Pro" w:hAnsi="Myriad Pro"/>
                <w:sz w:val="18"/>
                <w:szCs w:val="18"/>
              </w:rPr>
            </w:pPr>
            <w:r w:rsidRPr="008134BE">
              <w:rPr>
                <w:rFonts w:ascii="Myriad Pro" w:hAnsi="Myriad Pro"/>
                <w:sz w:val="18"/>
                <w:szCs w:val="18"/>
              </w:rPr>
              <w:t>x</w:t>
            </w:r>
          </w:p>
        </w:tc>
        <w:tc>
          <w:tcPr>
            <w:tcW w:w="202" w:type="pct"/>
            <w:gridSpan w:val="2"/>
          </w:tcPr>
          <w:p w:rsidR="00C23544" w:rsidRPr="008134BE" w:rsidRDefault="00C23544" w:rsidP="003F58E1">
            <w:pPr>
              <w:rPr>
                <w:rFonts w:ascii="Myriad Pro" w:hAnsi="Myriad Pro"/>
                <w:sz w:val="18"/>
                <w:szCs w:val="18"/>
              </w:rPr>
            </w:pPr>
            <w:r w:rsidRPr="008134BE">
              <w:rPr>
                <w:rFonts w:ascii="Myriad Pro" w:hAnsi="Myriad Pro"/>
                <w:sz w:val="18"/>
                <w:szCs w:val="18"/>
              </w:rPr>
              <w:t>x</w:t>
            </w:r>
          </w:p>
        </w:tc>
        <w:tc>
          <w:tcPr>
            <w:tcW w:w="205" w:type="pct"/>
            <w:gridSpan w:val="2"/>
          </w:tcPr>
          <w:p w:rsidR="00C23544" w:rsidRPr="008134BE" w:rsidRDefault="00C23544" w:rsidP="003F58E1">
            <w:pPr>
              <w:rPr>
                <w:rFonts w:ascii="Myriad Pro" w:hAnsi="Myriad Pro"/>
                <w:sz w:val="18"/>
                <w:szCs w:val="18"/>
              </w:rPr>
            </w:pPr>
            <w:r w:rsidRPr="008134BE">
              <w:rPr>
                <w:rFonts w:ascii="Myriad Pro" w:hAnsi="Myriad Pro"/>
                <w:sz w:val="18"/>
                <w:szCs w:val="18"/>
              </w:rPr>
              <w:t>x</w:t>
            </w:r>
          </w:p>
        </w:tc>
        <w:tc>
          <w:tcPr>
            <w:tcW w:w="970" w:type="pct"/>
            <w:gridSpan w:val="3"/>
          </w:tcPr>
          <w:p w:rsidR="00C23544" w:rsidRPr="008134BE" w:rsidRDefault="00C235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tcPr>
          <w:p w:rsidR="00C23544" w:rsidRPr="008134BE" w:rsidRDefault="00C23544" w:rsidP="003F58E1">
            <w:pPr>
              <w:rPr>
                <w:rFonts w:ascii="Myriad Pro" w:hAnsi="Myriad Pro"/>
                <w:sz w:val="18"/>
                <w:szCs w:val="18"/>
              </w:rPr>
            </w:pPr>
          </w:p>
        </w:tc>
        <w:tc>
          <w:tcPr>
            <w:tcW w:w="556" w:type="pct"/>
          </w:tcPr>
          <w:p w:rsidR="00C23544" w:rsidRPr="008134BE" w:rsidRDefault="00C23544" w:rsidP="00D84607">
            <w:pPr>
              <w:rPr>
                <w:rFonts w:ascii="Myriad Pro" w:hAnsi="Myriad Pro" w:cs="Arial"/>
                <w:sz w:val="20"/>
                <w:szCs w:val="20"/>
              </w:rPr>
            </w:pPr>
            <w:r w:rsidRPr="008134BE">
              <w:rPr>
                <w:rFonts w:ascii="Myriad Pro" w:hAnsi="Myriad Pro" w:cs="Arial"/>
                <w:sz w:val="20"/>
                <w:szCs w:val="20"/>
              </w:rPr>
              <w:t>74200</w:t>
            </w:r>
          </w:p>
          <w:p w:rsidR="00C23544" w:rsidRPr="008134BE" w:rsidRDefault="00C23544" w:rsidP="00D84607">
            <w:pPr>
              <w:rPr>
                <w:rFonts w:ascii="Myriad Pro" w:hAnsi="Myriad Pro" w:cs="Arial"/>
                <w:sz w:val="20"/>
                <w:szCs w:val="20"/>
              </w:rPr>
            </w:pPr>
            <w:r w:rsidRPr="008134BE">
              <w:rPr>
                <w:rFonts w:ascii="Myriad Pro" w:hAnsi="Myriad Pro" w:cs="Arial"/>
                <w:sz w:val="20"/>
                <w:szCs w:val="20"/>
              </w:rPr>
              <w:t xml:space="preserve"> Audio Visual &amp;print Prod Costs</w:t>
            </w:r>
          </w:p>
          <w:p w:rsidR="00C23544" w:rsidRPr="008134BE" w:rsidRDefault="00C23544" w:rsidP="00D84607">
            <w:pPr>
              <w:rPr>
                <w:rFonts w:ascii="Myriad Pro" w:hAnsi="Myriad Pro"/>
                <w:sz w:val="18"/>
                <w:szCs w:val="18"/>
                <w:highlight w:val="yellow"/>
              </w:rPr>
            </w:pPr>
          </w:p>
        </w:tc>
        <w:tc>
          <w:tcPr>
            <w:tcW w:w="528" w:type="pct"/>
            <w:gridSpan w:val="2"/>
          </w:tcPr>
          <w:p w:rsidR="00C23544" w:rsidRPr="008134BE" w:rsidRDefault="00C23544" w:rsidP="00E24AB2">
            <w:pPr>
              <w:jc w:val="right"/>
              <w:rPr>
                <w:rFonts w:ascii="Myriad Pro" w:hAnsi="Myriad Pro" w:cs="Arial"/>
                <w:bCs/>
                <w:sz w:val="18"/>
                <w:szCs w:val="18"/>
              </w:rPr>
            </w:pPr>
            <w:r w:rsidRPr="008134BE">
              <w:rPr>
                <w:rFonts w:ascii="Myriad Pro" w:hAnsi="Myriad Pro" w:cs="Arial"/>
                <w:bCs/>
                <w:sz w:val="18"/>
                <w:szCs w:val="18"/>
              </w:rPr>
              <w:t>5.600,00</w:t>
            </w:r>
          </w:p>
          <w:p w:rsidR="00C23544" w:rsidRPr="008134BE" w:rsidRDefault="00C23544" w:rsidP="00E24AB2">
            <w:pPr>
              <w:jc w:val="right"/>
              <w:rPr>
                <w:rFonts w:ascii="Myriad Pro" w:hAnsi="Myriad Pro" w:cs="Arial"/>
                <w:bCs/>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06B09" w:rsidRPr="008134BE" w:rsidRDefault="00B70FBA" w:rsidP="00B25404">
            <w:pPr>
              <w:jc w:val="right"/>
              <w:rPr>
                <w:rFonts w:ascii="Myriad Pro" w:hAnsi="Myriad Pro" w:cs="Arial"/>
                <w:b/>
                <w:bCs/>
                <w:sz w:val="18"/>
                <w:szCs w:val="18"/>
              </w:rPr>
            </w:pPr>
            <w:r w:rsidRPr="008134BE">
              <w:rPr>
                <w:rFonts w:ascii="Myriad Pro" w:hAnsi="Myriad Pro" w:cs="Arial"/>
                <w:b/>
                <w:bCs/>
                <w:sz w:val="18"/>
                <w:szCs w:val="18"/>
              </w:rPr>
              <w:t xml:space="preserve">Activity 1.2 Entity/District (E/D) NTP management units (3) operational                                                                      </w:t>
            </w:r>
            <w:r w:rsidR="00533F9B" w:rsidRPr="008134BE">
              <w:rPr>
                <w:rFonts w:ascii="Myriad Pro" w:hAnsi="Myriad Pro" w:cs="Arial"/>
                <w:b/>
                <w:bCs/>
                <w:sz w:val="18"/>
                <w:szCs w:val="18"/>
              </w:rPr>
              <w:t xml:space="preserve">                                            </w:t>
            </w:r>
            <w:r w:rsidR="00B06B09" w:rsidRPr="008134BE">
              <w:rPr>
                <w:rFonts w:ascii="Myriad Pro" w:hAnsi="Myriad Pro" w:cs="Arial"/>
                <w:b/>
                <w:bCs/>
                <w:sz w:val="18"/>
                <w:szCs w:val="18"/>
              </w:rPr>
              <w:t>96.266,67</w:t>
            </w:r>
          </w:p>
          <w:p w:rsidR="00B70FBA" w:rsidRPr="008134BE" w:rsidRDefault="00B70FBA" w:rsidP="00B25404">
            <w:pPr>
              <w:jc w:val="right"/>
              <w:rPr>
                <w:rFonts w:ascii="Myriad Pro" w:hAnsi="Myriad Pro" w:cs="Arial"/>
                <w:b/>
                <w:bCs/>
                <w:sz w:val="18"/>
                <w:szCs w:val="18"/>
              </w:rPr>
            </w:pPr>
          </w:p>
        </w:tc>
      </w:tr>
      <w:tr w:rsidR="005C5345" w:rsidRPr="008134BE" w:rsidTr="00CF0819">
        <w:trPr>
          <w:cantSplit/>
          <w:trHeight w:val="135"/>
        </w:trPr>
        <w:tc>
          <w:tcPr>
            <w:tcW w:w="905" w:type="pct"/>
            <w:vMerge/>
          </w:tcPr>
          <w:p w:rsidR="005C5345" w:rsidRPr="008134BE" w:rsidRDefault="005C5345" w:rsidP="003F58E1">
            <w:pPr>
              <w:rPr>
                <w:rFonts w:ascii="Myriad Pro" w:hAnsi="Myriad Pro"/>
                <w:sz w:val="18"/>
                <w:szCs w:val="18"/>
              </w:rPr>
            </w:pPr>
          </w:p>
        </w:tc>
        <w:tc>
          <w:tcPr>
            <w:tcW w:w="954" w:type="pct"/>
          </w:tcPr>
          <w:p w:rsidR="005C5345" w:rsidRPr="008134BE" w:rsidRDefault="005C5345" w:rsidP="003F58E1">
            <w:pPr>
              <w:rPr>
                <w:rFonts w:ascii="Myriad Pro" w:hAnsi="Myriad Pro"/>
                <w:sz w:val="18"/>
                <w:szCs w:val="18"/>
              </w:rPr>
            </w:pPr>
            <w:r w:rsidRPr="008134BE">
              <w:rPr>
                <w:rFonts w:ascii="Myriad Pro" w:hAnsi="Myriad Pro"/>
                <w:sz w:val="18"/>
                <w:szCs w:val="18"/>
              </w:rPr>
              <w:t>1.2.1 E/D NTP management units established, ToR specified, chairpersons appointed</w:t>
            </w:r>
          </w:p>
        </w:tc>
        <w:tc>
          <w:tcPr>
            <w:tcW w:w="202" w:type="pct"/>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2"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5"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970" w:type="pct"/>
            <w:gridSpan w:val="3"/>
          </w:tcPr>
          <w:p w:rsidR="005C5345" w:rsidRPr="008134BE" w:rsidRDefault="00C42C1E"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5C5345" w:rsidRPr="008134BE" w:rsidRDefault="005C5345" w:rsidP="003F58E1">
            <w:pPr>
              <w:rPr>
                <w:rFonts w:ascii="Myriad Pro" w:hAnsi="Myriad Pro"/>
                <w:sz w:val="18"/>
                <w:szCs w:val="18"/>
              </w:rPr>
            </w:pPr>
            <w:r w:rsidRPr="008134BE">
              <w:rPr>
                <w:rFonts w:ascii="Myriad Pro" w:hAnsi="Myriad Pro"/>
                <w:sz w:val="18"/>
                <w:szCs w:val="18"/>
              </w:rPr>
              <w:t>GFATM</w:t>
            </w:r>
          </w:p>
        </w:tc>
        <w:tc>
          <w:tcPr>
            <w:tcW w:w="556" w:type="pct"/>
          </w:tcPr>
          <w:p w:rsidR="005C5345" w:rsidRPr="008134BE" w:rsidRDefault="005C5345"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5C5345" w:rsidRPr="008134BE" w:rsidRDefault="005C5345" w:rsidP="00BB3BA5">
            <w:pPr>
              <w:rPr>
                <w:rFonts w:ascii="Myriad Pro" w:hAnsi="Myriad Pro"/>
                <w:sz w:val="18"/>
                <w:szCs w:val="18"/>
              </w:rPr>
            </w:pPr>
            <w:r w:rsidRPr="008134BE">
              <w:rPr>
                <w:rFonts w:ascii="Myriad Pro" w:hAnsi="Myriad Pro"/>
                <w:sz w:val="18"/>
                <w:szCs w:val="18"/>
              </w:rPr>
              <w:t>Advances to SR</w:t>
            </w:r>
          </w:p>
          <w:p w:rsidR="005C5345" w:rsidRPr="008134BE" w:rsidRDefault="005C5345" w:rsidP="00D84607">
            <w:pPr>
              <w:rPr>
                <w:rFonts w:ascii="Myriad Pro" w:hAnsi="Myriad Pro" w:cs="Arial"/>
                <w:sz w:val="20"/>
                <w:szCs w:val="20"/>
              </w:rPr>
            </w:pPr>
          </w:p>
          <w:p w:rsidR="005C5345" w:rsidRPr="008134BE" w:rsidRDefault="005C5345" w:rsidP="00D84607">
            <w:pPr>
              <w:rPr>
                <w:rFonts w:ascii="Myriad Pro" w:hAnsi="Myriad Pro"/>
                <w:sz w:val="18"/>
                <w:szCs w:val="18"/>
                <w:highlight w:val="yellow"/>
              </w:rPr>
            </w:pPr>
          </w:p>
        </w:tc>
        <w:tc>
          <w:tcPr>
            <w:tcW w:w="528" w:type="pct"/>
            <w:gridSpan w:val="2"/>
            <w:vAlign w:val="bottom"/>
          </w:tcPr>
          <w:p w:rsidR="005C5345" w:rsidRPr="008134BE" w:rsidRDefault="005C5345">
            <w:pPr>
              <w:jc w:val="right"/>
              <w:rPr>
                <w:rFonts w:ascii="Myriad Pro" w:hAnsi="Myriad Pro" w:cs="Arial"/>
                <w:bCs/>
                <w:sz w:val="18"/>
                <w:szCs w:val="18"/>
              </w:rPr>
            </w:pPr>
            <w:r w:rsidRPr="008134BE">
              <w:rPr>
                <w:rFonts w:ascii="Myriad Pro" w:hAnsi="Myriad Pro" w:cs="Arial"/>
                <w:bCs/>
                <w:sz w:val="18"/>
                <w:szCs w:val="18"/>
              </w:rPr>
              <w:t>64.000,00</w:t>
            </w:r>
          </w:p>
        </w:tc>
      </w:tr>
      <w:tr w:rsidR="005C5345" w:rsidRPr="008134BE" w:rsidTr="00CF0819">
        <w:trPr>
          <w:cantSplit/>
          <w:trHeight w:val="135"/>
        </w:trPr>
        <w:tc>
          <w:tcPr>
            <w:tcW w:w="905" w:type="pct"/>
            <w:vMerge/>
          </w:tcPr>
          <w:p w:rsidR="005C5345" w:rsidRPr="008134BE" w:rsidRDefault="005C5345" w:rsidP="003F58E1">
            <w:pPr>
              <w:rPr>
                <w:rFonts w:ascii="Myriad Pro" w:hAnsi="Myriad Pro"/>
                <w:sz w:val="18"/>
                <w:szCs w:val="18"/>
              </w:rPr>
            </w:pPr>
          </w:p>
        </w:tc>
        <w:tc>
          <w:tcPr>
            <w:tcW w:w="954" w:type="pct"/>
          </w:tcPr>
          <w:p w:rsidR="005C5345" w:rsidRPr="008134BE" w:rsidRDefault="005C5345" w:rsidP="003F58E1">
            <w:pPr>
              <w:rPr>
                <w:rFonts w:ascii="Myriad Pro" w:hAnsi="Myriad Pro"/>
                <w:sz w:val="18"/>
                <w:szCs w:val="18"/>
              </w:rPr>
            </w:pPr>
            <w:r w:rsidRPr="008134BE">
              <w:rPr>
                <w:rFonts w:ascii="Myriad Pro" w:hAnsi="Myriad Pro"/>
                <w:sz w:val="18"/>
                <w:szCs w:val="18"/>
              </w:rPr>
              <w:t>1.2.2 E/D NTP management units fully operational as per defined ToR</w:t>
            </w:r>
          </w:p>
        </w:tc>
        <w:tc>
          <w:tcPr>
            <w:tcW w:w="202" w:type="pct"/>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2"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5"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970" w:type="pct"/>
            <w:gridSpan w:val="3"/>
          </w:tcPr>
          <w:p w:rsidR="005C5345" w:rsidRPr="008134BE" w:rsidRDefault="00C42C1E"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5C5345" w:rsidRPr="008134BE" w:rsidRDefault="005C5345" w:rsidP="003F58E1">
            <w:pPr>
              <w:rPr>
                <w:rFonts w:ascii="Myriad Pro" w:hAnsi="Myriad Pro"/>
                <w:sz w:val="18"/>
                <w:szCs w:val="18"/>
              </w:rPr>
            </w:pPr>
          </w:p>
        </w:tc>
        <w:tc>
          <w:tcPr>
            <w:tcW w:w="556" w:type="pct"/>
          </w:tcPr>
          <w:p w:rsidR="005C5345" w:rsidRPr="008134BE" w:rsidRDefault="005C5345"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5C5345" w:rsidRPr="008134BE" w:rsidRDefault="005C5345" w:rsidP="00BB3BA5">
            <w:pPr>
              <w:rPr>
                <w:rFonts w:ascii="Myriad Pro" w:hAnsi="Myriad Pro"/>
                <w:sz w:val="18"/>
                <w:szCs w:val="18"/>
              </w:rPr>
            </w:pPr>
            <w:r w:rsidRPr="008134BE">
              <w:rPr>
                <w:rFonts w:ascii="Myriad Pro" w:hAnsi="Myriad Pro"/>
                <w:sz w:val="18"/>
                <w:szCs w:val="18"/>
              </w:rPr>
              <w:t>Advances to SR</w:t>
            </w:r>
          </w:p>
          <w:p w:rsidR="005C5345" w:rsidRPr="008134BE" w:rsidRDefault="005C5345" w:rsidP="00D84607">
            <w:pPr>
              <w:rPr>
                <w:rFonts w:ascii="Myriad Pro" w:hAnsi="Myriad Pro" w:cs="Arial"/>
                <w:sz w:val="20"/>
                <w:szCs w:val="20"/>
              </w:rPr>
            </w:pPr>
          </w:p>
          <w:p w:rsidR="005C5345" w:rsidRPr="008134BE" w:rsidRDefault="005C5345" w:rsidP="00D84607">
            <w:pPr>
              <w:rPr>
                <w:rFonts w:ascii="Myriad Pro" w:hAnsi="Myriad Pro"/>
                <w:sz w:val="18"/>
                <w:szCs w:val="18"/>
                <w:highlight w:val="yellow"/>
              </w:rPr>
            </w:pPr>
          </w:p>
        </w:tc>
        <w:tc>
          <w:tcPr>
            <w:tcW w:w="528" w:type="pct"/>
            <w:gridSpan w:val="2"/>
            <w:vAlign w:val="bottom"/>
          </w:tcPr>
          <w:p w:rsidR="005C5345" w:rsidRPr="008134BE" w:rsidRDefault="005C5345">
            <w:pPr>
              <w:jc w:val="right"/>
              <w:rPr>
                <w:rFonts w:ascii="Myriad Pro" w:hAnsi="Myriad Pro" w:cs="Arial"/>
                <w:bCs/>
                <w:sz w:val="18"/>
                <w:szCs w:val="18"/>
              </w:rPr>
            </w:pPr>
            <w:r w:rsidRPr="008134BE">
              <w:rPr>
                <w:rFonts w:ascii="Myriad Pro" w:hAnsi="Myriad Pro" w:cs="Arial"/>
                <w:bCs/>
                <w:sz w:val="18"/>
                <w:szCs w:val="18"/>
              </w:rPr>
              <w:t>3.200,00</w:t>
            </w:r>
          </w:p>
        </w:tc>
      </w:tr>
      <w:tr w:rsidR="005C5345" w:rsidRPr="008134BE" w:rsidTr="00CF0819">
        <w:trPr>
          <w:cantSplit/>
          <w:trHeight w:val="135"/>
        </w:trPr>
        <w:tc>
          <w:tcPr>
            <w:tcW w:w="905" w:type="pct"/>
            <w:vMerge/>
          </w:tcPr>
          <w:p w:rsidR="005C5345" w:rsidRPr="008134BE" w:rsidRDefault="005C5345" w:rsidP="003F58E1">
            <w:pPr>
              <w:rPr>
                <w:rFonts w:ascii="Myriad Pro" w:hAnsi="Myriad Pro"/>
                <w:sz w:val="18"/>
                <w:szCs w:val="18"/>
              </w:rPr>
            </w:pPr>
          </w:p>
        </w:tc>
        <w:tc>
          <w:tcPr>
            <w:tcW w:w="954" w:type="pct"/>
          </w:tcPr>
          <w:p w:rsidR="005C5345" w:rsidRPr="008134BE" w:rsidRDefault="005C5345" w:rsidP="003F58E1">
            <w:pPr>
              <w:rPr>
                <w:rFonts w:ascii="Myriad Pro" w:hAnsi="Myriad Pro"/>
                <w:sz w:val="18"/>
                <w:szCs w:val="18"/>
              </w:rPr>
            </w:pPr>
            <w:r w:rsidRPr="008134BE">
              <w:rPr>
                <w:rFonts w:ascii="Myriad Pro" w:hAnsi="Myriad Pro"/>
                <w:sz w:val="18"/>
                <w:szCs w:val="18"/>
              </w:rPr>
              <w:t>1.2.3 Regular quarterly E/D units meetings organized</w:t>
            </w:r>
          </w:p>
        </w:tc>
        <w:tc>
          <w:tcPr>
            <w:tcW w:w="202" w:type="pct"/>
          </w:tcPr>
          <w:p w:rsidR="005C5345" w:rsidRPr="008134BE" w:rsidRDefault="005C5345" w:rsidP="003F58E1">
            <w:pPr>
              <w:rPr>
                <w:rFonts w:ascii="Myriad Pro" w:hAnsi="Myriad Pro"/>
                <w:sz w:val="18"/>
                <w:szCs w:val="18"/>
              </w:rPr>
            </w:pPr>
          </w:p>
        </w:tc>
        <w:tc>
          <w:tcPr>
            <w:tcW w:w="202"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5" w:type="pct"/>
            <w:gridSpan w:val="2"/>
          </w:tcPr>
          <w:p w:rsidR="005C5345" w:rsidRPr="008134BE" w:rsidRDefault="005C5345" w:rsidP="003F58E1">
            <w:pPr>
              <w:rPr>
                <w:rFonts w:ascii="Myriad Pro" w:hAnsi="Myriad Pro"/>
                <w:sz w:val="18"/>
                <w:szCs w:val="18"/>
              </w:rPr>
            </w:pPr>
          </w:p>
        </w:tc>
        <w:tc>
          <w:tcPr>
            <w:tcW w:w="970" w:type="pct"/>
            <w:gridSpan w:val="3"/>
          </w:tcPr>
          <w:p w:rsidR="005C5345" w:rsidRPr="008134BE" w:rsidRDefault="00C42C1E"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5C5345" w:rsidRPr="008134BE" w:rsidRDefault="005C5345" w:rsidP="003F58E1">
            <w:pPr>
              <w:rPr>
                <w:rFonts w:ascii="Myriad Pro" w:hAnsi="Myriad Pro"/>
                <w:sz w:val="18"/>
                <w:szCs w:val="18"/>
              </w:rPr>
            </w:pPr>
          </w:p>
        </w:tc>
        <w:tc>
          <w:tcPr>
            <w:tcW w:w="556" w:type="pct"/>
          </w:tcPr>
          <w:p w:rsidR="005C5345" w:rsidRPr="008134BE" w:rsidRDefault="005C5345"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5C5345" w:rsidRPr="008134BE" w:rsidRDefault="005C5345" w:rsidP="00BB3BA5">
            <w:pPr>
              <w:rPr>
                <w:rFonts w:ascii="Myriad Pro" w:hAnsi="Myriad Pro"/>
                <w:sz w:val="18"/>
                <w:szCs w:val="18"/>
              </w:rPr>
            </w:pPr>
            <w:r w:rsidRPr="008134BE">
              <w:rPr>
                <w:rFonts w:ascii="Myriad Pro" w:hAnsi="Myriad Pro"/>
                <w:sz w:val="18"/>
                <w:szCs w:val="18"/>
              </w:rPr>
              <w:t>Advances to SR</w:t>
            </w:r>
          </w:p>
          <w:p w:rsidR="005C5345" w:rsidRPr="008134BE" w:rsidRDefault="005C5345" w:rsidP="00D84607">
            <w:pPr>
              <w:rPr>
                <w:rFonts w:ascii="Myriad Pro" w:hAnsi="Myriad Pro" w:cs="Arial"/>
                <w:sz w:val="20"/>
                <w:szCs w:val="20"/>
              </w:rPr>
            </w:pPr>
          </w:p>
          <w:p w:rsidR="005C5345" w:rsidRPr="008134BE" w:rsidRDefault="005C5345" w:rsidP="00D84607">
            <w:pPr>
              <w:rPr>
                <w:rFonts w:ascii="Myriad Pro" w:hAnsi="Myriad Pro"/>
                <w:sz w:val="18"/>
                <w:szCs w:val="18"/>
                <w:highlight w:val="yellow"/>
              </w:rPr>
            </w:pPr>
          </w:p>
        </w:tc>
        <w:tc>
          <w:tcPr>
            <w:tcW w:w="528" w:type="pct"/>
            <w:gridSpan w:val="2"/>
            <w:vAlign w:val="bottom"/>
          </w:tcPr>
          <w:p w:rsidR="005C5345" w:rsidRPr="008134BE" w:rsidRDefault="005C5345">
            <w:pPr>
              <w:jc w:val="right"/>
              <w:rPr>
                <w:rFonts w:ascii="Myriad Pro" w:hAnsi="Myriad Pro" w:cs="Arial"/>
                <w:bCs/>
                <w:sz w:val="18"/>
                <w:szCs w:val="18"/>
              </w:rPr>
            </w:pPr>
            <w:r w:rsidRPr="008134BE">
              <w:rPr>
                <w:rFonts w:ascii="Myriad Pro" w:hAnsi="Myriad Pro" w:cs="Arial"/>
                <w:bCs/>
                <w:sz w:val="18"/>
                <w:szCs w:val="18"/>
              </w:rPr>
              <w:t>10.666,67</w:t>
            </w:r>
          </w:p>
        </w:tc>
      </w:tr>
      <w:tr w:rsidR="005C5345" w:rsidRPr="008134BE" w:rsidTr="00CF0819">
        <w:trPr>
          <w:cantSplit/>
          <w:trHeight w:val="135"/>
        </w:trPr>
        <w:tc>
          <w:tcPr>
            <w:tcW w:w="905" w:type="pct"/>
            <w:vMerge/>
          </w:tcPr>
          <w:p w:rsidR="005C5345" w:rsidRPr="008134BE" w:rsidRDefault="005C5345" w:rsidP="003F58E1">
            <w:pPr>
              <w:rPr>
                <w:rFonts w:ascii="Myriad Pro" w:hAnsi="Myriad Pro"/>
                <w:sz w:val="18"/>
                <w:szCs w:val="18"/>
              </w:rPr>
            </w:pPr>
          </w:p>
        </w:tc>
        <w:tc>
          <w:tcPr>
            <w:tcW w:w="954" w:type="pct"/>
          </w:tcPr>
          <w:p w:rsidR="005C5345" w:rsidRPr="008134BE" w:rsidRDefault="005C5345" w:rsidP="003F58E1">
            <w:pPr>
              <w:rPr>
                <w:rFonts w:ascii="Myriad Pro" w:hAnsi="Myriad Pro"/>
                <w:sz w:val="18"/>
                <w:szCs w:val="18"/>
              </w:rPr>
            </w:pPr>
            <w:r w:rsidRPr="008134BE">
              <w:rPr>
                <w:rFonts w:ascii="Myriad Pro" w:hAnsi="Myriad Pro"/>
                <w:sz w:val="18"/>
                <w:szCs w:val="18"/>
              </w:rPr>
              <w:t>1.2.4 Semi-annual NTP implementation meetings organized (40 participants)</w:t>
            </w:r>
          </w:p>
        </w:tc>
        <w:tc>
          <w:tcPr>
            <w:tcW w:w="202" w:type="pct"/>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2" w:type="pct"/>
            <w:gridSpan w:val="2"/>
          </w:tcPr>
          <w:p w:rsidR="005C5345" w:rsidRPr="008134BE" w:rsidRDefault="005C5345" w:rsidP="003F58E1">
            <w:pPr>
              <w:rPr>
                <w:rFonts w:ascii="Myriad Pro" w:hAnsi="Myriad Pro"/>
                <w:sz w:val="18"/>
                <w:szCs w:val="18"/>
              </w:rPr>
            </w:pPr>
          </w:p>
        </w:tc>
        <w:tc>
          <w:tcPr>
            <w:tcW w:w="205"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970" w:type="pct"/>
            <w:gridSpan w:val="3"/>
          </w:tcPr>
          <w:p w:rsidR="005C5345" w:rsidRPr="008134BE" w:rsidRDefault="00C42C1E"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5C5345" w:rsidRPr="008134BE" w:rsidRDefault="005C5345" w:rsidP="003F58E1">
            <w:pPr>
              <w:rPr>
                <w:rFonts w:ascii="Myriad Pro" w:hAnsi="Myriad Pro"/>
                <w:sz w:val="18"/>
                <w:szCs w:val="18"/>
              </w:rPr>
            </w:pPr>
          </w:p>
        </w:tc>
        <w:tc>
          <w:tcPr>
            <w:tcW w:w="556" w:type="pct"/>
          </w:tcPr>
          <w:p w:rsidR="005C5345" w:rsidRPr="008134BE" w:rsidRDefault="005C5345"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5C5345" w:rsidRPr="008134BE" w:rsidRDefault="005C5345" w:rsidP="00BB3BA5">
            <w:pPr>
              <w:rPr>
                <w:rFonts w:ascii="Myriad Pro" w:hAnsi="Myriad Pro"/>
                <w:sz w:val="18"/>
                <w:szCs w:val="18"/>
              </w:rPr>
            </w:pPr>
            <w:r w:rsidRPr="008134BE">
              <w:rPr>
                <w:rFonts w:ascii="Myriad Pro" w:hAnsi="Myriad Pro"/>
                <w:sz w:val="18"/>
                <w:szCs w:val="18"/>
              </w:rPr>
              <w:t>Advances to SR</w:t>
            </w:r>
          </w:p>
          <w:p w:rsidR="005C5345" w:rsidRPr="008134BE" w:rsidRDefault="005C5345" w:rsidP="00D84607">
            <w:pPr>
              <w:rPr>
                <w:rFonts w:ascii="Myriad Pro" w:hAnsi="Myriad Pro" w:cs="Arial"/>
                <w:sz w:val="20"/>
                <w:szCs w:val="20"/>
              </w:rPr>
            </w:pPr>
          </w:p>
          <w:p w:rsidR="005C5345" w:rsidRPr="008134BE" w:rsidRDefault="005C5345" w:rsidP="00D84607">
            <w:pPr>
              <w:rPr>
                <w:rFonts w:ascii="Myriad Pro" w:hAnsi="Myriad Pro"/>
                <w:sz w:val="18"/>
                <w:szCs w:val="18"/>
                <w:highlight w:val="yellow"/>
              </w:rPr>
            </w:pPr>
          </w:p>
        </w:tc>
        <w:tc>
          <w:tcPr>
            <w:tcW w:w="528" w:type="pct"/>
            <w:gridSpan w:val="2"/>
            <w:vAlign w:val="bottom"/>
          </w:tcPr>
          <w:p w:rsidR="005C5345" w:rsidRPr="008134BE" w:rsidRDefault="005C5345">
            <w:pPr>
              <w:jc w:val="right"/>
              <w:rPr>
                <w:rFonts w:ascii="Myriad Pro" w:hAnsi="Myriad Pro" w:cs="Arial"/>
                <w:bCs/>
                <w:sz w:val="18"/>
                <w:szCs w:val="18"/>
              </w:rPr>
            </w:pPr>
            <w:r w:rsidRPr="008134BE">
              <w:rPr>
                <w:rFonts w:ascii="Myriad Pro" w:hAnsi="Myriad Pro" w:cs="Arial"/>
                <w:bCs/>
                <w:sz w:val="18"/>
                <w:szCs w:val="18"/>
              </w:rPr>
              <w:t>2.400,00</w:t>
            </w:r>
          </w:p>
        </w:tc>
      </w:tr>
      <w:tr w:rsidR="005C5345" w:rsidRPr="008134BE" w:rsidTr="00CF0819">
        <w:trPr>
          <w:cantSplit/>
          <w:trHeight w:val="135"/>
        </w:trPr>
        <w:tc>
          <w:tcPr>
            <w:tcW w:w="905" w:type="pct"/>
            <w:vMerge/>
          </w:tcPr>
          <w:p w:rsidR="005C5345" w:rsidRPr="008134BE" w:rsidRDefault="005C5345" w:rsidP="003F58E1">
            <w:pPr>
              <w:rPr>
                <w:rFonts w:ascii="Myriad Pro" w:hAnsi="Myriad Pro"/>
                <w:sz w:val="18"/>
                <w:szCs w:val="18"/>
              </w:rPr>
            </w:pPr>
          </w:p>
        </w:tc>
        <w:tc>
          <w:tcPr>
            <w:tcW w:w="954" w:type="pct"/>
          </w:tcPr>
          <w:p w:rsidR="005C5345" w:rsidRPr="008134BE" w:rsidRDefault="005C5345" w:rsidP="003F58E1">
            <w:pPr>
              <w:rPr>
                <w:rFonts w:ascii="Myriad Pro" w:hAnsi="Myriad Pro"/>
                <w:sz w:val="18"/>
                <w:szCs w:val="18"/>
              </w:rPr>
            </w:pPr>
            <w:r w:rsidRPr="008134BE">
              <w:rPr>
                <w:rFonts w:ascii="Myriad Pro" w:hAnsi="Myriad Pro"/>
                <w:sz w:val="18"/>
                <w:szCs w:val="18"/>
              </w:rPr>
              <w:t>1.2.7 Supervision visits organized per agreed schedule and feedback provided</w:t>
            </w:r>
          </w:p>
        </w:tc>
        <w:tc>
          <w:tcPr>
            <w:tcW w:w="202" w:type="pct"/>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2"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5"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970" w:type="pct"/>
            <w:gridSpan w:val="3"/>
          </w:tcPr>
          <w:p w:rsidR="005C5345" w:rsidRPr="008134BE" w:rsidRDefault="00C42C1E"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5C5345" w:rsidRPr="008134BE" w:rsidRDefault="005C5345" w:rsidP="003F58E1">
            <w:pPr>
              <w:rPr>
                <w:rFonts w:ascii="Myriad Pro" w:hAnsi="Myriad Pro"/>
                <w:sz w:val="18"/>
                <w:szCs w:val="18"/>
              </w:rPr>
            </w:pPr>
          </w:p>
        </w:tc>
        <w:tc>
          <w:tcPr>
            <w:tcW w:w="556" w:type="pct"/>
          </w:tcPr>
          <w:p w:rsidR="005C5345" w:rsidRPr="008134BE" w:rsidRDefault="005C5345"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5C5345" w:rsidRPr="008134BE" w:rsidRDefault="005C5345" w:rsidP="00BB3BA5">
            <w:pPr>
              <w:rPr>
                <w:rFonts w:ascii="Myriad Pro" w:hAnsi="Myriad Pro"/>
                <w:sz w:val="18"/>
                <w:szCs w:val="18"/>
              </w:rPr>
            </w:pPr>
            <w:r w:rsidRPr="008134BE">
              <w:rPr>
                <w:rFonts w:ascii="Myriad Pro" w:hAnsi="Myriad Pro"/>
                <w:sz w:val="18"/>
                <w:szCs w:val="18"/>
              </w:rPr>
              <w:t>Advances to SR</w:t>
            </w:r>
          </w:p>
          <w:p w:rsidR="005C5345" w:rsidRPr="008134BE" w:rsidRDefault="005C5345" w:rsidP="00D84607">
            <w:pPr>
              <w:rPr>
                <w:rFonts w:ascii="Myriad Pro" w:hAnsi="Myriad Pro" w:cs="Arial"/>
                <w:sz w:val="20"/>
                <w:szCs w:val="20"/>
              </w:rPr>
            </w:pPr>
          </w:p>
          <w:p w:rsidR="005C5345" w:rsidRPr="008134BE" w:rsidRDefault="005C5345" w:rsidP="00D84607">
            <w:pPr>
              <w:rPr>
                <w:rFonts w:ascii="Myriad Pro" w:hAnsi="Myriad Pro"/>
                <w:sz w:val="18"/>
                <w:szCs w:val="18"/>
                <w:highlight w:val="yellow"/>
              </w:rPr>
            </w:pPr>
          </w:p>
        </w:tc>
        <w:tc>
          <w:tcPr>
            <w:tcW w:w="528" w:type="pct"/>
            <w:gridSpan w:val="2"/>
            <w:vAlign w:val="bottom"/>
          </w:tcPr>
          <w:p w:rsidR="005C5345" w:rsidRPr="008134BE" w:rsidRDefault="005C5345">
            <w:pPr>
              <w:jc w:val="right"/>
              <w:rPr>
                <w:rFonts w:ascii="Myriad Pro" w:hAnsi="Myriad Pro" w:cs="Arial"/>
                <w:bCs/>
                <w:sz w:val="18"/>
                <w:szCs w:val="18"/>
              </w:rPr>
            </w:pPr>
            <w:r w:rsidRPr="008134BE">
              <w:rPr>
                <w:rFonts w:ascii="Myriad Pro" w:hAnsi="Myriad Pro" w:cs="Arial"/>
                <w:bCs/>
                <w:sz w:val="18"/>
                <w:szCs w:val="18"/>
              </w:rPr>
              <w:t>4.000,00</w:t>
            </w:r>
          </w:p>
        </w:tc>
      </w:tr>
      <w:tr w:rsidR="005C5345" w:rsidRPr="008134BE" w:rsidTr="00CF0819">
        <w:trPr>
          <w:cantSplit/>
          <w:trHeight w:val="773"/>
        </w:trPr>
        <w:tc>
          <w:tcPr>
            <w:tcW w:w="905" w:type="pct"/>
            <w:vMerge/>
          </w:tcPr>
          <w:p w:rsidR="005C5345" w:rsidRPr="008134BE" w:rsidRDefault="005C5345" w:rsidP="003F58E1">
            <w:pPr>
              <w:rPr>
                <w:rFonts w:ascii="Myriad Pro" w:hAnsi="Myriad Pro"/>
                <w:sz w:val="18"/>
                <w:szCs w:val="18"/>
              </w:rPr>
            </w:pPr>
          </w:p>
        </w:tc>
        <w:tc>
          <w:tcPr>
            <w:tcW w:w="954" w:type="pct"/>
          </w:tcPr>
          <w:p w:rsidR="005C5345" w:rsidRPr="008134BE" w:rsidRDefault="005C5345" w:rsidP="003F58E1">
            <w:pPr>
              <w:rPr>
                <w:rFonts w:ascii="Myriad Pro" w:hAnsi="Myriad Pro"/>
                <w:sz w:val="18"/>
                <w:szCs w:val="18"/>
              </w:rPr>
            </w:pPr>
            <w:r w:rsidRPr="008134BE">
              <w:rPr>
                <w:rFonts w:ascii="Myriad Pro" w:hAnsi="Myriad Pro"/>
                <w:sz w:val="18"/>
                <w:szCs w:val="18"/>
              </w:rPr>
              <w:t>1.2.8. Supervision visits organized per agreed schedule and feedback provided</w:t>
            </w:r>
          </w:p>
        </w:tc>
        <w:tc>
          <w:tcPr>
            <w:tcW w:w="202" w:type="pct"/>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2"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205" w:type="pct"/>
            <w:gridSpan w:val="2"/>
          </w:tcPr>
          <w:p w:rsidR="005C5345" w:rsidRPr="008134BE" w:rsidRDefault="005C5345" w:rsidP="003F58E1">
            <w:pPr>
              <w:rPr>
                <w:rFonts w:ascii="Myriad Pro" w:hAnsi="Myriad Pro"/>
                <w:sz w:val="18"/>
                <w:szCs w:val="18"/>
              </w:rPr>
            </w:pPr>
            <w:r w:rsidRPr="008134BE">
              <w:rPr>
                <w:rFonts w:ascii="Myriad Pro" w:hAnsi="Myriad Pro"/>
                <w:sz w:val="18"/>
                <w:szCs w:val="18"/>
              </w:rPr>
              <w:t>x</w:t>
            </w:r>
          </w:p>
        </w:tc>
        <w:tc>
          <w:tcPr>
            <w:tcW w:w="970" w:type="pct"/>
            <w:gridSpan w:val="3"/>
          </w:tcPr>
          <w:p w:rsidR="005C5345" w:rsidRPr="008134BE" w:rsidRDefault="00C42C1E"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5C5345" w:rsidRPr="008134BE" w:rsidRDefault="005C5345" w:rsidP="003F58E1">
            <w:pPr>
              <w:rPr>
                <w:rFonts w:ascii="Myriad Pro" w:hAnsi="Myriad Pro"/>
                <w:sz w:val="18"/>
                <w:szCs w:val="18"/>
              </w:rPr>
            </w:pPr>
          </w:p>
        </w:tc>
        <w:tc>
          <w:tcPr>
            <w:tcW w:w="556" w:type="pct"/>
          </w:tcPr>
          <w:p w:rsidR="005C5345" w:rsidRPr="008134BE" w:rsidRDefault="005C5345" w:rsidP="00A75338">
            <w:pPr>
              <w:rPr>
                <w:rFonts w:ascii="Myriad Pro" w:hAnsi="Myriad Pro"/>
                <w:sz w:val="18"/>
                <w:szCs w:val="18"/>
              </w:rPr>
            </w:pPr>
            <w:r w:rsidRPr="008134BE">
              <w:rPr>
                <w:rFonts w:ascii="Myriad Pro" w:hAnsi="Myriad Pro" w:cs="Arial"/>
                <w:sz w:val="20"/>
                <w:szCs w:val="20"/>
              </w:rPr>
              <w:t>7220</w:t>
            </w:r>
            <w:r w:rsidRPr="008134BE">
              <w:rPr>
                <w:rFonts w:ascii="Myriad Pro" w:hAnsi="Myriad Pro"/>
                <w:sz w:val="18"/>
                <w:szCs w:val="18"/>
              </w:rPr>
              <w:t xml:space="preserve"> </w:t>
            </w:r>
          </w:p>
          <w:p w:rsidR="005C5345" w:rsidRPr="008134BE" w:rsidRDefault="005C5345" w:rsidP="00A75338">
            <w:pPr>
              <w:rPr>
                <w:rFonts w:ascii="Myriad Pro" w:hAnsi="Myriad Pro" w:cs="Arial"/>
                <w:sz w:val="20"/>
                <w:szCs w:val="20"/>
              </w:rPr>
            </w:pPr>
            <w:r w:rsidRPr="008134BE">
              <w:rPr>
                <w:rFonts w:ascii="Myriad Pro" w:hAnsi="Myriad Pro"/>
                <w:sz w:val="18"/>
                <w:szCs w:val="18"/>
              </w:rPr>
              <w:t>Equipment &amp; Furniture</w:t>
            </w:r>
          </w:p>
          <w:p w:rsidR="005C5345" w:rsidRPr="008134BE" w:rsidRDefault="005C5345" w:rsidP="00D84607">
            <w:pPr>
              <w:rPr>
                <w:rFonts w:ascii="Myriad Pro" w:hAnsi="Myriad Pro" w:cs="Arial"/>
                <w:sz w:val="20"/>
                <w:szCs w:val="20"/>
              </w:rPr>
            </w:pPr>
            <w:r w:rsidRPr="008134BE">
              <w:rPr>
                <w:rFonts w:ascii="Myriad Pro" w:hAnsi="Myriad Pro" w:cs="Arial"/>
                <w:sz w:val="20"/>
                <w:szCs w:val="20"/>
              </w:rPr>
              <w:t>0</w:t>
            </w:r>
          </w:p>
          <w:p w:rsidR="005C5345" w:rsidRPr="008134BE" w:rsidRDefault="005C5345" w:rsidP="00D84607">
            <w:pPr>
              <w:rPr>
                <w:rFonts w:ascii="Myriad Pro" w:hAnsi="Myriad Pro"/>
                <w:sz w:val="18"/>
                <w:szCs w:val="18"/>
                <w:highlight w:val="yellow"/>
              </w:rPr>
            </w:pPr>
          </w:p>
        </w:tc>
        <w:tc>
          <w:tcPr>
            <w:tcW w:w="528" w:type="pct"/>
            <w:gridSpan w:val="2"/>
            <w:vAlign w:val="bottom"/>
          </w:tcPr>
          <w:p w:rsidR="00FA3EF9" w:rsidRPr="008134BE" w:rsidRDefault="00FA3EF9" w:rsidP="00FA3EF9">
            <w:pPr>
              <w:jc w:val="right"/>
              <w:rPr>
                <w:rFonts w:ascii="Myriad Pro" w:hAnsi="Myriad Pro" w:cs="Arial"/>
                <w:bCs/>
                <w:sz w:val="18"/>
                <w:szCs w:val="18"/>
              </w:rPr>
            </w:pPr>
            <w:r w:rsidRPr="008134BE">
              <w:rPr>
                <w:rFonts w:ascii="Myriad Pro" w:hAnsi="Myriad Pro" w:cs="Arial"/>
                <w:bCs/>
                <w:sz w:val="18"/>
                <w:szCs w:val="18"/>
              </w:rPr>
              <w:t>12.000,00</w:t>
            </w:r>
          </w:p>
          <w:p w:rsidR="005C5345" w:rsidRPr="008134BE" w:rsidRDefault="005C5345" w:rsidP="00B06B09">
            <w:pPr>
              <w:jc w:val="right"/>
              <w:rPr>
                <w:rFonts w:ascii="Myriad Pro" w:hAnsi="Myriad Pro" w:cs="Arial"/>
                <w:b/>
                <w:bCs/>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4107AB">
            <w:pPr>
              <w:rPr>
                <w:rFonts w:ascii="Myriad Pro" w:hAnsi="Myriad Pro"/>
                <w:sz w:val="18"/>
                <w:szCs w:val="18"/>
                <w:highlight w:val="lightGray"/>
              </w:rPr>
            </w:pPr>
            <w:r w:rsidRPr="008134BE">
              <w:rPr>
                <w:rFonts w:ascii="Myriad Pro" w:hAnsi="Myriad Pro"/>
                <w:b/>
                <w:sz w:val="18"/>
                <w:szCs w:val="18"/>
                <w:highlight w:val="lightGray"/>
              </w:rPr>
              <w:t xml:space="preserve">Activity 1.3 </w:t>
            </w:r>
            <w:r w:rsidRPr="008134BE">
              <w:rPr>
                <w:rFonts w:ascii="Myriad Pro" w:hAnsi="Myriad Pro"/>
                <w:b/>
                <w:sz w:val="18"/>
                <w:szCs w:val="18"/>
              </w:rPr>
              <w:t xml:space="preserve">Regional (Reg) NTP management units (17) operational                                                        </w:t>
            </w:r>
            <w:r w:rsidR="004107AB" w:rsidRPr="008134BE">
              <w:rPr>
                <w:rFonts w:ascii="Myriad Pro" w:hAnsi="Myriad Pro"/>
                <w:b/>
                <w:sz w:val="18"/>
                <w:szCs w:val="18"/>
              </w:rPr>
              <w:t xml:space="preserve">                                                                             </w:t>
            </w:r>
            <w:r w:rsidRPr="008134BE">
              <w:rPr>
                <w:rFonts w:ascii="Myriad Pro" w:hAnsi="Myriad Pro"/>
                <w:b/>
                <w:sz w:val="18"/>
                <w:szCs w:val="18"/>
              </w:rPr>
              <w:t xml:space="preserve">   </w:t>
            </w:r>
            <w:r w:rsidR="00445476" w:rsidRPr="008134BE">
              <w:rPr>
                <w:rFonts w:ascii="Myriad Pro" w:hAnsi="Myriad Pro"/>
                <w:b/>
                <w:sz w:val="18"/>
                <w:szCs w:val="18"/>
              </w:rPr>
              <w:t xml:space="preserve">280 </w:t>
            </w:r>
            <w:r w:rsidR="004107AB" w:rsidRPr="008134BE">
              <w:rPr>
                <w:rFonts w:ascii="Myriad Pro" w:hAnsi="Myriad Pro"/>
                <w:b/>
                <w:sz w:val="18"/>
                <w:szCs w:val="18"/>
              </w:rPr>
              <w:t>.</w:t>
            </w:r>
            <w:r w:rsidR="00445476" w:rsidRPr="008134BE">
              <w:rPr>
                <w:rFonts w:ascii="Myriad Pro" w:hAnsi="Myriad Pro"/>
                <w:b/>
                <w:sz w:val="18"/>
                <w:szCs w:val="18"/>
              </w:rPr>
              <w:t>199.67</w:t>
            </w:r>
          </w:p>
        </w:tc>
      </w:tr>
      <w:tr w:rsidR="00B67F51" w:rsidRPr="008134BE" w:rsidTr="00CF0819">
        <w:trPr>
          <w:cantSplit/>
          <w:trHeight w:val="135"/>
        </w:trPr>
        <w:tc>
          <w:tcPr>
            <w:tcW w:w="905" w:type="pct"/>
            <w:vMerge/>
          </w:tcPr>
          <w:p w:rsidR="00B67F51" w:rsidRPr="008134BE" w:rsidRDefault="00B67F51" w:rsidP="003F58E1">
            <w:pPr>
              <w:rPr>
                <w:rFonts w:ascii="Myriad Pro" w:hAnsi="Myriad Pro"/>
                <w:sz w:val="18"/>
                <w:szCs w:val="18"/>
              </w:rPr>
            </w:pPr>
          </w:p>
        </w:tc>
        <w:tc>
          <w:tcPr>
            <w:tcW w:w="954" w:type="pct"/>
          </w:tcPr>
          <w:p w:rsidR="00B67F51" w:rsidRPr="008134BE" w:rsidRDefault="00B67F51" w:rsidP="003F58E1">
            <w:pPr>
              <w:rPr>
                <w:rFonts w:ascii="Myriad Pro" w:hAnsi="Myriad Pro"/>
                <w:sz w:val="18"/>
                <w:szCs w:val="18"/>
              </w:rPr>
            </w:pPr>
            <w:r w:rsidRPr="008134BE">
              <w:rPr>
                <w:rFonts w:ascii="Myriad Pro" w:hAnsi="Myriad Pro"/>
                <w:sz w:val="18"/>
                <w:szCs w:val="18"/>
              </w:rPr>
              <w:t>1.3.1</w:t>
            </w:r>
            <w:r w:rsidRPr="008134BE">
              <w:rPr>
                <w:rFonts w:ascii="Myriad Pro" w:hAnsi="Myriad Pro"/>
              </w:rPr>
              <w:t xml:space="preserve"> </w:t>
            </w:r>
            <w:r w:rsidRPr="008134BE">
              <w:rPr>
                <w:rFonts w:ascii="Myriad Pro" w:hAnsi="Myriad Pro"/>
                <w:sz w:val="18"/>
                <w:szCs w:val="18"/>
              </w:rPr>
              <w:t>Reg NTP management units fully operational as per defined ToR</w:t>
            </w:r>
          </w:p>
        </w:tc>
        <w:tc>
          <w:tcPr>
            <w:tcW w:w="202" w:type="pct"/>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02" w:type="pct"/>
            <w:gridSpan w:val="2"/>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37" w:type="pct"/>
            <w:gridSpan w:val="3"/>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938" w:type="pct"/>
            <w:gridSpan w:val="2"/>
          </w:tcPr>
          <w:p w:rsidR="00B67F51"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B67F51" w:rsidRPr="008134BE" w:rsidRDefault="00B67F51" w:rsidP="003F58E1">
            <w:pPr>
              <w:rPr>
                <w:rFonts w:ascii="Myriad Pro" w:hAnsi="Myriad Pro"/>
                <w:sz w:val="18"/>
                <w:szCs w:val="18"/>
              </w:rPr>
            </w:pPr>
            <w:r w:rsidRPr="008134BE">
              <w:rPr>
                <w:rFonts w:ascii="Myriad Pro" w:hAnsi="Myriad Pro"/>
                <w:sz w:val="18"/>
                <w:szCs w:val="18"/>
              </w:rPr>
              <w:t>GFATM</w:t>
            </w:r>
          </w:p>
        </w:tc>
        <w:tc>
          <w:tcPr>
            <w:tcW w:w="556" w:type="pct"/>
          </w:tcPr>
          <w:p w:rsidR="00B67F51" w:rsidRPr="008134BE" w:rsidRDefault="00B67F51"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67F51" w:rsidRPr="008134BE" w:rsidRDefault="00B67F51" w:rsidP="00BB3BA5">
            <w:pPr>
              <w:rPr>
                <w:rFonts w:ascii="Myriad Pro" w:hAnsi="Myriad Pro"/>
                <w:sz w:val="18"/>
                <w:szCs w:val="18"/>
              </w:rPr>
            </w:pPr>
            <w:r w:rsidRPr="008134BE">
              <w:rPr>
                <w:rFonts w:ascii="Myriad Pro" w:hAnsi="Myriad Pro"/>
                <w:sz w:val="18"/>
                <w:szCs w:val="18"/>
              </w:rPr>
              <w:t>Advances to SR</w:t>
            </w:r>
          </w:p>
          <w:p w:rsidR="00B67F51" w:rsidRPr="008134BE" w:rsidRDefault="00B67F51" w:rsidP="00E34EF4">
            <w:pPr>
              <w:rPr>
                <w:rFonts w:ascii="Myriad Pro" w:hAnsi="Myriad Pro" w:cs="Arial"/>
                <w:sz w:val="20"/>
                <w:szCs w:val="20"/>
              </w:rPr>
            </w:pPr>
          </w:p>
          <w:p w:rsidR="00B67F51" w:rsidRPr="008134BE" w:rsidRDefault="00B67F51" w:rsidP="003F58E1">
            <w:pPr>
              <w:rPr>
                <w:rFonts w:ascii="Myriad Pro" w:hAnsi="Myriad Pro"/>
                <w:sz w:val="18"/>
                <w:szCs w:val="18"/>
                <w:highlight w:val="yellow"/>
              </w:rPr>
            </w:pPr>
          </w:p>
        </w:tc>
        <w:tc>
          <w:tcPr>
            <w:tcW w:w="528" w:type="pct"/>
            <w:gridSpan w:val="2"/>
            <w:vAlign w:val="bottom"/>
          </w:tcPr>
          <w:p w:rsidR="00445476" w:rsidRPr="008134BE" w:rsidRDefault="00445476" w:rsidP="00445476">
            <w:pPr>
              <w:jc w:val="right"/>
              <w:rPr>
                <w:rFonts w:ascii="Myriad Pro" w:hAnsi="Myriad Pro" w:cs="Arial"/>
                <w:bCs/>
                <w:sz w:val="18"/>
                <w:szCs w:val="18"/>
              </w:rPr>
            </w:pPr>
            <w:r w:rsidRPr="008134BE">
              <w:rPr>
                <w:rFonts w:ascii="Myriad Pro" w:hAnsi="Myriad Pro" w:cs="Arial"/>
                <w:bCs/>
                <w:sz w:val="18"/>
                <w:szCs w:val="18"/>
              </w:rPr>
              <w:t>175</w:t>
            </w:r>
            <w:r w:rsidR="00952ED3" w:rsidRPr="008134BE">
              <w:rPr>
                <w:rFonts w:ascii="Myriad Pro" w:hAnsi="Myriad Pro" w:cs="Arial"/>
                <w:bCs/>
                <w:sz w:val="18"/>
                <w:szCs w:val="18"/>
              </w:rPr>
              <w:t>.</w:t>
            </w:r>
            <w:r w:rsidRPr="008134BE">
              <w:rPr>
                <w:rFonts w:ascii="Myriad Pro" w:hAnsi="Myriad Pro" w:cs="Arial"/>
                <w:bCs/>
                <w:sz w:val="18"/>
                <w:szCs w:val="18"/>
              </w:rPr>
              <w:t>133,00</w:t>
            </w:r>
          </w:p>
          <w:p w:rsidR="00B67F51" w:rsidRPr="008134BE" w:rsidRDefault="00B67F51" w:rsidP="00B06B09">
            <w:pPr>
              <w:jc w:val="right"/>
              <w:rPr>
                <w:rFonts w:ascii="Myriad Pro" w:hAnsi="Myriad Pro" w:cs="Arial"/>
                <w:bCs/>
                <w:sz w:val="18"/>
                <w:szCs w:val="18"/>
              </w:rPr>
            </w:pPr>
          </w:p>
        </w:tc>
      </w:tr>
      <w:tr w:rsidR="00B67F51" w:rsidRPr="008134BE" w:rsidTr="00CF0819">
        <w:trPr>
          <w:cantSplit/>
          <w:trHeight w:val="135"/>
        </w:trPr>
        <w:tc>
          <w:tcPr>
            <w:tcW w:w="905" w:type="pct"/>
            <w:vMerge/>
          </w:tcPr>
          <w:p w:rsidR="00B67F51" w:rsidRPr="008134BE" w:rsidRDefault="00B67F51" w:rsidP="003F58E1">
            <w:pPr>
              <w:rPr>
                <w:rFonts w:ascii="Myriad Pro" w:hAnsi="Myriad Pro"/>
                <w:sz w:val="18"/>
                <w:szCs w:val="18"/>
              </w:rPr>
            </w:pPr>
          </w:p>
        </w:tc>
        <w:tc>
          <w:tcPr>
            <w:tcW w:w="954" w:type="pct"/>
          </w:tcPr>
          <w:p w:rsidR="00B67F51" w:rsidRPr="008134BE" w:rsidRDefault="00B67F51" w:rsidP="003F58E1">
            <w:pPr>
              <w:rPr>
                <w:rFonts w:ascii="Myriad Pro" w:hAnsi="Myriad Pro"/>
                <w:sz w:val="18"/>
                <w:szCs w:val="18"/>
              </w:rPr>
            </w:pPr>
            <w:r w:rsidRPr="008134BE">
              <w:rPr>
                <w:rFonts w:ascii="Myriad Pro" w:hAnsi="Myriad Pro"/>
                <w:sz w:val="18"/>
                <w:szCs w:val="18"/>
              </w:rPr>
              <w:t>1.3.2  Reg NTP management units - drug management staff per unit as per defined ToR</w:t>
            </w:r>
          </w:p>
        </w:tc>
        <w:tc>
          <w:tcPr>
            <w:tcW w:w="202" w:type="pct"/>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02" w:type="pct"/>
            <w:gridSpan w:val="2"/>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37" w:type="pct"/>
            <w:gridSpan w:val="3"/>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938" w:type="pct"/>
            <w:gridSpan w:val="2"/>
          </w:tcPr>
          <w:p w:rsidR="00B67F51"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B67F51" w:rsidRPr="008134BE" w:rsidRDefault="00B67F51" w:rsidP="003F58E1">
            <w:pPr>
              <w:rPr>
                <w:rFonts w:ascii="Myriad Pro" w:hAnsi="Myriad Pro"/>
                <w:sz w:val="18"/>
                <w:szCs w:val="18"/>
              </w:rPr>
            </w:pPr>
          </w:p>
        </w:tc>
        <w:tc>
          <w:tcPr>
            <w:tcW w:w="556" w:type="pct"/>
          </w:tcPr>
          <w:p w:rsidR="00B67F51" w:rsidRPr="008134BE" w:rsidRDefault="00B67F51"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67F51" w:rsidRPr="008134BE" w:rsidRDefault="00B67F51" w:rsidP="00BB3BA5">
            <w:pPr>
              <w:rPr>
                <w:rFonts w:ascii="Myriad Pro" w:hAnsi="Myriad Pro"/>
                <w:sz w:val="18"/>
                <w:szCs w:val="18"/>
              </w:rPr>
            </w:pPr>
            <w:r w:rsidRPr="008134BE">
              <w:rPr>
                <w:rFonts w:ascii="Myriad Pro" w:hAnsi="Myriad Pro"/>
                <w:sz w:val="18"/>
                <w:szCs w:val="18"/>
              </w:rPr>
              <w:t>Advances to SR</w:t>
            </w:r>
          </w:p>
          <w:p w:rsidR="00B67F51" w:rsidRPr="008134BE" w:rsidRDefault="00B67F51" w:rsidP="00E34EF4">
            <w:pPr>
              <w:rPr>
                <w:rFonts w:ascii="Myriad Pro" w:hAnsi="Myriad Pro" w:cs="Arial"/>
                <w:sz w:val="20"/>
                <w:szCs w:val="20"/>
              </w:rPr>
            </w:pPr>
          </w:p>
          <w:p w:rsidR="00B67F51" w:rsidRPr="008134BE" w:rsidRDefault="00B67F51" w:rsidP="003F58E1">
            <w:pPr>
              <w:rPr>
                <w:rFonts w:ascii="Myriad Pro" w:hAnsi="Myriad Pro"/>
                <w:sz w:val="18"/>
                <w:szCs w:val="18"/>
                <w:highlight w:val="yellow"/>
              </w:rPr>
            </w:pPr>
          </w:p>
        </w:tc>
        <w:tc>
          <w:tcPr>
            <w:tcW w:w="528" w:type="pct"/>
            <w:gridSpan w:val="2"/>
            <w:vAlign w:val="bottom"/>
          </w:tcPr>
          <w:p w:rsidR="00B67F51" w:rsidRPr="008134BE" w:rsidRDefault="00B67F51">
            <w:pPr>
              <w:jc w:val="right"/>
              <w:rPr>
                <w:rFonts w:ascii="Myriad Pro" w:hAnsi="Myriad Pro" w:cs="Arial"/>
                <w:bCs/>
                <w:sz w:val="18"/>
                <w:szCs w:val="18"/>
              </w:rPr>
            </w:pPr>
            <w:r w:rsidRPr="008134BE">
              <w:rPr>
                <w:rFonts w:ascii="Myriad Pro" w:hAnsi="Myriad Pro" w:cs="Arial"/>
                <w:bCs/>
                <w:sz w:val="18"/>
                <w:szCs w:val="18"/>
              </w:rPr>
              <w:t>27.200,00</w:t>
            </w:r>
          </w:p>
        </w:tc>
      </w:tr>
      <w:tr w:rsidR="00B67F51" w:rsidRPr="008134BE" w:rsidTr="00CF0819">
        <w:trPr>
          <w:cantSplit/>
          <w:trHeight w:val="135"/>
        </w:trPr>
        <w:tc>
          <w:tcPr>
            <w:tcW w:w="905" w:type="pct"/>
            <w:vMerge/>
          </w:tcPr>
          <w:p w:rsidR="00B67F51" w:rsidRPr="008134BE" w:rsidRDefault="00B67F51" w:rsidP="003F58E1">
            <w:pPr>
              <w:rPr>
                <w:rFonts w:ascii="Myriad Pro" w:hAnsi="Myriad Pro"/>
                <w:sz w:val="18"/>
                <w:szCs w:val="18"/>
              </w:rPr>
            </w:pPr>
          </w:p>
        </w:tc>
        <w:tc>
          <w:tcPr>
            <w:tcW w:w="954" w:type="pct"/>
          </w:tcPr>
          <w:p w:rsidR="00B67F51" w:rsidRPr="008134BE" w:rsidRDefault="00B67F51" w:rsidP="003F58E1">
            <w:pPr>
              <w:rPr>
                <w:rFonts w:ascii="Myriad Pro" w:hAnsi="Myriad Pro"/>
                <w:sz w:val="18"/>
                <w:szCs w:val="18"/>
              </w:rPr>
            </w:pPr>
            <w:r w:rsidRPr="008134BE">
              <w:rPr>
                <w:rFonts w:ascii="Myriad Pro" w:hAnsi="Myriad Pro"/>
                <w:sz w:val="18"/>
                <w:szCs w:val="18"/>
              </w:rPr>
              <w:t>1.3.3 Regular quarterly Reg units meetings organized, coinciding with supervision visits from the upper level</w:t>
            </w:r>
          </w:p>
        </w:tc>
        <w:tc>
          <w:tcPr>
            <w:tcW w:w="202" w:type="pct"/>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02" w:type="pct"/>
            <w:gridSpan w:val="2"/>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37" w:type="pct"/>
            <w:gridSpan w:val="3"/>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938" w:type="pct"/>
            <w:gridSpan w:val="2"/>
          </w:tcPr>
          <w:p w:rsidR="00B67F51" w:rsidRPr="008134BE" w:rsidRDefault="0097516F" w:rsidP="003F58E1">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B67F51" w:rsidRPr="008134BE" w:rsidRDefault="00B67F51" w:rsidP="003F58E1">
            <w:pPr>
              <w:rPr>
                <w:rFonts w:ascii="Myriad Pro" w:hAnsi="Myriad Pro"/>
                <w:sz w:val="18"/>
                <w:szCs w:val="18"/>
              </w:rPr>
            </w:pPr>
          </w:p>
        </w:tc>
        <w:tc>
          <w:tcPr>
            <w:tcW w:w="556" w:type="pct"/>
          </w:tcPr>
          <w:p w:rsidR="00B67F51" w:rsidRPr="008134BE" w:rsidRDefault="00B67F51"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67F51" w:rsidRPr="008134BE" w:rsidRDefault="00B67F51" w:rsidP="00BB3BA5">
            <w:pPr>
              <w:rPr>
                <w:rFonts w:ascii="Myriad Pro" w:hAnsi="Myriad Pro"/>
                <w:sz w:val="18"/>
                <w:szCs w:val="18"/>
              </w:rPr>
            </w:pPr>
            <w:r w:rsidRPr="008134BE">
              <w:rPr>
                <w:rFonts w:ascii="Myriad Pro" w:hAnsi="Myriad Pro"/>
                <w:sz w:val="18"/>
                <w:szCs w:val="18"/>
              </w:rPr>
              <w:t>Advances to SR</w:t>
            </w:r>
          </w:p>
          <w:p w:rsidR="00B67F51" w:rsidRPr="008134BE" w:rsidRDefault="00B67F51" w:rsidP="00E34EF4">
            <w:pPr>
              <w:rPr>
                <w:rFonts w:ascii="Myriad Pro" w:hAnsi="Myriad Pro" w:cs="Arial"/>
                <w:sz w:val="20"/>
                <w:szCs w:val="20"/>
              </w:rPr>
            </w:pPr>
          </w:p>
          <w:p w:rsidR="00B67F51" w:rsidRPr="008134BE" w:rsidRDefault="00B67F51" w:rsidP="003F58E1">
            <w:pPr>
              <w:rPr>
                <w:rFonts w:ascii="Myriad Pro" w:hAnsi="Myriad Pro"/>
                <w:sz w:val="18"/>
                <w:szCs w:val="18"/>
                <w:highlight w:val="yellow"/>
              </w:rPr>
            </w:pPr>
          </w:p>
        </w:tc>
        <w:tc>
          <w:tcPr>
            <w:tcW w:w="528" w:type="pct"/>
            <w:gridSpan w:val="2"/>
            <w:vAlign w:val="bottom"/>
          </w:tcPr>
          <w:p w:rsidR="00B67F51" w:rsidRPr="008134BE" w:rsidRDefault="00B67F51">
            <w:pPr>
              <w:jc w:val="right"/>
              <w:rPr>
                <w:rFonts w:ascii="Myriad Pro" w:hAnsi="Myriad Pro" w:cs="Arial"/>
                <w:bCs/>
                <w:sz w:val="18"/>
                <w:szCs w:val="18"/>
              </w:rPr>
            </w:pPr>
            <w:r w:rsidRPr="008134BE">
              <w:rPr>
                <w:rFonts w:ascii="Myriad Pro" w:hAnsi="Myriad Pro" w:cs="Arial"/>
                <w:bCs/>
                <w:sz w:val="18"/>
                <w:szCs w:val="18"/>
              </w:rPr>
              <w:t>9.066,67</w:t>
            </w:r>
          </w:p>
        </w:tc>
      </w:tr>
      <w:tr w:rsidR="00B67F51" w:rsidRPr="008134BE" w:rsidTr="00CF0819">
        <w:trPr>
          <w:cantSplit/>
          <w:trHeight w:val="135"/>
        </w:trPr>
        <w:tc>
          <w:tcPr>
            <w:tcW w:w="905" w:type="pct"/>
            <w:vMerge/>
          </w:tcPr>
          <w:p w:rsidR="00B67F51" w:rsidRPr="008134BE" w:rsidRDefault="00B67F51" w:rsidP="003F58E1">
            <w:pPr>
              <w:rPr>
                <w:rFonts w:ascii="Myriad Pro" w:hAnsi="Myriad Pro"/>
                <w:sz w:val="18"/>
                <w:szCs w:val="18"/>
              </w:rPr>
            </w:pPr>
          </w:p>
        </w:tc>
        <w:tc>
          <w:tcPr>
            <w:tcW w:w="954" w:type="pct"/>
          </w:tcPr>
          <w:p w:rsidR="00B67F51" w:rsidRPr="008134BE" w:rsidRDefault="00B67F51" w:rsidP="00B67F51">
            <w:pPr>
              <w:rPr>
                <w:rFonts w:ascii="Myriad Pro" w:hAnsi="Myriad Pro"/>
                <w:sz w:val="18"/>
                <w:szCs w:val="18"/>
              </w:rPr>
            </w:pPr>
            <w:r w:rsidRPr="008134BE">
              <w:rPr>
                <w:rFonts w:ascii="Myriad Pro" w:hAnsi="Myriad Pro"/>
                <w:sz w:val="18"/>
                <w:szCs w:val="18"/>
              </w:rPr>
              <w:t>1.3.4  Semi-annual NTP implementation meetings organized</w:t>
            </w:r>
          </w:p>
        </w:tc>
        <w:tc>
          <w:tcPr>
            <w:tcW w:w="202" w:type="pct"/>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02" w:type="pct"/>
            <w:gridSpan w:val="2"/>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237" w:type="pct"/>
            <w:gridSpan w:val="3"/>
          </w:tcPr>
          <w:p w:rsidR="00B67F51" w:rsidRPr="008134BE" w:rsidRDefault="00B67F51" w:rsidP="003F58E1">
            <w:pPr>
              <w:rPr>
                <w:rFonts w:ascii="Myriad Pro" w:hAnsi="Myriad Pro"/>
                <w:sz w:val="18"/>
                <w:szCs w:val="18"/>
              </w:rPr>
            </w:pPr>
            <w:r w:rsidRPr="008134BE">
              <w:rPr>
                <w:rFonts w:ascii="Myriad Pro" w:hAnsi="Myriad Pro"/>
                <w:sz w:val="18"/>
                <w:szCs w:val="18"/>
              </w:rPr>
              <w:t>x</w:t>
            </w:r>
          </w:p>
        </w:tc>
        <w:tc>
          <w:tcPr>
            <w:tcW w:w="938" w:type="pct"/>
            <w:gridSpan w:val="2"/>
          </w:tcPr>
          <w:p w:rsidR="00B67F51" w:rsidRPr="008134BE" w:rsidRDefault="0097516F" w:rsidP="003F58E1">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B67F51" w:rsidRPr="008134BE" w:rsidRDefault="00B67F51" w:rsidP="003F58E1">
            <w:pPr>
              <w:rPr>
                <w:rFonts w:ascii="Myriad Pro" w:hAnsi="Myriad Pro"/>
                <w:sz w:val="18"/>
                <w:szCs w:val="18"/>
              </w:rPr>
            </w:pPr>
          </w:p>
        </w:tc>
        <w:tc>
          <w:tcPr>
            <w:tcW w:w="556" w:type="pct"/>
          </w:tcPr>
          <w:p w:rsidR="00B67F51" w:rsidRPr="008134BE" w:rsidRDefault="00B67F51" w:rsidP="00BB3BA5">
            <w:pPr>
              <w:rPr>
                <w:rFonts w:ascii="Myriad Pro" w:hAnsi="Myriad Pro" w:cs="Arial"/>
                <w:sz w:val="20"/>
                <w:szCs w:val="20"/>
              </w:rPr>
            </w:pPr>
            <w:r w:rsidRPr="008134BE">
              <w:rPr>
                <w:rFonts w:ascii="Myriad Pro" w:hAnsi="Myriad Pro" w:cs="Arial"/>
                <w:sz w:val="20"/>
                <w:szCs w:val="20"/>
              </w:rPr>
              <w:t>70000</w:t>
            </w:r>
          </w:p>
          <w:p w:rsidR="00B67F51" w:rsidRPr="008134BE" w:rsidRDefault="00B67F51" w:rsidP="00BB3BA5">
            <w:pPr>
              <w:rPr>
                <w:rFonts w:ascii="Myriad Pro" w:hAnsi="Myriad Pro"/>
                <w:sz w:val="18"/>
                <w:szCs w:val="18"/>
              </w:rPr>
            </w:pPr>
            <w:r w:rsidRPr="008134BE">
              <w:rPr>
                <w:rFonts w:ascii="Myriad Pro" w:hAnsi="Myriad Pro"/>
                <w:sz w:val="18"/>
                <w:szCs w:val="18"/>
              </w:rPr>
              <w:t xml:space="preserve"> Advances to SR</w:t>
            </w:r>
          </w:p>
          <w:p w:rsidR="00B67F51" w:rsidRPr="008134BE" w:rsidRDefault="00B67F51" w:rsidP="00E34EF4">
            <w:pPr>
              <w:rPr>
                <w:rFonts w:ascii="Myriad Pro" w:hAnsi="Myriad Pro" w:cs="Arial"/>
                <w:sz w:val="20"/>
                <w:szCs w:val="20"/>
              </w:rPr>
            </w:pPr>
          </w:p>
          <w:p w:rsidR="00B67F51" w:rsidRPr="008134BE" w:rsidRDefault="00B67F51" w:rsidP="003F58E1">
            <w:pPr>
              <w:rPr>
                <w:rFonts w:ascii="Myriad Pro" w:hAnsi="Myriad Pro"/>
                <w:sz w:val="18"/>
                <w:szCs w:val="18"/>
                <w:highlight w:val="yellow"/>
              </w:rPr>
            </w:pPr>
          </w:p>
        </w:tc>
        <w:tc>
          <w:tcPr>
            <w:tcW w:w="528" w:type="pct"/>
            <w:gridSpan w:val="2"/>
            <w:vAlign w:val="bottom"/>
          </w:tcPr>
          <w:p w:rsidR="00FA259F" w:rsidRPr="008134BE" w:rsidRDefault="00FA259F" w:rsidP="00FA259F">
            <w:pPr>
              <w:jc w:val="right"/>
              <w:rPr>
                <w:rFonts w:ascii="Myriad Pro" w:hAnsi="Myriad Pro" w:cs="Arial"/>
                <w:bCs/>
                <w:sz w:val="18"/>
                <w:szCs w:val="18"/>
              </w:rPr>
            </w:pPr>
            <w:r w:rsidRPr="008134BE">
              <w:rPr>
                <w:rFonts w:ascii="Myriad Pro" w:hAnsi="Myriad Pro" w:cs="Arial"/>
                <w:bCs/>
                <w:sz w:val="18"/>
                <w:szCs w:val="18"/>
              </w:rPr>
              <w:t>48.000,00</w:t>
            </w:r>
          </w:p>
          <w:p w:rsidR="00B67F51" w:rsidRPr="008134BE" w:rsidRDefault="00B67F51">
            <w:pPr>
              <w:jc w:val="right"/>
              <w:rPr>
                <w:rFonts w:ascii="Myriad Pro" w:hAnsi="Myriad Pro" w:cs="Arial"/>
                <w:bCs/>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F58E1">
            <w:pPr>
              <w:rPr>
                <w:rFonts w:ascii="Myriad Pro" w:hAnsi="Myriad Pro"/>
                <w:sz w:val="18"/>
                <w:szCs w:val="18"/>
              </w:rPr>
            </w:pPr>
            <w:r w:rsidRPr="008134BE">
              <w:rPr>
                <w:rFonts w:ascii="Myriad Pro" w:hAnsi="Myriad Pro"/>
                <w:sz w:val="18"/>
                <w:szCs w:val="18"/>
              </w:rPr>
              <w:t xml:space="preserve">1.3.5 </w:t>
            </w:r>
            <w:r w:rsidR="00B67F51" w:rsidRPr="008134BE">
              <w:rPr>
                <w:rFonts w:ascii="Myriad Pro" w:hAnsi="Myriad Pro"/>
                <w:sz w:val="18"/>
                <w:szCs w:val="18"/>
              </w:rPr>
              <w:t>Quarterly Reg TB surveillance reports produced and communicated</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p>
        </w:tc>
        <w:tc>
          <w:tcPr>
            <w:tcW w:w="237" w:type="pct"/>
            <w:gridSpan w:val="3"/>
          </w:tcPr>
          <w:p w:rsidR="00B70FBA" w:rsidRPr="008134BE" w:rsidRDefault="00B70FBA" w:rsidP="003F58E1">
            <w:pPr>
              <w:rPr>
                <w:rFonts w:ascii="Myriad Pro" w:hAnsi="Myriad Pro"/>
                <w:sz w:val="18"/>
                <w:szCs w:val="18"/>
              </w:rPr>
            </w:pPr>
          </w:p>
        </w:tc>
        <w:tc>
          <w:tcPr>
            <w:tcW w:w="938" w:type="pct"/>
            <w:gridSpan w:val="2"/>
          </w:tcPr>
          <w:p w:rsidR="00B70FBA"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B70FBA" w:rsidRPr="008134BE" w:rsidRDefault="00B70FBA" w:rsidP="003F58E1">
            <w:pPr>
              <w:rPr>
                <w:rFonts w:ascii="Myriad Pro" w:hAnsi="Myriad Pro"/>
                <w:sz w:val="18"/>
                <w:szCs w:val="18"/>
              </w:rPr>
            </w:pPr>
          </w:p>
        </w:tc>
        <w:tc>
          <w:tcPr>
            <w:tcW w:w="556" w:type="pct"/>
          </w:tcPr>
          <w:p w:rsidR="00B70FBA" w:rsidRPr="008134BE" w:rsidRDefault="00B70FBA" w:rsidP="00A75338">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B70FBA" w:rsidRPr="008134BE" w:rsidRDefault="00B70FBA" w:rsidP="003F58E1">
            <w:pPr>
              <w:rPr>
                <w:rFonts w:ascii="Myriad Pro" w:hAnsi="Myriad Pro" w:cs="Arial"/>
                <w:sz w:val="20"/>
                <w:szCs w:val="20"/>
              </w:rPr>
            </w:pPr>
          </w:p>
        </w:tc>
        <w:tc>
          <w:tcPr>
            <w:tcW w:w="528" w:type="pct"/>
            <w:gridSpan w:val="2"/>
          </w:tcPr>
          <w:p w:rsidR="00FA259F" w:rsidRPr="008134BE" w:rsidRDefault="00FA259F" w:rsidP="00B25404">
            <w:pPr>
              <w:jc w:val="right"/>
              <w:rPr>
                <w:rFonts w:ascii="Myriad Pro" w:hAnsi="Myriad Pro" w:cs="Arial"/>
                <w:bCs/>
                <w:sz w:val="18"/>
                <w:szCs w:val="18"/>
              </w:rPr>
            </w:pPr>
            <w:r w:rsidRPr="008134BE">
              <w:rPr>
                <w:rFonts w:ascii="Myriad Pro" w:hAnsi="Myriad Pro" w:cs="Arial"/>
                <w:bCs/>
                <w:sz w:val="18"/>
                <w:szCs w:val="18"/>
              </w:rPr>
              <w:t>2.666,67</w:t>
            </w:r>
          </w:p>
          <w:p w:rsidR="00B70FBA" w:rsidRPr="008134BE" w:rsidRDefault="00B70FBA" w:rsidP="00B25404">
            <w:pPr>
              <w:jc w:val="right"/>
              <w:rPr>
                <w:rFonts w:ascii="Myriad Pro" w:hAnsi="Myriad Pro" w:cs="Arial"/>
                <w:bCs/>
                <w:sz w:val="18"/>
                <w:szCs w:val="18"/>
              </w:rPr>
            </w:pPr>
          </w:p>
        </w:tc>
      </w:tr>
      <w:tr w:rsidR="00FA259F" w:rsidRPr="008134BE" w:rsidTr="00CF0819">
        <w:trPr>
          <w:cantSplit/>
          <w:trHeight w:val="135"/>
        </w:trPr>
        <w:tc>
          <w:tcPr>
            <w:tcW w:w="905" w:type="pct"/>
            <w:vMerge/>
          </w:tcPr>
          <w:p w:rsidR="00FA259F" w:rsidRPr="008134BE" w:rsidRDefault="00FA259F" w:rsidP="003F58E1">
            <w:pPr>
              <w:rPr>
                <w:rFonts w:ascii="Myriad Pro" w:hAnsi="Myriad Pro"/>
                <w:sz w:val="18"/>
                <w:szCs w:val="18"/>
              </w:rPr>
            </w:pPr>
          </w:p>
        </w:tc>
        <w:tc>
          <w:tcPr>
            <w:tcW w:w="954" w:type="pct"/>
          </w:tcPr>
          <w:p w:rsidR="00FA259F" w:rsidRPr="008134BE" w:rsidRDefault="00FA259F" w:rsidP="003F58E1">
            <w:pPr>
              <w:rPr>
                <w:rFonts w:ascii="Myriad Pro" w:hAnsi="Myriad Pro"/>
                <w:sz w:val="18"/>
                <w:szCs w:val="18"/>
              </w:rPr>
            </w:pPr>
            <w:r w:rsidRPr="008134BE">
              <w:rPr>
                <w:rFonts w:ascii="Myriad Pro" w:hAnsi="Myriad Pro"/>
                <w:sz w:val="18"/>
                <w:szCs w:val="18"/>
              </w:rPr>
              <w:t>1.3.6 Supervision visits organized per agreed schedule and feedback provided</w:t>
            </w:r>
          </w:p>
        </w:tc>
        <w:tc>
          <w:tcPr>
            <w:tcW w:w="202" w:type="pct"/>
          </w:tcPr>
          <w:p w:rsidR="00FA259F" w:rsidRPr="008134BE" w:rsidRDefault="00FA259F" w:rsidP="003F58E1">
            <w:pPr>
              <w:rPr>
                <w:rFonts w:ascii="Myriad Pro" w:hAnsi="Myriad Pro"/>
                <w:sz w:val="18"/>
                <w:szCs w:val="18"/>
              </w:rPr>
            </w:pPr>
            <w:r w:rsidRPr="008134BE">
              <w:rPr>
                <w:rFonts w:ascii="Myriad Pro" w:hAnsi="Myriad Pro"/>
                <w:sz w:val="18"/>
                <w:szCs w:val="18"/>
              </w:rPr>
              <w:t>x</w:t>
            </w:r>
          </w:p>
        </w:tc>
        <w:tc>
          <w:tcPr>
            <w:tcW w:w="202" w:type="pct"/>
            <w:gridSpan w:val="2"/>
          </w:tcPr>
          <w:p w:rsidR="00FA259F" w:rsidRPr="008134BE" w:rsidRDefault="00FA259F" w:rsidP="003F58E1">
            <w:pPr>
              <w:rPr>
                <w:rFonts w:ascii="Myriad Pro" w:hAnsi="Myriad Pro"/>
                <w:sz w:val="18"/>
                <w:szCs w:val="18"/>
              </w:rPr>
            </w:pPr>
            <w:r w:rsidRPr="008134BE">
              <w:rPr>
                <w:rFonts w:ascii="Myriad Pro" w:hAnsi="Myriad Pro"/>
                <w:sz w:val="18"/>
                <w:szCs w:val="18"/>
              </w:rPr>
              <w:t>x</w:t>
            </w:r>
          </w:p>
        </w:tc>
        <w:tc>
          <w:tcPr>
            <w:tcW w:w="237" w:type="pct"/>
            <w:gridSpan w:val="3"/>
          </w:tcPr>
          <w:p w:rsidR="00FA259F" w:rsidRPr="008134BE" w:rsidRDefault="00FA259F" w:rsidP="003F58E1">
            <w:pPr>
              <w:rPr>
                <w:rFonts w:ascii="Myriad Pro" w:hAnsi="Myriad Pro"/>
                <w:sz w:val="18"/>
                <w:szCs w:val="18"/>
              </w:rPr>
            </w:pPr>
            <w:r w:rsidRPr="008134BE">
              <w:rPr>
                <w:rFonts w:ascii="Myriad Pro" w:hAnsi="Myriad Pro"/>
                <w:sz w:val="18"/>
                <w:szCs w:val="18"/>
              </w:rPr>
              <w:t>x</w:t>
            </w:r>
          </w:p>
        </w:tc>
        <w:tc>
          <w:tcPr>
            <w:tcW w:w="938" w:type="pct"/>
            <w:gridSpan w:val="2"/>
          </w:tcPr>
          <w:p w:rsidR="00FA259F" w:rsidRPr="008134BE" w:rsidRDefault="0097516F" w:rsidP="003F58E1">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FA259F" w:rsidRPr="008134BE" w:rsidRDefault="00FA259F" w:rsidP="003F58E1">
            <w:pPr>
              <w:rPr>
                <w:rFonts w:ascii="Myriad Pro" w:hAnsi="Myriad Pro"/>
                <w:sz w:val="18"/>
                <w:szCs w:val="18"/>
              </w:rPr>
            </w:pPr>
          </w:p>
        </w:tc>
        <w:tc>
          <w:tcPr>
            <w:tcW w:w="556" w:type="pct"/>
          </w:tcPr>
          <w:p w:rsidR="00FA259F" w:rsidRPr="008134BE" w:rsidRDefault="00FA259F" w:rsidP="00BB3BA5">
            <w:pPr>
              <w:rPr>
                <w:rFonts w:ascii="Myriad Pro" w:hAnsi="Myriad Pro" w:cs="Arial"/>
                <w:sz w:val="20"/>
                <w:szCs w:val="20"/>
              </w:rPr>
            </w:pPr>
            <w:r w:rsidRPr="008134BE">
              <w:rPr>
                <w:rFonts w:ascii="Myriad Pro" w:hAnsi="Myriad Pro" w:cs="Arial"/>
                <w:sz w:val="20"/>
                <w:szCs w:val="20"/>
              </w:rPr>
              <w:t>70000</w:t>
            </w:r>
          </w:p>
          <w:p w:rsidR="00FA259F" w:rsidRPr="008134BE" w:rsidRDefault="00FA259F" w:rsidP="00BB3BA5">
            <w:pPr>
              <w:rPr>
                <w:rFonts w:ascii="Myriad Pro" w:hAnsi="Myriad Pro"/>
                <w:sz w:val="18"/>
                <w:szCs w:val="18"/>
              </w:rPr>
            </w:pPr>
            <w:r w:rsidRPr="008134BE">
              <w:rPr>
                <w:rFonts w:ascii="Myriad Pro" w:hAnsi="Myriad Pro"/>
                <w:sz w:val="18"/>
                <w:szCs w:val="18"/>
              </w:rPr>
              <w:t xml:space="preserve"> Advances to SR</w:t>
            </w:r>
          </w:p>
          <w:p w:rsidR="00FA259F" w:rsidRPr="008134BE" w:rsidRDefault="00FA259F" w:rsidP="00E34EF4">
            <w:pPr>
              <w:rPr>
                <w:rFonts w:ascii="Myriad Pro" w:hAnsi="Myriad Pro" w:cs="Arial"/>
                <w:sz w:val="20"/>
                <w:szCs w:val="20"/>
              </w:rPr>
            </w:pPr>
          </w:p>
          <w:p w:rsidR="00FA259F" w:rsidRPr="008134BE" w:rsidRDefault="00FA259F" w:rsidP="003F58E1">
            <w:pPr>
              <w:rPr>
                <w:rFonts w:ascii="Myriad Pro" w:hAnsi="Myriad Pro"/>
                <w:sz w:val="18"/>
                <w:szCs w:val="18"/>
                <w:highlight w:val="yellow"/>
              </w:rPr>
            </w:pPr>
          </w:p>
        </w:tc>
        <w:tc>
          <w:tcPr>
            <w:tcW w:w="528" w:type="pct"/>
            <w:gridSpan w:val="2"/>
            <w:vAlign w:val="bottom"/>
          </w:tcPr>
          <w:p w:rsidR="00FA259F" w:rsidRPr="008134BE" w:rsidRDefault="00FA259F">
            <w:pPr>
              <w:jc w:val="right"/>
              <w:rPr>
                <w:rFonts w:ascii="Myriad Pro" w:hAnsi="Myriad Pro" w:cs="Arial"/>
                <w:bCs/>
                <w:sz w:val="18"/>
                <w:szCs w:val="18"/>
              </w:rPr>
            </w:pPr>
            <w:r w:rsidRPr="008134BE">
              <w:rPr>
                <w:rFonts w:ascii="Myriad Pro" w:hAnsi="Myriad Pro" w:cs="Arial"/>
                <w:bCs/>
                <w:sz w:val="18"/>
                <w:szCs w:val="18"/>
              </w:rPr>
              <w:t>13.600,00</w:t>
            </w:r>
          </w:p>
        </w:tc>
      </w:tr>
      <w:tr w:rsidR="00FA259F" w:rsidRPr="008134BE" w:rsidTr="00CF0819">
        <w:trPr>
          <w:cantSplit/>
          <w:trHeight w:val="135"/>
        </w:trPr>
        <w:tc>
          <w:tcPr>
            <w:tcW w:w="905" w:type="pct"/>
            <w:vMerge/>
          </w:tcPr>
          <w:p w:rsidR="00FA259F" w:rsidRPr="008134BE" w:rsidRDefault="00FA259F" w:rsidP="003F58E1">
            <w:pPr>
              <w:rPr>
                <w:rFonts w:ascii="Myriad Pro" w:hAnsi="Myriad Pro"/>
                <w:sz w:val="18"/>
                <w:szCs w:val="18"/>
              </w:rPr>
            </w:pPr>
          </w:p>
        </w:tc>
        <w:tc>
          <w:tcPr>
            <w:tcW w:w="954" w:type="pct"/>
          </w:tcPr>
          <w:p w:rsidR="00FA259F" w:rsidRPr="008134BE" w:rsidRDefault="00FA259F" w:rsidP="003F58E1">
            <w:pPr>
              <w:rPr>
                <w:rFonts w:ascii="Myriad Pro" w:hAnsi="Myriad Pro"/>
                <w:sz w:val="18"/>
                <w:szCs w:val="18"/>
              </w:rPr>
            </w:pPr>
            <w:r w:rsidRPr="008134BE">
              <w:rPr>
                <w:rFonts w:ascii="Myriad Pro" w:hAnsi="Myriad Pro"/>
                <w:sz w:val="18"/>
                <w:szCs w:val="18"/>
              </w:rPr>
              <w:t>1.3.7 Supervision visits organized per agreed schedule and feedback provided</w:t>
            </w:r>
          </w:p>
        </w:tc>
        <w:tc>
          <w:tcPr>
            <w:tcW w:w="202" w:type="pct"/>
          </w:tcPr>
          <w:p w:rsidR="00FA259F" w:rsidRPr="008134BE" w:rsidRDefault="00FA259F" w:rsidP="003F58E1">
            <w:pPr>
              <w:rPr>
                <w:rFonts w:ascii="Myriad Pro" w:hAnsi="Myriad Pro"/>
                <w:sz w:val="18"/>
                <w:szCs w:val="18"/>
              </w:rPr>
            </w:pPr>
            <w:r w:rsidRPr="008134BE">
              <w:rPr>
                <w:rFonts w:ascii="Myriad Pro" w:hAnsi="Myriad Pro"/>
                <w:sz w:val="18"/>
                <w:szCs w:val="18"/>
              </w:rPr>
              <w:t>x</w:t>
            </w:r>
          </w:p>
        </w:tc>
        <w:tc>
          <w:tcPr>
            <w:tcW w:w="202" w:type="pct"/>
            <w:gridSpan w:val="2"/>
          </w:tcPr>
          <w:p w:rsidR="00FA259F" w:rsidRPr="008134BE" w:rsidRDefault="00FA259F" w:rsidP="003F58E1">
            <w:pPr>
              <w:rPr>
                <w:rFonts w:ascii="Myriad Pro" w:hAnsi="Myriad Pro"/>
                <w:sz w:val="18"/>
                <w:szCs w:val="18"/>
              </w:rPr>
            </w:pPr>
            <w:r w:rsidRPr="008134BE">
              <w:rPr>
                <w:rFonts w:ascii="Myriad Pro" w:hAnsi="Myriad Pro"/>
                <w:sz w:val="18"/>
                <w:szCs w:val="18"/>
              </w:rPr>
              <w:t>x</w:t>
            </w:r>
          </w:p>
        </w:tc>
        <w:tc>
          <w:tcPr>
            <w:tcW w:w="237" w:type="pct"/>
            <w:gridSpan w:val="3"/>
          </w:tcPr>
          <w:p w:rsidR="00FA259F" w:rsidRPr="008134BE" w:rsidRDefault="00FA259F" w:rsidP="003F58E1">
            <w:pPr>
              <w:rPr>
                <w:rFonts w:ascii="Myriad Pro" w:hAnsi="Myriad Pro"/>
                <w:sz w:val="18"/>
                <w:szCs w:val="18"/>
              </w:rPr>
            </w:pPr>
            <w:r w:rsidRPr="008134BE">
              <w:rPr>
                <w:rFonts w:ascii="Myriad Pro" w:hAnsi="Myriad Pro"/>
                <w:sz w:val="18"/>
                <w:szCs w:val="18"/>
              </w:rPr>
              <w:t>x</w:t>
            </w:r>
          </w:p>
        </w:tc>
        <w:tc>
          <w:tcPr>
            <w:tcW w:w="938" w:type="pct"/>
            <w:gridSpan w:val="2"/>
          </w:tcPr>
          <w:p w:rsidR="00FA259F" w:rsidRPr="008134BE" w:rsidRDefault="0097516F" w:rsidP="003F58E1">
            <w:pPr>
              <w:rPr>
                <w:rFonts w:ascii="Myriad Pro" w:hAnsi="Myriad Pro"/>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tcPr>
          <w:p w:rsidR="00FA259F" w:rsidRPr="008134BE" w:rsidRDefault="00FA259F" w:rsidP="003F58E1">
            <w:pPr>
              <w:rPr>
                <w:rFonts w:ascii="Myriad Pro" w:hAnsi="Myriad Pro"/>
                <w:sz w:val="18"/>
                <w:szCs w:val="18"/>
              </w:rPr>
            </w:pPr>
          </w:p>
        </w:tc>
        <w:tc>
          <w:tcPr>
            <w:tcW w:w="556" w:type="pct"/>
          </w:tcPr>
          <w:p w:rsidR="00FA259F" w:rsidRPr="008134BE" w:rsidRDefault="00FA259F" w:rsidP="00BB3BA5">
            <w:pPr>
              <w:rPr>
                <w:rFonts w:ascii="Myriad Pro" w:hAnsi="Myriad Pro" w:cs="Arial"/>
                <w:sz w:val="20"/>
                <w:szCs w:val="20"/>
              </w:rPr>
            </w:pPr>
            <w:r w:rsidRPr="008134BE">
              <w:rPr>
                <w:rFonts w:ascii="Myriad Pro" w:hAnsi="Myriad Pro" w:cs="Arial"/>
                <w:sz w:val="20"/>
                <w:szCs w:val="20"/>
              </w:rPr>
              <w:t>70000</w:t>
            </w:r>
          </w:p>
          <w:p w:rsidR="00FA259F" w:rsidRPr="008134BE" w:rsidRDefault="00FA259F" w:rsidP="00BB3BA5">
            <w:pPr>
              <w:rPr>
                <w:rFonts w:ascii="Myriad Pro" w:hAnsi="Myriad Pro"/>
                <w:sz w:val="18"/>
                <w:szCs w:val="18"/>
              </w:rPr>
            </w:pPr>
            <w:r w:rsidRPr="008134BE">
              <w:rPr>
                <w:rFonts w:ascii="Myriad Pro" w:hAnsi="Myriad Pro"/>
                <w:sz w:val="18"/>
                <w:szCs w:val="18"/>
              </w:rPr>
              <w:t xml:space="preserve"> Advances to SR</w:t>
            </w:r>
          </w:p>
          <w:p w:rsidR="00FA259F" w:rsidRPr="008134BE" w:rsidRDefault="00FA259F" w:rsidP="007410EE">
            <w:pPr>
              <w:rPr>
                <w:rFonts w:ascii="Myriad Pro" w:hAnsi="Myriad Pro" w:cs="Arial"/>
                <w:sz w:val="20"/>
                <w:szCs w:val="20"/>
              </w:rPr>
            </w:pPr>
          </w:p>
          <w:p w:rsidR="00FA259F" w:rsidRPr="008134BE" w:rsidRDefault="00FA259F" w:rsidP="003F58E1">
            <w:pPr>
              <w:rPr>
                <w:rFonts w:ascii="Myriad Pro" w:hAnsi="Myriad Pro"/>
                <w:sz w:val="18"/>
                <w:szCs w:val="18"/>
                <w:highlight w:val="yellow"/>
              </w:rPr>
            </w:pPr>
          </w:p>
        </w:tc>
        <w:tc>
          <w:tcPr>
            <w:tcW w:w="528" w:type="pct"/>
            <w:gridSpan w:val="2"/>
            <w:vAlign w:val="bottom"/>
          </w:tcPr>
          <w:p w:rsidR="00FA259F" w:rsidRPr="008134BE" w:rsidRDefault="00FA259F">
            <w:pPr>
              <w:jc w:val="right"/>
              <w:rPr>
                <w:rFonts w:ascii="Myriad Pro" w:hAnsi="Myriad Pro" w:cs="Arial"/>
                <w:bCs/>
                <w:sz w:val="18"/>
                <w:szCs w:val="18"/>
              </w:rPr>
            </w:pPr>
            <w:r w:rsidRPr="008134BE">
              <w:rPr>
                <w:rFonts w:ascii="Myriad Pro" w:hAnsi="Myriad Pro" w:cs="Arial"/>
                <w:bCs/>
                <w:sz w:val="18"/>
                <w:szCs w:val="18"/>
              </w:rPr>
              <w:t>4.533,33</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EB0FE2">
            <w:pPr>
              <w:rPr>
                <w:rFonts w:ascii="Myriad Pro" w:hAnsi="Myriad Pro"/>
                <w:sz w:val="18"/>
                <w:szCs w:val="18"/>
              </w:rPr>
            </w:pPr>
            <w:r w:rsidRPr="008134BE">
              <w:rPr>
                <w:rFonts w:ascii="Myriad Pro" w:hAnsi="Myriad Pro"/>
                <w:b/>
                <w:sz w:val="18"/>
                <w:szCs w:val="18"/>
                <w:highlight w:val="lightGray"/>
              </w:rPr>
              <w:t xml:space="preserve">Activity 1.4 </w:t>
            </w:r>
            <w:r w:rsidRPr="008134BE">
              <w:rPr>
                <w:rFonts w:ascii="Myriad Pro" w:hAnsi="Myriad Pro"/>
                <w:b/>
                <w:sz w:val="18"/>
                <w:szCs w:val="18"/>
              </w:rPr>
              <w:t xml:space="preserve">TB medicines management units operational and integrated in NTP management units at all </w:t>
            </w:r>
            <w:r w:rsidRPr="008134BE">
              <w:rPr>
                <w:rFonts w:ascii="Myriad Pro" w:hAnsi="Myriad Pro" w:cs="Arial"/>
                <w:b/>
                <w:bCs/>
                <w:sz w:val="18"/>
                <w:szCs w:val="18"/>
                <w:highlight w:val="lightGray"/>
              </w:rPr>
              <w:t>l</w:t>
            </w:r>
            <w:r w:rsidRPr="008134BE">
              <w:rPr>
                <w:rFonts w:ascii="Myriad Pro" w:hAnsi="Myriad Pro"/>
                <w:b/>
                <w:sz w:val="18"/>
                <w:szCs w:val="18"/>
              </w:rPr>
              <w:t>evels</w:t>
            </w:r>
            <w:r w:rsidRPr="008134BE">
              <w:rPr>
                <w:rFonts w:ascii="Myriad Pro" w:hAnsi="Myriad Pro"/>
                <w:sz w:val="18"/>
                <w:szCs w:val="18"/>
              </w:rPr>
              <w:t xml:space="preserve"> </w:t>
            </w:r>
            <w:r w:rsidRPr="008134BE">
              <w:rPr>
                <w:rFonts w:ascii="Myriad Pro" w:hAnsi="Myriad Pro" w:cs="Arial"/>
                <w:b/>
                <w:bCs/>
                <w:sz w:val="18"/>
                <w:szCs w:val="18"/>
                <w:highlight w:val="lightGray"/>
              </w:rPr>
              <w:t xml:space="preserve">                                           </w:t>
            </w:r>
            <w:r w:rsidR="004949EA" w:rsidRPr="008134BE">
              <w:rPr>
                <w:rFonts w:ascii="Myriad Pro" w:hAnsi="Myriad Pro" w:cs="Arial"/>
                <w:b/>
                <w:bCs/>
                <w:sz w:val="18"/>
                <w:szCs w:val="18"/>
                <w:highlight w:val="lightGray"/>
              </w:rPr>
              <w:t xml:space="preserve">     </w:t>
            </w:r>
            <w:r w:rsidRPr="008134BE">
              <w:rPr>
                <w:rFonts w:ascii="Myriad Pro" w:hAnsi="Myriad Pro" w:cs="Arial"/>
                <w:b/>
                <w:bCs/>
                <w:sz w:val="18"/>
                <w:szCs w:val="18"/>
                <w:highlight w:val="lightGray"/>
              </w:rPr>
              <w:t xml:space="preserve">7.306,67         </w:t>
            </w:r>
          </w:p>
        </w:tc>
      </w:tr>
      <w:tr w:rsidR="00E8755F" w:rsidRPr="008134BE" w:rsidTr="00CF0819">
        <w:trPr>
          <w:cantSplit/>
          <w:trHeight w:val="710"/>
        </w:trPr>
        <w:tc>
          <w:tcPr>
            <w:tcW w:w="905" w:type="pct"/>
            <w:vMerge/>
          </w:tcPr>
          <w:p w:rsidR="00E8755F" w:rsidRPr="008134BE" w:rsidRDefault="00E8755F" w:rsidP="003F58E1">
            <w:pPr>
              <w:rPr>
                <w:rFonts w:ascii="Myriad Pro" w:hAnsi="Myriad Pro"/>
                <w:sz w:val="18"/>
                <w:szCs w:val="18"/>
              </w:rPr>
            </w:pPr>
          </w:p>
        </w:tc>
        <w:tc>
          <w:tcPr>
            <w:tcW w:w="954" w:type="pct"/>
          </w:tcPr>
          <w:p w:rsidR="00E8755F" w:rsidRPr="008134BE" w:rsidRDefault="00E8755F" w:rsidP="005078C4">
            <w:pPr>
              <w:rPr>
                <w:rFonts w:ascii="Myriad Pro" w:hAnsi="Myriad Pro"/>
                <w:sz w:val="18"/>
                <w:szCs w:val="18"/>
              </w:rPr>
            </w:pPr>
            <w:r w:rsidRPr="008134BE">
              <w:rPr>
                <w:rFonts w:ascii="Myriad Pro" w:hAnsi="Myriad Pro"/>
                <w:sz w:val="18"/>
                <w:szCs w:val="18"/>
              </w:rPr>
              <w:t>1.4.1Semi-annual T</w:t>
            </w:r>
            <w:r w:rsidR="005078C4" w:rsidRPr="008134BE">
              <w:rPr>
                <w:rFonts w:ascii="Myriad Pro" w:hAnsi="Myriad Pro"/>
                <w:sz w:val="18"/>
                <w:szCs w:val="18"/>
              </w:rPr>
              <w:t>B</w:t>
            </w:r>
            <w:r w:rsidRPr="008134BE">
              <w:rPr>
                <w:rFonts w:ascii="Myriad Pro" w:hAnsi="Myriad Pro"/>
                <w:sz w:val="18"/>
                <w:szCs w:val="18"/>
              </w:rPr>
              <w:t xml:space="preserve"> medicines management meeting organized for appointed T</w:t>
            </w:r>
            <w:r w:rsidR="005078C4" w:rsidRPr="008134BE">
              <w:rPr>
                <w:rFonts w:ascii="Myriad Pro" w:hAnsi="Myriad Pro"/>
                <w:sz w:val="18"/>
                <w:szCs w:val="18"/>
              </w:rPr>
              <w:t>B</w:t>
            </w:r>
            <w:r w:rsidRPr="008134BE">
              <w:rPr>
                <w:rFonts w:ascii="Myriad Pro" w:hAnsi="Myriad Pro"/>
                <w:sz w:val="18"/>
                <w:szCs w:val="18"/>
              </w:rPr>
              <w:t xml:space="preserve"> drug mnagament staff from all levels</w:t>
            </w:r>
          </w:p>
        </w:tc>
        <w:tc>
          <w:tcPr>
            <w:tcW w:w="202" w:type="pct"/>
          </w:tcPr>
          <w:p w:rsidR="00E8755F" w:rsidRPr="008134BE" w:rsidRDefault="00E8755F" w:rsidP="003F58E1">
            <w:pPr>
              <w:rPr>
                <w:rFonts w:ascii="Myriad Pro" w:hAnsi="Myriad Pro"/>
                <w:sz w:val="18"/>
                <w:szCs w:val="18"/>
              </w:rPr>
            </w:pPr>
          </w:p>
        </w:tc>
        <w:tc>
          <w:tcPr>
            <w:tcW w:w="202" w:type="pct"/>
            <w:gridSpan w:val="2"/>
          </w:tcPr>
          <w:p w:rsidR="00E8755F" w:rsidRPr="008134BE" w:rsidRDefault="00E8755F" w:rsidP="003F58E1">
            <w:pPr>
              <w:rPr>
                <w:rFonts w:ascii="Myriad Pro" w:hAnsi="Myriad Pro"/>
                <w:sz w:val="18"/>
                <w:szCs w:val="18"/>
              </w:rPr>
            </w:pPr>
            <w:r w:rsidRPr="008134BE">
              <w:rPr>
                <w:rFonts w:ascii="Myriad Pro" w:hAnsi="Myriad Pro"/>
                <w:sz w:val="18"/>
                <w:szCs w:val="18"/>
              </w:rPr>
              <w:t>x</w:t>
            </w:r>
          </w:p>
        </w:tc>
        <w:tc>
          <w:tcPr>
            <w:tcW w:w="237" w:type="pct"/>
            <w:gridSpan w:val="3"/>
          </w:tcPr>
          <w:p w:rsidR="00E8755F" w:rsidRPr="008134BE" w:rsidRDefault="00E8755F" w:rsidP="003F58E1">
            <w:pPr>
              <w:rPr>
                <w:rFonts w:ascii="Myriad Pro" w:hAnsi="Myriad Pro"/>
                <w:sz w:val="18"/>
                <w:szCs w:val="18"/>
              </w:rPr>
            </w:pPr>
            <w:r w:rsidRPr="008134BE">
              <w:rPr>
                <w:rFonts w:ascii="Myriad Pro" w:hAnsi="Myriad Pro"/>
                <w:sz w:val="18"/>
                <w:szCs w:val="18"/>
              </w:rPr>
              <w:t>x</w:t>
            </w:r>
          </w:p>
        </w:tc>
        <w:tc>
          <w:tcPr>
            <w:tcW w:w="938" w:type="pct"/>
            <w:gridSpan w:val="2"/>
          </w:tcPr>
          <w:p w:rsidR="00E8755F"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Pr>
          <w:p w:rsidR="00E8755F" w:rsidRPr="008134BE" w:rsidRDefault="00E8755F" w:rsidP="003F58E1">
            <w:pPr>
              <w:rPr>
                <w:rFonts w:ascii="Myriad Pro" w:hAnsi="Myriad Pro"/>
                <w:sz w:val="18"/>
                <w:szCs w:val="18"/>
              </w:rPr>
            </w:pPr>
            <w:r w:rsidRPr="008134BE">
              <w:rPr>
                <w:rFonts w:ascii="Myriad Pro" w:hAnsi="Myriad Pro"/>
                <w:sz w:val="18"/>
                <w:szCs w:val="18"/>
              </w:rPr>
              <w:t>GFATM</w:t>
            </w:r>
          </w:p>
        </w:tc>
        <w:tc>
          <w:tcPr>
            <w:tcW w:w="556" w:type="pct"/>
          </w:tcPr>
          <w:p w:rsidR="00E8755F" w:rsidRPr="008134BE" w:rsidRDefault="00E8755F"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E8755F" w:rsidRPr="008134BE" w:rsidRDefault="00E8755F" w:rsidP="00BB3BA5">
            <w:pPr>
              <w:rPr>
                <w:rFonts w:ascii="Myriad Pro" w:hAnsi="Myriad Pro"/>
                <w:sz w:val="18"/>
                <w:szCs w:val="18"/>
              </w:rPr>
            </w:pPr>
            <w:r w:rsidRPr="008134BE">
              <w:rPr>
                <w:rFonts w:ascii="Myriad Pro" w:hAnsi="Myriad Pro"/>
                <w:sz w:val="18"/>
                <w:szCs w:val="18"/>
              </w:rPr>
              <w:t>Advances to SR</w:t>
            </w:r>
          </w:p>
          <w:p w:rsidR="00E8755F" w:rsidRPr="008134BE" w:rsidRDefault="00E8755F" w:rsidP="004D48DA">
            <w:pPr>
              <w:rPr>
                <w:rFonts w:ascii="Myriad Pro" w:hAnsi="Myriad Pro" w:cs="Arial"/>
                <w:sz w:val="20"/>
                <w:szCs w:val="20"/>
              </w:rPr>
            </w:pPr>
          </w:p>
          <w:p w:rsidR="00E8755F" w:rsidRPr="008134BE" w:rsidRDefault="00E8755F" w:rsidP="003F58E1">
            <w:pPr>
              <w:rPr>
                <w:rFonts w:ascii="Myriad Pro" w:hAnsi="Myriad Pro"/>
                <w:sz w:val="18"/>
                <w:szCs w:val="18"/>
                <w:highlight w:val="yellow"/>
              </w:rPr>
            </w:pPr>
          </w:p>
        </w:tc>
        <w:tc>
          <w:tcPr>
            <w:tcW w:w="528" w:type="pct"/>
            <w:gridSpan w:val="2"/>
            <w:vAlign w:val="bottom"/>
          </w:tcPr>
          <w:p w:rsidR="00E8755F" w:rsidRPr="008134BE" w:rsidRDefault="008F1EE0" w:rsidP="008F1EE0">
            <w:pPr>
              <w:jc w:val="right"/>
              <w:rPr>
                <w:rFonts w:ascii="Myriad Pro" w:hAnsi="Myriad Pro" w:cs="Arial"/>
                <w:bCs/>
                <w:sz w:val="18"/>
                <w:szCs w:val="18"/>
              </w:rPr>
            </w:pPr>
            <w:r w:rsidRPr="008134BE">
              <w:rPr>
                <w:rFonts w:ascii="Myriad Pro" w:hAnsi="Myriad Pro" w:cs="Arial"/>
                <w:bCs/>
                <w:sz w:val="18"/>
                <w:szCs w:val="18"/>
              </w:rPr>
              <w:t>6.</w:t>
            </w:r>
            <w:r w:rsidR="00E8755F" w:rsidRPr="008134BE">
              <w:rPr>
                <w:rFonts w:ascii="Myriad Pro" w:hAnsi="Myriad Pro" w:cs="Arial"/>
                <w:bCs/>
                <w:sz w:val="18"/>
                <w:szCs w:val="18"/>
              </w:rPr>
              <w:t>666</w:t>
            </w:r>
            <w:r w:rsidRPr="008134BE">
              <w:rPr>
                <w:rFonts w:ascii="Myriad Pro" w:hAnsi="Myriad Pro" w:cs="Arial"/>
                <w:bCs/>
                <w:sz w:val="18"/>
                <w:szCs w:val="18"/>
              </w:rPr>
              <w:t>,</w:t>
            </w:r>
            <w:r w:rsidR="00E8755F" w:rsidRPr="008134BE">
              <w:rPr>
                <w:rFonts w:ascii="Myriad Pro" w:hAnsi="Myriad Pro" w:cs="Arial"/>
                <w:bCs/>
                <w:sz w:val="18"/>
                <w:szCs w:val="18"/>
              </w:rPr>
              <w:t>67</w:t>
            </w:r>
          </w:p>
        </w:tc>
      </w:tr>
      <w:tr w:rsidR="00E8755F" w:rsidRPr="008134BE" w:rsidTr="00CF0819">
        <w:trPr>
          <w:cantSplit/>
          <w:trHeight w:val="710"/>
        </w:trPr>
        <w:tc>
          <w:tcPr>
            <w:tcW w:w="905" w:type="pct"/>
            <w:vMerge/>
          </w:tcPr>
          <w:p w:rsidR="00E8755F" w:rsidRPr="008134BE" w:rsidRDefault="00E8755F" w:rsidP="003F58E1">
            <w:pPr>
              <w:rPr>
                <w:rFonts w:ascii="Myriad Pro" w:hAnsi="Myriad Pro"/>
                <w:sz w:val="18"/>
                <w:szCs w:val="18"/>
              </w:rPr>
            </w:pPr>
          </w:p>
        </w:tc>
        <w:tc>
          <w:tcPr>
            <w:tcW w:w="954" w:type="pct"/>
          </w:tcPr>
          <w:p w:rsidR="00E8755F" w:rsidRPr="008134BE" w:rsidRDefault="00E8755F" w:rsidP="0003635F">
            <w:pPr>
              <w:rPr>
                <w:rFonts w:ascii="Myriad Pro" w:hAnsi="Myriad Pro"/>
                <w:sz w:val="18"/>
                <w:szCs w:val="18"/>
              </w:rPr>
            </w:pPr>
            <w:r w:rsidRPr="008134BE">
              <w:rPr>
                <w:rFonts w:ascii="Myriad Pro" w:hAnsi="Myriad Pro"/>
                <w:sz w:val="18"/>
                <w:szCs w:val="18"/>
              </w:rPr>
              <w:t>1.4.2Quarterly TB medicines management reports produced and communicated</w:t>
            </w:r>
          </w:p>
        </w:tc>
        <w:tc>
          <w:tcPr>
            <w:tcW w:w="202" w:type="pct"/>
          </w:tcPr>
          <w:p w:rsidR="00E8755F" w:rsidRPr="008134BE" w:rsidRDefault="00E8755F" w:rsidP="003F58E1">
            <w:pPr>
              <w:rPr>
                <w:rFonts w:ascii="Myriad Pro" w:hAnsi="Myriad Pro"/>
                <w:sz w:val="18"/>
                <w:szCs w:val="18"/>
              </w:rPr>
            </w:pPr>
          </w:p>
        </w:tc>
        <w:tc>
          <w:tcPr>
            <w:tcW w:w="202" w:type="pct"/>
            <w:gridSpan w:val="2"/>
          </w:tcPr>
          <w:p w:rsidR="00E8755F" w:rsidRPr="008134BE" w:rsidRDefault="00E8755F" w:rsidP="003F58E1">
            <w:pPr>
              <w:rPr>
                <w:rFonts w:ascii="Myriad Pro" w:hAnsi="Myriad Pro"/>
                <w:sz w:val="18"/>
                <w:szCs w:val="18"/>
              </w:rPr>
            </w:pPr>
            <w:r w:rsidRPr="008134BE">
              <w:rPr>
                <w:rFonts w:ascii="Myriad Pro" w:hAnsi="Myriad Pro"/>
                <w:sz w:val="18"/>
                <w:szCs w:val="18"/>
              </w:rPr>
              <w:t>x</w:t>
            </w:r>
          </w:p>
        </w:tc>
        <w:tc>
          <w:tcPr>
            <w:tcW w:w="237" w:type="pct"/>
            <w:gridSpan w:val="3"/>
          </w:tcPr>
          <w:p w:rsidR="00E8755F" w:rsidRPr="008134BE" w:rsidRDefault="00E8755F" w:rsidP="003F58E1">
            <w:pPr>
              <w:rPr>
                <w:rFonts w:ascii="Myriad Pro" w:hAnsi="Myriad Pro"/>
                <w:sz w:val="18"/>
                <w:szCs w:val="18"/>
              </w:rPr>
            </w:pPr>
            <w:r w:rsidRPr="008134BE">
              <w:rPr>
                <w:rFonts w:ascii="Myriad Pro" w:hAnsi="Myriad Pro"/>
                <w:sz w:val="18"/>
                <w:szCs w:val="18"/>
              </w:rPr>
              <w:t>x</w:t>
            </w:r>
          </w:p>
        </w:tc>
        <w:tc>
          <w:tcPr>
            <w:tcW w:w="938" w:type="pct"/>
            <w:gridSpan w:val="2"/>
          </w:tcPr>
          <w:p w:rsidR="00E8755F"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Pr>
          <w:p w:rsidR="00E8755F" w:rsidRPr="008134BE" w:rsidRDefault="00E8755F" w:rsidP="003F58E1">
            <w:pPr>
              <w:rPr>
                <w:rFonts w:ascii="Myriad Pro" w:hAnsi="Myriad Pro"/>
                <w:sz w:val="18"/>
                <w:szCs w:val="18"/>
              </w:rPr>
            </w:pPr>
            <w:r w:rsidRPr="008134BE">
              <w:rPr>
                <w:rFonts w:ascii="Myriad Pro" w:hAnsi="Myriad Pro"/>
                <w:sz w:val="18"/>
                <w:szCs w:val="18"/>
              </w:rPr>
              <w:t>GFATM</w:t>
            </w:r>
          </w:p>
        </w:tc>
        <w:tc>
          <w:tcPr>
            <w:tcW w:w="556" w:type="pct"/>
          </w:tcPr>
          <w:p w:rsidR="00E8755F" w:rsidRPr="008134BE" w:rsidRDefault="00E8755F"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E8755F" w:rsidRPr="008134BE" w:rsidRDefault="00E8755F" w:rsidP="00BB3BA5">
            <w:pPr>
              <w:rPr>
                <w:rFonts w:ascii="Myriad Pro" w:hAnsi="Myriad Pro"/>
                <w:sz w:val="18"/>
                <w:szCs w:val="18"/>
              </w:rPr>
            </w:pPr>
            <w:r w:rsidRPr="008134BE">
              <w:rPr>
                <w:rFonts w:ascii="Myriad Pro" w:hAnsi="Myriad Pro"/>
                <w:sz w:val="18"/>
                <w:szCs w:val="18"/>
              </w:rPr>
              <w:t>Advances to SR</w:t>
            </w:r>
          </w:p>
          <w:p w:rsidR="00E8755F" w:rsidRPr="008134BE" w:rsidRDefault="00E8755F" w:rsidP="007B59A8">
            <w:pPr>
              <w:rPr>
                <w:rFonts w:ascii="Myriad Pro" w:hAnsi="Myriad Pro" w:cs="Arial"/>
                <w:sz w:val="20"/>
                <w:szCs w:val="20"/>
              </w:rPr>
            </w:pPr>
          </w:p>
          <w:p w:rsidR="00E8755F" w:rsidRPr="008134BE" w:rsidRDefault="00E8755F" w:rsidP="003F58E1">
            <w:pPr>
              <w:rPr>
                <w:rFonts w:ascii="Myriad Pro" w:hAnsi="Myriad Pro"/>
                <w:sz w:val="18"/>
                <w:szCs w:val="18"/>
                <w:highlight w:val="yellow"/>
              </w:rPr>
            </w:pPr>
          </w:p>
        </w:tc>
        <w:tc>
          <w:tcPr>
            <w:tcW w:w="528" w:type="pct"/>
            <w:gridSpan w:val="2"/>
            <w:vAlign w:val="bottom"/>
          </w:tcPr>
          <w:p w:rsidR="00E8755F" w:rsidRPr="008134BE" w:rsidRDefault="00E8755F" w:rsidP="008F1EE0">
            <w:pPr>
              <w:jc w:val="right"/>
              <w:rPr>
                <w:rFonts w:ascii="Myriad Pro" w:hAnsi="Myriad Pro" w:cs="Arial"/>
                <w:bCs/>
                <w:sz w:val="18"/>
                <w:szCs w:val="18"/>
              </w:rPr>
            </w:pPr>
            <w:r w:rsidRPr="008134BE">
              <w:rPr>
                <w:rFonts w:ascii="Myriad Pro" w:hAnsi="Myriad Pro" w:cs="Arial"/>
                <w:bCs/>
                <w:sz w:val="18"/>
                <w:szCs w:val="18"/>
              </w:rPr>
              <w:t>640</w:t>
            </w:r>
            <w:r w:rsidR="008F1EE0" w:rsidRPr="008134BE">
              <w:rPr>
                <w:rFonts w:ascii="Myriad Pro" w:hAnsi="Myriad Pro" w:cs="Arial"/>
                <w:bCs/>
                <w:sz w:val="18"/>
                <w:szCs w:val="18"/>
              </w:rPr>
              <w:t>,</w:t>
            </w:r>
            <w:r w:rsidRPr="008134BE">
              <w:rPr>
                <w:rFonts w:ascii="Myriad Pro" w:hAnsi="Myriad Pro" w:cs="Arial"/>
                <w:bCs/>
                <w:sz w:val="18"/>
                <w:szCs w:val="18"/>
              </w:rPr>
              <w:t>00</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EB0FE2">
            <w:pPr>
              <w:rPr>
                <w:rFonts w:ascii="Myriad Pro" w:hAnsi="Myriad Pro"/>
                <w:sz w:val="18"/>
                <w:szCs w:val="18"/>
              </w:rPr>
            </w:pPr>
            <w:r w:rsidRPr="008134BE">
              <w:rPr>
                <w:rFonts w:ascii="Myriad Pro" w:hAnsi="Myriad Pro"/>
                <w:b/>
                <w:sz w:val="18"/>
                <w:szCs w:val="18"/>
                <w:highlight w:val="lightGray"/>
              </w:rPr>
              <w:t>Activity 1.</w:t>
            </w:r>
            <w:r w:rsidRPr="008134BE">
              <w:rPr>
                <w:rFonts w:ascii="Myriad Pro" w:hAnsi="Myriad Pro"/>
                <w:b/>
                <w:sz w:val="18"/>
                <w:szCs w:val="18"/>
              </w:rPr>
              <w:t xml:space="preserve">5 NTP updated, endorsed, distributed and implementation monitored/evaluated                                                                                     </w:t>
            </w:r>
            <w:r w:rsidR="004949EA" w:rsidRPr="008134BE">
              <w:rPr>
                <w:rFonts w:ascii="Myriad Pro" w:hAnsi="Myriad Pro"/>
                <w:b/>
                <w:sz w:val="18"/>
                <w:szCs w:val="18"/>
              </w:rPr>
              <w:t xml:space="preserve">    </w:t>
            </w:r>
            <w:r w:rsidRPr="008134BE">
              <w:rPr>
                <w:rFonts w:ascii="Myriad Pro" w:hAnsi="Myriad Pro"/>
                <w:b/>
                <w:sz w:val="18"/>
                <w:szCs w:val="18"/>
              </w:rPr>
              <w:t xml:space="preserve">  4.400,00</w:t>
            </w:r>
          </w:p>
        </w:tc>
      </w:tr>
      <w:tr w:rsidR="00937285" w:rsidRPr="008134BE" w:rsidTr="00CF0819">
        <w:trPr>
          <w:cantSplit/>
          <w:trHeight w:val="135"/>
        </w:trPr>
        <w:tc>
          <w:tcPr>
            <w:tcW w:w="905" w:type="pct"/>
            <w:vMerge/>
          </w:tcPr>
          <w:p w:rsidR="00937285" w:rsidRPr="008134BE" w:rsidRDefault="00937285" w:rsidP="003F58E1">
            <w:pPr>
              <w:rPr>
                <w:rFonts w:ascii="Myriad Pro" w:hAnsi="Myriad Pro"/>
                <w:sz w:val="18"/>
                <w:szCs w:val="18"/>
              </w:rPr>
            </w:pPr>
          </w:p>
        </w:tc>
        <w:tc>
          <w:tcPr>
            <w:tcW w:w="954" w:type="pct"/>
          </w:tcPr>
          <w:p w:rsidR="00937285" w:rsidRPr="008134BE" w:rsidRDefault="00937285" w:rsidP="00AC1F76">
            <w:pPr>
              <w:rPr>
                <w:rFonts w:ascii="Myriad Pro" w:hAnsi="Myriad Pro"/>
                <w:sz w:val="18"/>
                <w:szCs w:val="18"/>
              </w:rPr>
            </w:pPr>
            <w:r w:rsidRPr="008134BE">
              <w:rPr>
                <w:rFonts w:ascii="Myriad Pro" w:hAnsi="Myriad Pro"/>
                <w:sz w:val="18"/>
                <w:szCs w:val="18"/>
              </w:rPr>
              <w:t>1.5.4 Monitoring and evaluation of NTP implementation - report with recommendations produced</w:t>
            </w:r>
          </w:p>
        </w:tc>
        <w:tc>
          <w:tcPr>
            <w:tcW w:w="202" w:type="pct"/>
          </w:tcPr>
          <w:p w:rsidR="00937285" w:rsidRPr="008134BE" w:rsidRDefault="00937285" w:rsidP="003F58E1">
            <w:pPr>
              <w:rPr>
                <w:rFonts w:ascii="Myriad Pro" w:hAnsi="Myriad Pro"/>
                <w:sz w:val="18"/>
                <w:szCs w:val="18"/>
              </w:rPr>
            </w:pPr>
          </w:p>
        </w:tc>
        <w:tc>
          <w:tcPr>
            <w:tcW w:w="202" w:type="pct"/>
            <w:gridSpan w:val="2"/>
          </w:tcPr>
          <w:p w:rsidR="00937285" w:rsidRPr="008134BE" w:rsidRDefault="00937285" w:rsidP="003F58E1">
            <w:pPr>
              <w:rPr>
                <w:rFonts w:ascii="Myriad Pro" w:hAnsi="Myriad Pro"/>
                <w:sz w:val="18"/>
                <w:szCs w:val="18"/>
              </w:rPr>
            </w:pPr>
          </w:p>
        </w:tc>
        <w:tc>
          <w:tcPr>
            <w:tcW w:w="237" w:type="pct"/>
            <w:gridSpan w:val="3"/>
          </w:tcPr>
          <w:p w:rsidR="00937285" w:rsidRPr="008134BE" w:rsidRDefault="00937285"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37285" w:rsidRPr="008134BE" w:rsidRDefault="007D3A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37285" w:rsidRPr="008134BE" w:rsidRDefault="00937285" w:rsidP="003F58E1">
            <w:pPr>
              <w:rPr>
                <w:rFonts w:ascii="Myriad Pro" w:hAnsi="Myriad Pro"/>
                <w:sz w:val="18"/>
                <w:szCs w:val="18"/>
              </w:rPr>
            </w:pPr>
            <w:r w:rsidRPr="008134BE">
              <w:rPr>
                <w:rFonts w:ascii="Myriad Pro" w:hAnsi="Myriad Pro"/>
                <w:sz w:val="18"/>
                <w:szCs w:val="18"/>
              </w:rPr>
              <w:t>GFATM</w:t>
            </w:r>
          </w:p>
        </w:tc>
        <w:tc>
          <w:tcPr>
            <w:tcW w:w="556" w:type="pct"/>
          </w:tcPr>
          <w:p w:rsidR="00937285" w:rsidRPr="008134BE" w:rsidRDefault="00937285" w:rsidP="00E2514C">
            <w:pPr>
              <w:rPr>
                <w:rFonts w:ascii="Myriad Pro" w:hAnsi="Myriad Pro" w:cs="Arial"/>
                <w:sz w:val="20"/>
                <w:szCs w:val="20"/>
              </w:rPr>
            </w:pPr>
            <w:r w:rsidRPr="008134BE">
              <w:rPr>
                <w:rFonts w:ascii="Myriad Pro" w:hAnsi="Myriad Pro" w:cs="Arial"/>
                <w:sz w:val="20"/>
                <w:szCs w:val="20"/>
              </w:rPr>
              <w:t>71200 International Consultant</w:t>
            </w:r>
          </w:p>
          <w:p w:rsidR="00937285" w:rsidRPr="008134BE" w:rsidRDefault="00937285" w:rsidP="008E67CC">
            <w:pPr>
              <w:rPr>
                <w:rFonts w:ascii="Myriad Pro" w:hAnsi="Myriad Pro" w:cs="Arial"/>
                <w:sz w:val="20"/>
                <w:szCs w:val="20"/>
              </w:rPr>
            </w:pPr>
          </w:p>
          <w:p w:rsidR="00937285" w:rsidRPr="008134BE" w:rsidRDefault="00937285" w:rsidP="003F58E1">
            <w:pPr>
              <w:rPr>
                <w:rFonts w:ascii="Myriad Pro" w:hAnsi="Myriad Pro"/>
                <w:sz w:val="18"/>
                <w:szCs w:val="18"/>
                <w:highlight w:val="yellow"/>
              </w:rPr>
            </w:pPr>
          </w:p>
        </w:tc>
        <w:tc>
          <w:tcPr>
            <w:tcW w:w="528" w:type="pct"/>
            <w:gridSpan w:val="2"/>
            <w:vAlign w:val="bottom"/>
          </w:tcPr>
          <w:p w:rsidR="00937285" w:rsidRPr="008134BE" w:rsidRDefault="00937285">
            <w:pPr>
              <w:jc w:val="right"/>
              <w:rPr>
                <w:rFonts w:ascii="Myriad Pro" w:hAnsi="Myriad Pro" w:cs="Arial"/>
                <w:bCs/>
                <w:sz w:val="18"/>
                <w:szCs w:val="18"/>
              </w:rPr>
            </w:pPr>
            <w:r w:rsidRPr="008134BE">
              <w:rPr>
                <w:rFonts w:ascii="Myriad Pro" w:hAnsi="Myriad Pro" w:cs="Arial"/>
                <w:bCs/>
                <w:sz w:val="18"/>
                <w:szCs w:val="18"/>
              </w:rPr>
              <w:t>2.800,00</w:t>
            </w:r>
          </w:p>
        </w:tc>
      </w:tr>
      <w:tr w:rsidR="00937285" w:rsidRPr="008134BE" w:rsidTr="00CF0819">
        <w:trPr>
          <w:cantSplit/>
          <w:trHeight w:val="135"/>
        </w:trPr>
        <w:tc>
          <w:tcPr>
            <w:tcW w:w="905" w:type="pct"/>
            <w:vMerge/>
          </w:tcPr>
          <w:p w:rsidR="00937285" w:rsidRPr="008134BE" w:rsidRDefault="00937285" w:rsidP="003F58E1">
            <w:pPr>
              <w:rPr>
                <w:rFonts w:ascii="Myriad Pro" w:hAnsi="Myriad Pro"/>
                <w:sz w:val="18"/>
                <w:szCs w:val="18"/>
              </w:rPr>
            </w:pPr>
          </w:p>
        </w:tc>
        <w:tc>
          <w:tcPr>
            <w:tcW w:w="954" w:type="pct"/>
          </w:tcPr>
          <w:p w:rsidR="00937285" w:rsidRPr="008134BE" w:rsidRDefault="00937285" w:rsidP="003F58E1">
            <w:pPr>
              <w:rPr>
                <w:rFonts w:ascii="Myriad Pro" w:hAnsi="Myriad Pro"/>
                <w:sz w:val="18"/>
                <w:szCs w:val="18"/>
              </w:rPr>
            </w:pPr>
            <w:r w:rsidRPr="008134BE">
              <w:rPr>
                <w:rFonts w:ascii="Myriad Pro" w:hAnsi="Myriad Pro"/>
                <w:sz w:val="18"/>
                <w:szCs w:val="18"/>
              </w:rPr>
              <w:t>1.5.5</w:t>
            </w:r>
            <w:r w:rsidRPr="008134BE">
              <w:rPr>
                <w:rFonts w:ascii="Myriad Pro" w:hAnsi="Myriad Pro"/>
              </w:rPr>
              <w:t xml:space="preserve"> </w:t>
            </w:r>
            <w:r w:rsidRPr="008134BE">
              <w:rPr>
                <w:rFonts w:ascii="Myriad Pro" w:hAnsi="Myriad Pro"/>
                <w:sz w:val="18"/>
                <w:szCs w:val="18"/>
              </w:rPr>
              <w:t>Monitoring and evaluation of NTP implementation - report with recommendations produced</w:t>
            </w:r>
          </w:p>
        </w:tc>
        <w:tc>
          <w:tcPr>
            <w:tcW w:w="202" w:type="pct"/>
          </w:tcPr>
          <w:p w:rsidR="00937285" w:rsidRPr="008134BE" w:rsidRDefault="00937285" w:rsidP="003F58E1">
            <w:pPr>
              <w:rPr>
                <w:rFonts w:ascii="Myriad Pro" w:hAnsi="Myriad Pro"/>
                <w:sz w:val="18"/>
                <w:szCs w:val="18"/>
              </w:rPr>
            </w:pPr>
          </w:p>
        </w:tc>
        <w:tc>
          <w:tcPr>
            <w:tcW w:w="202" w:type="pct"/>
            <w:gridSpan w:val="2"/>
          </w:tcPr>
          <w:p w:rsidR="00937285" w:rsidRPr="008134BE" w:rsidRDefault="00937285" w:rsidP="003F58E1">
            <w:pPr>
              <w:rPr>
                <w:rFonts w:ascii="Myriad Pro" w:hAnsi="Myriad Pro"/>
                <w:sz w:val="18"/>
                <w:szCs w:val="18"/>
              </w:rPr>
            </w:pPr>
          </w:p>
        </w:tc>
        <w:tc>
          <w:tcPr>
            <w:tcW w:w="237" w:type="pct"/>
            <w:gridSpan w:val="3"/>
          </w:tcPr>
          <w:p w:rsidR="00937285" w:rsidRPr="008134BE" w:rsidRDefault="00937285"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37285" w:rsidRPr="008134BE" w:rsidRDefault="00937285" w:rsidP="003F58E1">
            <w:pPr>
              <w:rPr>
                <w:rFonts w:ascii="Myriad Pro" w:hAnsi="Myriad Pro"/>
                <w:sz w:val="18"/>
                <w:szCs w:val="18"/>
              </w:rPr>
            </w:pPr>
          </w:p>
        </w:tc>
        <w:tc>
          <w:tcPr>
            <w:tcW w:w="478" w:type="pct"/>
            <w:vMerge/>
          </w:tcPr>
          <w:p w:rsidR="00937285" w:rsidRPr="008134BE" w:rsidRDefault="00937285" w:rsidP="003F58E1">
            <w:pPr>
              <w:rPr>
                <w:rFonts w:ascii="Myriad Pro" w:hAnsi="Myriad Pro"/>
                <w:sz w:val="18"/>
                <w:szCs w:val="18"/>
              </w:rPr>
            </w:pPr>
          </w:p>
        </w:tc>
        <w:tc>
          <w:tcPr>
            <w:tcW w:w="556" w:type="pct"/>
          </w:tcPr>
          <w:p w:rsidR="00937285" w:rsidRPr="008134BE" w:rsidRDefault="00937285" w:rsidP="00E2514C">
            <w:pPr>
              <w:rPr>
                <w:rFonts w:ascii="Myriad Pro" w:hAnsi="Myriad Pro" w:cs="Arial"/>
                <w:sz w:val="20"/>
                <w:szCs w:val="20"/>
              </w:rPr>
            </w:pPr>
            <w:r w:rsidRPr="008134BE">
              <w:rPr>
                <w:rFonts w:ascii="Myriad Pro" w:hAnsi="Myriad Pro" w:cs="Arial"/>
                <w:sz w:val="20"/>
                <w:szCs w:val="20"/>
              </w:rPr>
              <w:t>71200 International Consultant</w:t>
            </w:r>
          </w:p>
          <w:p w:rsidR="00937285" w:rsidRPr="008134BE" w:rsidRDefault="00937285" w:rsidP="008E67CC">
            <w:pPr>
              <w:rPr>
                <w:rFonts w:ascii="Myriad Pro" w:hAnsi="Myriad Pro" w:cs="Arial"/>
                <w:sz w:val="20"/>
                <w:szCs w:val="20"/>
              </w:rPr>
            </w:pPr>
          </w:p>
          <w:p w:rsidR="00937285" w:rsidRPr="008134BE" w:rsidRDefault="00937285" w:rsidP="003F58E1">
            <w:pPr>
              <w:rPr>
                <w:rFonts w:ascii="Myriad Pro" w:hAnsi="Myriad Pro"/>
                <w:sz w:val="18"/>
                <w:szCs w:val="18"/>
                <w:highlight w:val="yellow"/>
              </w:rPr>
            </w:pPr>
          </w:p>
        </w:tc>
        <w:tc>
          <w:tcPr>
            <w:tcW w:w="528" w:type="pct"/>
            <w:gridSpan w:val="2"/>
            <w:vAlign w:val="bottom"/>
          </w:tcPr>
          <w:p w:rsidR="00937285" w:rsidRPr="008134BE" w:rsidRDefault="00937285">
            <w:pPr>
              <w:jc w:val="right"/>
              <w:rPr>
                <w:rFonts w:ascii="Myriad Pro" w:hAnsi="Myriad Pro" w:cs="Arial"/>
                <w:bCs/>
                <w:sz w:val="18"/>
                <w:szCs w:val="18"/>
              </w:rPr>
            </w:pPr>
            <w:r w:rsidRPr="008134BE">
              <w:rPr>
                <w:rFonts w:ascii="Myriad Pro" w:hAnsi="Myriad Pro" w:cs="Arial"/>
                <w:bCs/>
                <w:sz w:val="18"/>
                <w:szCs w:val="18"/>
              </w:rPr>
              <w:t>600,00</w:t>
            </w:r>
          </w:p>
        </w:tc>
      </w:tr>
      <w:tr w:rsidR="00937285" w:rsidRPr="008134BE" w:rsidTr="00CF0819">
        <w:trPr>
          <w:cantSplit/>
          <w:trHeight w:val="135"/>
        </w:trPr>
        <w:tc>
          <w:tcPr>
            <w:tcW w:w="905" w:type="pct"/>
            <w:vMerge/>
          </w:tcPr>
          <w:p w:rsidR="00937285" w:rsidRPr="008134BE" w:rsidRDefault="00937285" w:rsidP="003F58E1">
            <w:pPr>
              <w:rPr>
                <w:rFonts w:ascii="Myriad Pro" w:hAnsi="Myriad Pro"/>
                <w:sz w:val="18"/>
                <w:szCs w:val="18"/>
              </w:rPr>
            </w:pPr>
          </w:p>
        </w:tc>
        <w:tc>
          <w:tcPr>
            <w:tcW w:w="954" w:type="pct"/>
          </w:tcPr>
          <w:p w:rsidR="00937285" w:rsidRPr="008134BE" w:rsidRDefault="00937285" w:rsidP="003F58E1">
            <w:pPr>
              <w:rPr>
                <w:rFonts w:ascii="Myriad Pro" w:hAnsi="Myriad Pro"/>
                <w:sz w:val="18"/>
                <w:szCs w:val="18"/>
              </w:rPr>
            </w:pPr>
            <w:r w:rsidRPr="008134BE">
              <w:rPr>
                <w:rFonts w:ascii="Myriad Pro" w:hAnsi="Myriad Pro"/>
                <w:sz w:val="18"/>
                <w:szCs w:val="18"/>
              </w:rPr>
              <w:t>1.5.6</w:t>
            </w:r>
            <w:r w:rsidRPr="008134BE">
              <w:rPr>
                <w:rFonts w:ascii="Myriad Pro" w:hAnsi="Myriad Pro"/>
              </w:rPr>
              <w:t xml:space="preserve"> </w:t>
            </w:r>
            <w:r w:rsidRPr="008134BE">
              <w:rPr>
                <w:rFonts w:ascii="Myriad Pro" w:hAnsi="Myriad Pro"/>
                <w:sz w:val="18"/>
                <w:szCs w:val="18"/>
              </w:rPr>
              <w:t>Monitoring and evaluation of NTP implementation - report with recommendations produced</w:t>
            </w:r>
          </w:p>
        </w:tc>
        <w:tc>
          <w:tcPr>
            <w:tcW w:w="202" w:type="pct"/>
          </w:tcPr>
          <w:p w:rsidR="00937285" w:rsidRPr="008134BE" w:rsidRDefault="00937285" w:rsidP="003F58E1">
            <w:pPr>
              <w:rPr>
                <w:rFonts w:ascii="Myriad Pro" w:hAnsi="Myriad Pro"/>
                <w:sz w:val="18"/>
                <w:szCs w:val="18"/>
              </w:rPr>
            </w:pPr>
          </w:p>
        </w:tc>
        <w:tc>
          <w:tcPr>
            <w:tcW w:w="202" w:type="pct"/>
            <w:gridSpan w:val="2"/>
          </w:tcPr>
          <w:p w:rsidR="00937285" w:rsidRPr="008134BE" w:rsidRDefault="00937285" w:rsidP="003F58E1">
            <w:pPr>
              <w:rPr>
                <w:rFonts w:ascii="Myriad Pro" w:hAnsi="Myriad Pro"/>
                <w:sz w:val="18"/>
                <w:szCs w:val="18"/>
              </w:rPr>
            </w:pPr>
          </w:p>
        </w:tc>
        <w:tc>
          <w:tcPr>
            <w:tcW w:w="237" w:type="pct"/>
            <w:gridSpan w:val="3"/>
          </w:tcPr>
          <w:p w:rsidR="00937285" w:rsidRPr="008134BE" w:rsidRDefault="00937285"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37285" w:rsidRPr="008134BE" w:rsidRDefault="00937285" w:rsidP="003F58E1">
            <w:pPr>
              <w:rPr>
                <w:rFonts w:ascii="Myriad Pro" w:hAnsi="Myriad Pro"/>
                <w:sz w:val="18"/>
                <w:szCs w:val="18"/>
              </w:rPr>
            </w:pPr>
          </w:p>
        </w:tc>
        <w:tc>
          <w:tcPr>
            <w:tcW w:w="478" w:type="pct"/>
            <w:vMerge/>
          </w:tcPr>
          <w:p w:rsidR="00937285" w:rsidRPr="008134BE" w:rsidRDefault="00937285" w:rsidP="003F58E1">
            <w:pPr>
              <w:rPr>
                <w:rFonts w:ascii="Myriad Pro" w:hAnsi="Myriad Pro"/>
                <w:sz w:val="18"/>
                <w:szCs w:val="18"/>
              </w:rPr>
            </w:pPr>
          </w:p>
        </w:tc>
        <w:tc>
          <w:tcPr>
            <w:tcW w:w="556" w:type="pct"/>
          </w:tcPr>
          <w:p w:rsidR="00937285" w:rsidRPr="008134BE" w:rsidRDefault="00937285" w:rsidP="008E67CC">
            <w:pPr>
              <w:rPr>
                <w:rFonts w:ascii="Myriad Pro" w:hAnsi="Myriad Pro" w:cs="Arial"/>
                <w:sz w:val="20"/>
                <w:szCs w:val="20"/>
              </w:rPr>
            </w:pPr>
            <w:r w:rsidRPr="008134BE">
              <w:rPr>
                <w:rFonts w:ascii="Myriad Pro" w:hAnsi="Myriad Pro" w:cs="Arial"/>
                <w:sz w:val="20"/>
                <w:szCs w:val="20"/>
              </w:rPr>
              <w:t>71200 International Consultant</w:t>
            </w:r>
          </w:p>
          <w:p w:rsidR="00937285" w:rsidRPr="008134BE" w:rsidRDefault="00937285" w:rsidP="003F58E1">
            <w:pPr>
              <w:rPr>
                <w:rFonts w:ascii="Myriad Pro" w:hAnsi="Myriad Pro"/>
                <w:sz w:val="18"/>
                <w:szCs w:val="18"/>
                <w:highlight w:val="yellow"/>
              </w:rPr>
            </w:pPr>
          </w:p>
        </w:tc>
        <w:tc>
          <w:tcPr>
            <w:tcW w:w="528" w:type="pct"/>
            <w:gridSpan w:val="2"/>
            <w:vAlign w:val="bottom"/>
          </w:tcPr>
          <w:p w:rsidR="00937285" w:rsidRPr="008134BE" w:rsidRDefault="00937285">
            <w:pPr>
              <w:jc w:val="right"/>
              <w:rPr>
                <w:rFonts w:ascii="Myriad Pro" w:hAnsi="Myriad Pro" w:cs="Arial"/>
                <w:bCs/>
                <w:sz w:val="18"/>
                <w:szCs w:val="18"/>
              </w:rPr>
            </w:pPr>
            <w:r w:rsidRPr="008134BE">
              <w:rPr>
                <w:rFonts w:ascii="Myriad Pro" w:hAnsi="Myriad Pro" w:cs="Arial"/>
                <w:bCs/>
                <w:sz w:val="18"/>
                <w:szCs w:val="18"/>
              </w:rPr>
              <w:t>1.000,00</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3F58E1">
            <w:pPr>
              <w:rPr>
                <w:rFonts w:ascii="Myriad Pro" w:hAnsi="Myriad Pro"/>
                <w:sz w:val="18"/>
                <w:szCs w:val="18"/>
              </w:rPr>
            </w:pPr>
            <w:r w:rsidRPr="008134BE">
              <w:rPr>
                <w:rFonts w:ascii="Myriad Pro" w:hAnsi="Myriad Pro"/>
                <w:b/>
                <w:sz w:val="18"/>
                <w:szCs w:val="18"/>
                <w:highlight w:val="lightGray"/>
              </w:rPr>
              <w:t>Activity</w:t>
            </w:r>
            <w:r w:rsidRPr="008134BE">
              <w:rPr>
                <w:rFonts w:ascii="Myriad Pro" w:hAnsi="Myriad Pro"/>
              </w:rPr>
              <w:t xml:space="preserve"> </w:t>
            </w:r>
            <w:r w:rsidRPr="008134BE">
              <w:rPr>
                <w:rFonts w:ascii="Myriad Pro" w:hAnsi="Myriad Pro"/>
                <w:b/>
                <w:sz w:val="18"/>
                <w:szCs w:val="18"/>
              </w:rPr>
              <w:t>1.6.</w:t>
            </w:r>
            <w:r w:rsidRPr="008134BE">
              <w:rPr>
                <w:rFonts w:ascii="Myriad Pro" w:hAnsi="Myriad Pro"/>
              </w:rPr>
              <w:t xml:space="preserve"> </w:t>
            </w:r>
            <w:r w:rsidRPr="008134BE">
              <w:rPr>
                <w:rFonts w:ascii="Myriad Pro" w:hAnsi="Myriad Pro"/>
                <w:b/>
                <w:sz w:val="18"/>
                <w:szCs w:val="18"/>
              </w:rPr>
              <w:t>TB Guidelines updated, endorsed, disseminated                                                                                                                                                         17.000,00</w:t>
            </w:r>
          </w:p>
        </w:tc>
      </w:tr>
      <w:tr w:rsidR="00087993" w:rsidRPr="008134BE" w:rsidTr="00CF0819">
        <w:trPr>
          <w:cantSplit/>
          <w:trHeight w:val="135"/>
        </w:trPr>
        <w:tc>
          <w:tcPr>
            <w:tcW w:w="905" w:type="pct"/>
            <w:vMerge/>
          </w:tcPr>
          <w:p w:rsidR="00087993" w:rsidRPr="008134BE" w:rsidRDefault="00087993" w:rsidP="003F58E1">
            <w:pPr>
              <w:rPr>
                <w:rFonts w:ascii="Myriad Pro" w:hAnsi="Myriad Pro"/>
                <w:sz w:val="18"/>
                <w:szCs w:val="18"/>
              </w:rPr>
            </w:pPr>
          </w:p>
        </w:tc>
        <w:tc>
          <w:tcPr>
            <w:tcW w:w="954" w:type="pct"/>
          </w:tcPr>
          <w:p w:rsidR="00087993" w:rsidRPr="008134BE" w:rsidRDefault="00087993" w:rsidP="003F58E1">
            <w:pPr>
              <w:rPr>
                <w:rFonts w:ascii="Myriad Pro" w:hAnsi="Myriad Pro"/>
                <w:sz w:val="18"/>
                <w:szCs w:val="18"/>
              </w:rPr>
            </w:pPr>
            <w:r w:rsidRPr="008134BE">
              <w:rPr>
                <w:rFonts w:ascii="Myriad Pro" w:hAnsi="Myriad Pro"/>
                <w:sz w:val="18"/>
                <w:szCs w:val="18"/>
              </w:rPr>
              <w:t>1.6.1</w:t>
            </w:r>
            <w:r w:rsidRPr="008134BE">
              <w:rPr>
                <w:rFonts w:ascii="Myriad Pro" w:hAnsi="Myriad Pro"/>
              </w:rPr>
              <w:t xml:space="preserve"> </w:t>
            </w:r>
            <w:r w:rsidRPr="008134BE">
              <w:rPr>
                <w:rFonts w:ascii="Myriad Pro" w:hAnsi="Myriad Pro"/>
                <w:sz w:val="18"/>
                <w:szCs w:val="18"/>
              </w:rPr>
              <w:t>Engagement of LC</w:t>
            </w:r>
          </w:p>
        </w:tc>
        <w:tc>
          <w:tcPr>
            <w:tcW w:w="202" w:type="pct"/>
          </w:tcPr>
          <w:p w:rsidR="00087993" w:rsidRPr="008134BE" w:rsidRDefault="00087993" w:rsidP="003F58E1">
            <w:pPr>
              <w:rPr>
                <w:rFonts w:ascii="Myriad Pro" w:hAnsi="Myriad Pro"/>
                <w:sz w:val="18"/>
                <w:szCs w:val="18"/>
              </w:rPr>
            </w:pPr>
            <w:r w:rsidRPr="008134BE">
              <w:rPr>
                <w:rFonts w:ascii="Myriad Pro" w:hAnsi="Myriad Pro"/>
                <w:sz w:val="18"/>
                <w:szCs w:val="18"/>
              </w:rPr>
              <w:t>x</w:t>
            </w:r>
          </w:p>
        </w:tc>
        <w:tc>
          <w:tcPr>
            <w:tcW w:w="202" w:type="pct"/>
            <w:gridSpan w:val="2"/>
          </w:tcPr>
          <w:p w:rsidR="00087993" w:rsidRPr="008134BE" w:rsidRDefault="00087993" w:rsidP="003F58E1">
            <w:pPr>
              <w:rPr>
                <w:rFonts w:ascii="Myriad Pro" w:hAnsi="Myriad Pro"/>
                <w:sz w:val="18"/>
                <w:szCs w:val="18"/>
              </w:rPr>
            </w:pPr>
          </w:p>
        </w:tc>
        <w:tc>
          <w:tcPr>
            <w:tcW w:w="237" w:type="pct"/>
            <w:gridSpan w:val="3"/>
          </w:tcPr>
          <w:p w:rsidR="00087993" w:rsidRPr="008134BE" w:rsidRDefault="00087993" w:rsidP="003F58E1">
            <w:pPr>
              <w:rPr>
                <w:rFonts w:ascii="Myriad Pro" w:hAnsi="Myriad Pro"/>
                <w:sz w:val="18"/>
                <w:szCs w:val="18"/>
              </w:rPr>
            </w:pPr>
          </w:p>
        </w:tc>
        <w:tc>
          <w:tcPr>
            <w:tcW w:w="938" w:type="pct"/>
            <w:gridSpan w:val="2"/>
            <w:vMerge w:val="restart"/>
          </w:tcPr>
          <w:p w:rsidR="00087993" w:rsidRPr="008134BE" w:rsidRDefault="007D3A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087993" w:rsidRPr="008134BE" w:rsidRDefault="00087993" w:rsidP="003F58E1">
            <w:pPr>
              <w:rPr>
                <w:rFonts w:ascii="Myriad Pro" w:hAnsi="Myriad Pro"/>
                <w:sz w:val="18"/>
                <w:szCs w:val="18"/>
              </w:rPr>
            </w:pPr>
            <w:r w:rsidRPr="008134BE">
              <w:rPr>
                <w:rFonts w:ascii="Myriad Pro" w:hAnsi="Myriad Pro"/>
                <w:sz w:val="18"/>
                <w:szCs w:val="18"/>
              </w:rPr>
              <w:t>GFATM</w:t>
            </w:r>
          </w:p>
        </w:tc>
        <w:tc>
          <w:tcPr>
            <w:tcW w:w="556" w:type="pct"/>
          </w:tcPr>
          <w:p w:rsidR="00087993" w:rsidRPr="008134BE" w:rsidRDefault="00087993" w:rsidP="003F58E1">
            <w:pPr>
              <w:rPr>
                <w:rFonts w:ascii="Myriad Pro" w:hAnsi="Myriad Pro" w:cs="Arial"/>
                <w:sz w:val="20"/>
                <w:szCs w:val="20"/>
              </w:rPr>
            </w:pPr>
            <w:r w:rsidRPr="008134BE">
              <w:rPr>
                <w:rFonts w:ascii="Myriad Pro" w:hAnsi="Myriad Pro" w:cs="Arial"/>
                <w:sz w:val="20"/>
                <w:szCs w:val="20"/>
              </w:rPr>
              <w:t>71300</w:t>
            </w:r>
          </w:p>
          <w:p w:rsidR="00087993" w:rsidRPr="008134BE" w:rsidRDefault="00087993" w:rsidP="003F58E1">
            <w:pPr>
              <w:rPr>
                <w:rFonts w:ascii="Myriad Pro" w:hAnsi="Myriad Pro"/>
                <w:sz w:val="18"/>
                <w:szCs w:val="18"/>
                <w:highlight w:val="yellow"/>
              </w:rPr>
            </w:pPr>
            <w:r w:rsidRPr="008134BE">
              <w:rPr>
                <w:rFonts w:ascii="Myriad Pro" w:hAnsi="Myriad Pro"/>
                <w:sz w:val="18"/>
                <w:szCs w:val="18"/>
              </w:rPr>
              <w:t xml:space="preserve"> Local Consultants</w:t>
            </w:r>
          </w:p>
        </w:tc>
        <w:tc>
          <w:tcPr>
            <w:tcW w:w="528" w:type="pct"/>
            <w:gridSpan w:val="2"/>
            <w:vAlign w:val="bottom"/>
          </w:tcPr>
          <w:p w:rsidR="00087993" w:rsidRPr="008134BE" w:rsidRDefault="00087993">
            <w:pPr>
              <w:jc w:val="right"/>
              <w:rPr>
                <w:rFonts w:ascii="Myriad Pro" w:hAnsi="Myriad Pro" w:cs="Arial"/>
                <w:bCs/>
                <w:sz w:val="18"/>
                <w:szCs w:val="18"/>
              </w:rPr>
            </w:pPr>
            <w:r w:rsidRPr="008134BE">
              <w:rPr>
                <w:rFonts w:ascii="Myriad Pro" w:hAnsi="Myriad Pro" w:cs="Arial"/>
                <w:bCs/>
                <w:sz w:val="18"/>
                <w:szCs w:val="18"/>
              </w:rPr>
              <w:t>4.000,00</w:t>
            </w:r>
          </w:p>
        </w:tc>
      </w:tr>
      <w:tr w:rsidR="00087993" w:rsidRPr="008134BE" w:rsidTr="00CF0819">
        <w:trPr>
          <w:cantSplit/>
          <w:trHeight w:val="135"/>
        </w:trPr>
        <w:tc>
          <w:tcPr>
            <w:tcW w:w="905" w:type="pct"/>
            <w:vMerge/>
          </w:tcPr>
          <w:p w:rsidR="00087993" w:rsidRPr="008134BE" w:rsidRDefault="00087993" w:rsidP="003F58E1">
            <w:pPr>
              <w:rPr>
                <w:rFonts w:ascii="Myriad Pro" w:hAnsi="Myriad Pro"/>
                <w:sz w:val="18"/>
                <w:szCs w:val="18"/>
              </w:rPr>
            </w:pPr>
          </w:p>
        </w:tc>
        <w:tc>
          <w:tcPr>
            <w:tcW w:w="954" w:type="pct"/>
          </w:tcPr>
          <w:p w:rsidR="00087993" w:rsidRPr="008134BE" w:rsidRDefault="00087993" w:rsidP="003F58E1">
            <w:pPr>
              <w:rPr>
                <w:rFonts w:ascii="Myriad Pro" w:hAnsi="Myriad Pro"/>
                <w:sz w:val="18"/>
                <w:szCs w:val="18"/>
              </w:rPr>
            </w:pPr>
            <w:r w:rsidRPr="008134BE">
              <w:rPr>
                <w:rFonts w:ascii="Myriad Pro" w:hAnsi="Myriad Pro"/>
                <w:sz w:val="18"/>
                <w:szCs w:val="18"/>
              </w:rPr>
              <w:t>1.6.2</w:t>
            </w:r>
            <w:r w:rsidRPr="008134BE">
              <w:rPr>
                <w:rFonts w:ascii="Myriad Pro" w:hAnsi="Myriad Pro"/>
              </w:rPr>
              <w:t xml:space="preserve"> </w:t>
            </w:r>
            <w:r w:rsidRPr="008134BE">
              <w:rPr>
                <w:rFonts w:ascii="Myriad Pro" w:hAnsi="Myriad Pro"/>
                <w:sz w:val="18"/>
                <w:szCs w:val="18"/>
              </w:rPr>
              <w:t>Printing</w:t>
            </w:r>
          </w:p>
        </w:tc>
        <w:tc>
          <w:tcPr>
            <w:tcW w:w="202" w:type="pct"/>
          </w:tcPr>
          <w:p w:rsidR="00087993" w:rsidRPr="008134BE" w:rsidRDefault="00087993" w:rsidP="003F58E1">
            <w:pPr>
              <w:rPr>
                <w:rFonts w:ascii="Myriad Pro" w:hAnsi="Myriad Pro"/>
                <w:sz w:val="18"/>
                <w:szCs w:val="18"/>
              </w:rPr>
            </w:pPr>
            <w:r w:rsidRPr="008134BE">
              <w:rPr>
                <w:rFonts w:ascii="Myriad Pro" w:hAnsi="Myriad Pro"/>
                <w:sz w:val="18"/>
                <w:szCs w:val="18"/>
              </w:rPr>
              <w:t>x</w:t>
            </w:r>
          </w:p>
        </w:tc>
        <w:tc>
          <w:tcPr>
            <w:tcW w:w="202" w:type="pct"/>
            <w:gridSpan w:val="2"/>
          </w:tcPr>
          <w:p w:rsidR="00087993" w:rsidRPr="008134BE" w:rsidRDefault="00087993" w:rsidP="003F58E1">
            <w:pPr>
              <w:rPr>
                <w:rFonts w:ascii="Myriad Pro" w:hAnsi="Myriad Pro"/>
                <w:sz w:val="18"/>
                <w:szCs w:val="18"/>
              </w:rPr>
            </w:pPr>
          </w:p>
        </w:tc>
        <w:tc>
          <w:tcPr>
            <w:tcW w:w="237" w:type="pct"/>
            <w:gridSpan w:val="3"/>
          </w:tcPr>
          <w:p w:rsidR="00087993" w:rsidRPr="008134BE" w:rsidRDefault="00087993" w:rsidP="003F58E1">
            <w:pPr>
              <w:rPr>
                <w:rFonts w:ascii="Myriad Pro" w:hAnsi="Myriad Pro"/>
                <w:sz w:val="18"/>
                <w:szCs w:val="18"/>
              </w:rPr>
            </w:pPr>
          </w:p>
        </w:tc>
        <w:tc>
          <w:tcPr>
            <w:tcW w:w="938" w:type="pct"/>
            <w:gridSpan w:val="2"/>
            <w:vMerge/>
          </w:tcPr>
          <w:p w:rsidR="00087993" w:rsidRPr="008134BE" w:rsidRDefault="00087993" w:rsidP="003F58E1">
            <w:pPr>
              <w:rPr>
                <w:rFonts w:ascii="Myriad Pro" w:hAnsi="Myriad Pro"/>
                <w:sz w:val="18"/>
                <w:szCs w:val="18"/>
              </w:rPr>
            </w:pPr>
          </w:p>
        </w:tc>
        <w:tc>
          <w:tcPr>
            <w:tcW w:w="478" w:type="pct"/>
            <w:vMerge/>
          </w:tcPr>
          <w:p w:rsidR="00087993" w:rsidRPr="008134BE" w:rsidRDefault="00087993" w:rsidP="003F58E1">
            <w:pPr>
              <w:rPr>
                <w:rFonts w:ascii="Myriad Pro" w:hAnsi="Myriad Pro"/>
                <w:sz w:val="18"/>
                <w:szCs w:val="18"/>
              </w:rPr>
            </w:pPr>
          </w:p>
        </w:tc>
        <w:tc>
          <w:tcPr>
            <w:tcW w:w="556" w:type="pct"/>
          </w:tcPr>
          <w:p w:rsidR="00087993" w:rsidRPr="008134BE" w:rsidRDefault="00087993" w:rsidP="003F58E1">
            <w:pPr>
              <w:rPr>
                <w:rFonts w:ascii="Myriad Pro" w:hAnsi="Myriad Pro" w:cs="Arial"/>
                <w:sz w:val="20"/>
                <w:szCs w:val="20"/>
              </w:rPr>
            </w:pPr>
            <w:r w:rsidRPr="008134BE">
              <w:rPr>
                <w:rFonts w:ascii="Myriad Pro" w:hAnsi="Myriad Pro" w:cs="Arial"/>
                <w:sz w:val="20"/>
                <w:szCs w:val="20"/>
              </w:rPr>
              <w:t>74200 Audio Visual &amp;print Prod Costs</w:t>
            </w:r>
          </w:p>
        </w:tc>
        <w:tc>
          <w:tcPr>
            <w:tcW w:w="528" w:type="pct"/>
            <w:gridSpan w:val="2"/>
            <w:vAlign w:val="bottom"/>
          </w:tcPr>
          <w:p w:rsidR="00087993" w:rsidRPr="008134BE" w:rsidRDefault="00087993">
            <w:pPr>
              <w:jc w:val="right"/>
              <w:rPr>
                <w:rFonts w:ascii="Myriad Pro" w:hAnsi="Myriad Pro" w:cs="Arial"/>
                <w:bCs/>
                <w:sz w:val="18"/>
                <w:szCs w:val="18"/>
              </w:rPr>
            </w:pPr>
            <w:r w:rsidRPr="008134BE">
              <w:rPr>
                <w:rFonts w:ascii="Myriad Pro" w:hAnsi="Myriad Pro" w:cs="Arial"/>
                <w:bCs/>
                <w:sz w:val="18"/>
                <w:szCs w:val="18"/>
              </w:rPr>
              <w:t>11.666,67</w:t>
            </w:r>
          </w:p>
        </w:tc>
      </w:tr>
      <w:tr w:rsidR="00087993" w:rsidRPr="008134BE" w:rsidTr="00CF0819">
        <w:trPr>
          <w:cantSplit/>
          <w:trHeight w:val="135"/>
        </w:trPr>
        <w:tc>
          <w:tcPr>
            <w:tcW w:w="905" w:type="pct"/>
            <w:vMerge/>
          </w:tcPr>
          <w:p w:rsidR="00087993" w:rsidRPr="008134BE" w:rsidRDefault="00087993" w:rsidP="003F58E1">
            <w:pPr>
              <w:rPr>
                <w:rFonts w:ascii="Myriad Pro" w:hAnsi="Myriad Pro"/>
                <w:sz w:val="18"/>
                <w:szCs w:val="18"/>
              </w:rPr>
            </w:pPr>
          </w:p>
        </w:tc>
        <w:tc>
          <w:tcPr>
            <w:tcW w:w="954" w:type="pct"/>
          </w:tcPr>
          <w:p w:rsidR="00087993" w:rsidRPr="008134BE" w:rsidRDefault="00087993" w:rsidP="003F58E1">
            <w:pPr>
              <w:rPr>
                <w:rFonts w:ascii="Myriad Pro" w:hAnsi="Myriad Pro"/>
                <w:sz w:val="18"/>
                <w:szCs w:val="18"/>
              </w:rPr>
            </w:pPr>
            <w:r w:rsidRPr="008134BE">
              <w:rPr>
                <w:rFonts w:ascii="Myriad Pro" w:hAnsi="Myriad Pro"/>
                <w:sz w:val="18"/>
                <w:szCs w:val="18"/>
              </w:rPr>
              <w:t>1.6.3</w:t>
            </w:r>
            <w:r w:rsidRPr="008134BE">
              <w:rPr>
                <w:rFonts w:ascii="Myriad Pro" w:hAnsi="Myriad Pro"/>
              </w:rPr>
              <w:t xml:space="preserve"> </w:t>
            </w:r>
            <w:r w:rsidRPr="008134BE">
              <w:rPr>
                <w:rFonts w:ascii="Myriad Pro" w:hAnsi="Myriad Pro"/>
                <w:sz w:val="18"/>
                <w:szCs w:val="18"/>
              </w:rPr>
              <w:t>Mailing</w:t>
            </w:r>
          </w:p>
        </w:tc>
        <w:tc>
          <w:tcPr>
            <w:tcW w:w="202" w:type="pct"/>
          </w:tcPr>
          <w:p w:rsidR="00087993" w:rsidRPr="008134BE" w:rsidRDefault="00087993" w:rsidP="003F58E1">
            <w:pPr>
              <w:rPr>
                <w:rFonts w:ascii="Myriad Pro" w:hAnsi="Myriad Pro"/>
                <w:sz w:val="18"/>
                <w:szCs w:val="18"/>
              </w:rPr>
            </w:pPr>
            <w:r w:rsidRPr="008134BE">
              <w:rPr>
                <w:rFonts w:ascii="Myriad Pro" w:hAnsi="Myriad Pro"/>
                <w:sz w:val="18"/>
                <w:szCs w:val="18"/>
              </w:rPr>
              <w:t>x</w:t>
            </w:r>
          </w:p>
        </w:tc>
        <w:tc>
          <w:tcPr>
            <w:tcW w:w="202" w:type="pct"/>
            <w:gridSpan w:val="2"/>
          </w:tcPr>
          <w:p w:rsidR="00087993" w:rsidRPr="008134BE" w:rsidRDefault="00087993" w:rsidP="003F58E1">
            <w:pPr>
              <w:rPr>
                <w:rFonts w:ascii="Myriad Pro" w:hAnsi="Myriad Pro"/>
                <w:sz w:val="18"/>
                <w:szCs w:val="18"/>
              </w:rPr>
            </w:pPr>
          </w:p>
        </w:tc>
        <w:tc>
          <w:tcPr>
            <w:tcW w:w="237" w:type="pct"/>
            <w:gridSpan w:val="3"/>
          </w:tcPr>
          <w:p w:rsidR="00087993" w:rsidRPr="008134BE" w:rsidRDefault="00087993" w:rsidP="003F58E1">
            <w:pPr>
              <w:rPr>
                <w:rFonts w:ascii="Myriad Pro" w:hAnsi="Myriad Pro"/>
                <w:sz w:val="18"/>
                <w:szCs w:val="18"/>
              </w:rPr>
            </w:pPr>
          </w:p>
        </w:tc>
        <w:tc>
          <w:tcPr>
            <w:tcW w:w="938" w:type="pct"/>
            <w:gridSpan w:val="2"/>
            <w:vMerge/>
          </w:tcPr>
          <w:p w:rsidR="00087993" w:rsidRPr="008134BE" w:rsidRDefault="00087993" w:rsidP="003F58E1">
            <w:pPr>
              <w:rPr>
                <w:rFonts w:ascii="Myriad Pro" w:hAnsi="Myriad Pro"/>
                <w:sz w:val="18"/>
                <w:szCs w:val="18"/>
              </w:rPr>
            </w:pPr>
          </w:p>
        </w:tc>
        <w:tc>
          <w:tcPr>
            <w:tcW w:w="478" w:type="pct"/>
            <w:vMerge/>
          </w:tcPr>
          <w:p w:rsidR="00087993" w:rsidRPr="008134BE" w:rsidRDefault="00087993" w:rsidP="003F58E1">
            <w:pPr>
              <w:rPr>
                <w:rFonts w:ascii="Myriad Pro" w:hAnsi="Myriad Pro"/>
                <w:sz w:val="18"/>
                <w:szCs w:val="18"/>
              </w:rPr>
            </w:pPr>
          </w:p>
        </w:tc>
        <w:tc>
          <w:tcPr>
            <w:tcW w:w="556" w:type="pct"/>
          </w:tcPr>
          <w:p w:rsidR="00087993" w:rsidRPr="008134BE" w:rsidRDefault="00087993" w:rsidP="003F58E1">
            <w:pPr>
              <w:rPr>
                <w:rFonts w:ascii="Myriad Pro" w:hAnsi="Myriad Pro" w:cs="Arial"/>
                <w:sz w:val="20"/>
                <w:szCs w:val="20"/>
              </w:rPr>
            </w:pPr>
            <w:r w:rsidRPr="008134BE">
              <w:rPr>
                <w:rFonts w:ascii="Myriad Pro" w:hAnsi="Myriad Pro" w:cs="Arial"/>
                <w:sz w:val="20"/>
                <w:szCs w:val="20"/>
              </w:rPr>
              <w:t>71300</w:t>
            </w:r>
          </w:p>
          <w:p w:rsidR="00087993" w:rsidRPr="008134BE" w:rsidRDefault="00087993" w:rsidP="003F58E1">
            <w:pPr>
              <w:rPr>
                <w:rFonts w:ascii="Myriad Pro" w:hAnsi="Myriad Pro" w:cs="Arial"/>
                <w:sz w:val="20"/>
                <w:szCs w:val="20"/>
              </w:rPr>
            </w:pPr>
            <w:r w:rsidRPr="008134BE">
              <w:rPr>
                <w:rFonts w:ascii="Myriad Pro" w:hAnsi="Myriad Pro"/>
                <w:sz w:val="18"/>
                <w:szCs w:val="18"/>
              </w:rPr>
              <w:t xml:space="preserve"> Local Consultants</w:t>
            </w:r>
          </w:p>
        </w:tc>
        <w:tc>
          <w:tcPr>
            <w:tcW w:w="528" w:type="pct"/>
            <w:gridSpan w:val="2"/>
            <w:vAlign w:val="bottom"/>
          </w:tcPr>
          <w:p w:rsidR="00087993" w:rsidRPr="008134BE" w:rsidRDefault="00087993">
            <w:pPr>
              <w:jc w:val="right"/>
              <w:rPr>
                <w:rFonts w:ascii="Myriad Pro" w:hAnsi="Myriad Pro" w:cs="Arial"/>
                <w:bCs/>
                <w:sz w:val="18"/>
                <w:szCs w:val="18"/>
              </w:rPr>
            </w:pPr>
            <w:r w:rsidRPr="008134BE">
              <w:rPr>
                <w:rFonts w:ascii="Myriad Pro" w:hAnsi="Myriad Pro" w:cs="Arial"/>
                <w:bCs/>
                <w:sz w:val="18"/>
                <w:szCs w:val="18"/>
              </w:rPr>
              <w:t>1.333,33</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EB0FE2">
            <w:pPr>
              <w:rPr>
                <w:rFonts w:ascii="Myriad Pro" w:hAnsi="Myriad Pro"/>
                <w:sz w:val="18"/>
                <w:szCs w:val="18"/>
              </w:rPr>
            </w:pPr>
            <w:r w:rsidRPr="008134BE">
              <w:rPr>
                <w:rFonts w:ascii="Myriad Pro" w:hAnsi="Myriad Pro"/>
                <w:b/>
                <w:sz w:val="18"/>
                <w:szCs w:val="18"/>
                <w:highlight w:val="lightGray"/>
              </w:rPr>
              <w:t>Activity 1.</w:t>
            </w:r>
            <w:r w:rsidRPr="008134BE">
              <w:rPr>
                <w:rFonts w:ascii="Myriad Pro" w:hAnsi="Myriad Pro"/>
                <w:b/>
                <w:sz w:val="18"/>
                <w:szCs w:val="18"/>
              </w:rPr>
              <w:t xml:space="preserve">7 TB medicines management guidelines adopted/adapted, endorsed, incorporated in NTP                                                                    </w:t>
            </w:r>
            <w:r w:rsidR="004949EA" w:rsidRPr="008134BE">
              <w:rPr>
                <w:rFonts w:ascii="Myriad Pro" w:hAnsi="Myriad Pro"/>
                <w:b/>
                <w:sz w:val="18"/>
                <w:szCs w:val="18"/>
              </w:rPr>
              <w:t xml:space="preserve">    </w:t>
            </w:r>
            <w:r w:rsidRPr="008134BE">
              <w:rPr>
                <w:rFonts w:ascii="Myriad Pro" w:hAnsi="Myriad Pro"/>
                <w:b/>
                <w:sz w:val="18"/>
                <w:szCs w:val="18"/>
              </w:rPr>
              <w:t>4.666,67</w:t>
            </w:r>
            <w:r w:rsidRPr="008134BE">
              <w:rPr>
                <w:rFonts w:ascii="Myriad Pro" w:hAnsi="Myriad Pro"/>
                <w:sz w:val="18"/>
                <w:szCs w:val="18"/>
              </w:rPr>
              <w:t xml:space="preserve">     </w:t>
            </w:r>
          </w:p>
        </w:tc>
      </w:tr>
      <w:tr w:rsidR="00087993" w:rsidRPr="008134BE" w:rsidTr="00CF0819">
        <w:trPr>
          <w:cantSplit/>
          <w:trHeight w:val="296"/>
        </w:trPr>
        <w:tc>
          <w:tcPr>
            <w:tcW w:w="905" w:type="pct"/>
            <w:vMerge/>
          </w:tcPr>
          <w:p w:rsidR="00087993" w:rsidRPr="008134BE" w:rsidRDefault="00087993" w:rsidP="003F58E1">
            <w:pPr>
              <w:rPr>
                <w:rFonts w:ascii="Myriad Pro" w:hAnsi="Myriad Pro"/>
                <w:sz w:val="18"/>
                <w:szCs w:val="18"/>
              </w:rPr>
            </w:pPr>
          </w:p>
        </w:tc>
        <w:tc>
          <w:tcPr>
            <w:tcW w:w="954" w:type="pct"/>
          </w:tcPr>
          <w:p w:rsidR="00087993" w:rsidRPr="008134BE" w:rsidRDefault="00087993" w:rsidP="003F58E1">
            <w:pPr>
              <w:rPr>
                <w:rFonts w:ascii="Myriad Pro" w:hAnsi="Myriad Pro"/>
                <w:sz w:val="18"/>
                <w:szCs w:val="18"/>
              </w:rPr>
            </w:pPr>
            <w:r w:rsidRPr="008134BE">
              <w:rPr>
                <w:rFonts w:ascii="Myriad Pro" w:hAnsi="Myriad Pro"/>
                <w:sz w:val="18"/>
                <w:szCs w:val="18"/>
              </w:rPr>
              <w:t>1.7.1 LC engaged</w:t>
            </w:r>
          </w:p>
        </w:tc>
        <w:tc>
          <w:tcPr>
            <w:tcW w:w="202" w:type="pct"/>
          </w:tcPr>
          <w:p w:rsidR="00087993" w:rsidRPr="008134BE" w:rsidRDefault="00087993" w:rsidP="003F58E1">
            <w:pPr>
              <w:rPr>
                <w:rFonts w:ascii="Myriad Pro" w:hAnsi="Myriad Pro"/>
                <w:sz w:val="18"/>
                <w:szCs w:val="18"/>
              </w:rPr>
            </w:pPr>
          </w:p>
        </w:tc>
        <w:tc>
          <w:tcPr>
            <w:tcW w:w="202" w:type="pct"/>
            <w:gridSpan w:val="2"/>
          </w:tcPr>
          <w:p w:rsidR="00087993" w:rsidRPr="008134BE" w:rsidRDefault="00087993" w:rsidP="003F58E1">
            <w:pPr>
              <w:rPr>
                <w:rFonts w:ascii="Myriad Pro" w:hAnsi="Myriad Pro"/>
                <w:sz w:val="18"/>
                <w:szCs w:val="18"/>
              </w:rPr>
            </w:pPr>
            <w:r w:rsidRPr="008134BE">
              <w:rPr>
                <w:rFonts w:ascii="Myriad Pro" w:hAnsi="Myriad Pro"/>
                <w:sz w:val="18"/>
                <w:szCs w:val="18"/>
              </w:rPr>
              <w:t>x</w:t>
            </w:r>
          </w:p>
        </w:tc>
        <w:tc>
          <w:tcPr>
            <w:tcW w:w="237" w:type="pct"/>
            <w:gridSpan w:val="3"/>
          </w:tcPr>
          <w:p w:rsidR="00087993" w:rsidRPr="008134BE" w:rsidRDefault="00087993" w:rsidP="003F58E1">
            <w:pPr>
              <w:rPr>
                <w:rFonts w:ascii="Myriad Pro" w:hAnsi="Myriad Pro"/>
                <w:sz w:val="18"/>
                <w:szCs w:val="18"/>
              </w:rPr>
            </w:pPr>
          </w:p>
        </w:tc>
        <w:tc>
          <w:tcPr>
            <w:tcW w:w="938" w:type="pct"/>
            <w:gridSpan w:val="2"/>
            <w:vMerge w:val="restart"/>
          </w:tcPr>
          <w:p w:rsidR="00087993" w:rsidRPr="008134BE" w:rsidRDefault="007D3A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087993" w:rsidRPr="008134BE" w:rsidRDefault="00087993" w:rsidP="003F58E1">
            <w:pPr>
              <w:rPr>
                <w:rFonts w:ascii="Myriad Pro" w:hAnsi="Myriad Pro"/>
                <w:sz w:val="18"/>
                <w:szCs w:val="18"/>
              </w:rPr>
            </w:pPr>
            <w:r w:rsidRPr="008134BE">
              <w:rPr>
                <w:rFonts w:ascii="Myriad Pro" w:hAnsi="Myriad Pro"/>
                <w:sz w:val="18"/>
                <w:szCs w:val="18"/>
              </w:rPr>
              <w:t>GFATM</w:t>
            </w:r>
          </w:p>
        </w:tc>
        <w:tc>
          <w:tcPr>
            <w:tcW w:w="556" w:type="pct"/>
          </w:tcPr>
          <w:p w:rsidR="00087993" w:rsidRPr="008134BE" w:rsidRDefault="00087993" w:rsidP="003F58E1">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087993" w:rsidRPr="008134BE" w:rsidRDefault="00087993" w:rsidP="003F58E1">
            <w:pPr>
              <w:rPr>
                <w:rFonts w:ascii="Myriad Pro" w:hAnsi="Myriad Pro"/>
                <w:sz w:val="18"/>
                <w:szCs w:val="18"/>
                <w:highlight w:val="yellow"/>
              </w:rPr>
            </w:pPr>
            <w:r w:rsidRPr="008134BE">
              <w:rPr>
                <w:rFonts w:ascii="Myriad Pro" w:hAnsi="Myriad Pro"/>
                <w:sz w:val="18"/>
                <w:szCs w:val="18"/>
              </w:rPr>
              <w:t>Local Consultants</w:t>
            </w:r>
          </w:p>
        </w:tc>
        <w:tc>
          <w:tcPr>
            <w:tcW w:w="528" w:type="pct"/>
            <w:gridSpan w:val="2"/>
            <w:vAlign w:val="bottom"/>
          </w:tcPr>
          <w:p w:rsidR="00087993" w:rsidRPr="008134BE" w:rsidRDefault="00087993" w:rsidP="00087993">
            <w:pPr>
              <w:jc w:val="right"/>
              <w:rPr>
                <w:rFonts w:ascii="Myriad Pro" w:hAnsi="Myriad Pro" w:cs="Arial"/>
                <w:bCs/>
                <w:sz w:val="18"/>
                <w:szCs w:val="18"/>
              </w:rPr>
            </w:pPr>
            <w:r w:rsidRPr="008134BE">
              <w:rPr>
                <w:rFonts w:ascii="Myriad Pro" w:hAnsi="Myriad Pro" w:cs="Arial"/>
                <w:bCs/>
                <w:sz w:val="18"/>
                <w:szCs w:val="18"/>
              </w:rPr>
              <w:t>2.666,67</w:t>
            </w:r>
          </w:p>
          <w:p w:rsidR="00087993" w:rsidRPr="008134BE" w:rsidRDefault="00087993">
            <w:pPr>
              <w:jc w:val="right"/>
              <w:rPr>
                <w:rFonts w:ascii="Myriad Pro" w:hAnsi="Myriad Pro" w:cs="Arial"/>
                <w:bCs/>
                <w:sz w:val="18"/>
                <w:szCs w:val="18"/>
              </w:rPr>
            </w:pPr>
          </w:p>
        </w:tc>
      </w:tr>
      <w:tr w:rsidR="00087993" w:rsidRPr="008134BE" w:rsidTr="00CF0819">
        <w:trPr>
          <w:cantSplit/>
          <w:trHeight w:val="135"/>
        </w:trPr>
        <w:tc>
          <w:tcPr>
            <w:tcW w:w="905" w:type="pct"/>
            <w:vMerge/>
          </w:tcPr>
          <w:p w:rsidR="00087993" w:rsidRPr="008134BE" w:rsidRDefault="00087993" w:rsidP="003F58E1">
            <w:pPr>
              <w:rPr>
                <w:rFonts w:ascii="Myriad Pro" w:hAnsi="Myriad Pro"/>
                <w:sz w:val="18"/>
                <w:szCs w:val="18"/>
              </w:rPr>
            </w:pPr>
          </w:p>
        </w:tc>
        <w:tc>
          <w:tcPr>
            <w:tcW w:w="954" w:type="pct"/>
          </w:tcPr>
          <w:p w:rsidR="00087993" w:rsidRPr="008134BE" w:rsidRDefault="00087993" w:rsidP="003F58E1">
            <w:pPr>
              <w:rPr>
                <w:rFonts w:ascii="Myriad Pro" w:hAnsi="Myriad Pro"/>
                <w:sz w:val="18"/>
                <w:szCs w:val="18"/>
              </w:rPr>
            </w:pPr>
            <w:r w:rsidRPr="008134BE">
              <w:rPr>
                <w:rFonts w:ascii="Myriad Pro" w:hAnsi="Myriad Pro"/>
                <w:sz w:val="18"/>
                <w:szCs w:val="18"/>
              </w:rPr>
              <w:t>1.7.2  Interpreter engaged</w:t>
            </w:r>
          </w:p>
        </w:tc>
        <w:tc>
          <w:tcPr>
            <w:tcW w:w="202" w:type="pct"/>
          </w:tcPr>
          <w:p w:rsidR="00087993" w:rsidRPr="008134BE" w:rsidRDefault="00087993" w:rsidP="003F58E1">
            <w:pPr>
              <w:rPr>
                <w:rFonts w:ascii="Myriad Pro" w:hAnsi="Myriad Pro"/>
                <w:sz w:val="18"/>
                <w:szCs w:val="18"/>
              </w:rPr>
            </w:pPr>
          </w:p>
        </w:tc>
        <w:tc>
          <w:tcPr>
            <w:tcW w:w="202" w:type="pct"/>
            <w:gridSpan w:val="2"/>
          </w:tcPr>
          <w:p w:rsidR="00087993" w:rsidRPr="008134BE" w:rsidRDefault="00087993" w:rsidP="003F58E1">
            <w:pPr>
              <w:rPr>
                <w:rFonts w:ascii="Myriad Pro" w:hAnsi="Myriad Pro"/>
                <w:sz w:val="18"/>
                <w:szCs w:val="18"/>
              </w:rPr>
            </w:pPr>
            <w:r w:rsidRPr="008134BE">
              <w:rPr>
                <w:rFonts w:ascii="Myriad Pro" w:hAnsi="Myriad Pro"/>
                <w:sz w:val="18"/>
                <w:szCs w:val="18"/>
              </w:rPr>
              <w:t>x</w:t>
            </w:r>
          </w:p>
        </w:tc>
        <w:tc>
          <w:tcPr>
            <w:tcW w:w="237" w:type="pct"/>
            <w:gridSpan w:val="3"/>
          </w:tcPr>
          <w:p w:rsidR="00087993" w:rsidRPr="008134BE" w:rsidRDefault="00087993" w:rsidP="003F58E1">
            <w:pPr>
              <w:rPr>
                <w:rFonts w:ascii="Myriad Pro" w:hAnsi="Myriad Pro"/>
                <w:sz w:val="18"/>
                <w:szCs w:val="18"/>
              </w:rPr>
            </w:pPr>
          </w:p>
        </w:tc>
        <w:tc>
          <w:tcPr>
            <w:tcW w:w="938" w:type="pct"/>
            <w:gridSpan w:val="2"/>
            <w:vMerge/>
          </w:tcPr>
          <w:p w:rsidR="00087993" w:rsidRPr="008134BE" w:rsidRDefault="00087993" w:rsidP="003F58E1">
            <w:pPr>
              <w:rPr>
                <w:rFonts w:ascii="Myriad Pro" w:hAnsi="Myriad Pro"/>
                <w:sz w:val="18"/>
                <w:szCs w:val="18"/>
              </w:rPr>
            </w:pPr>
          </w:p>
        </w:tc>
        <w:tc>
          <w:tcPr>
            <w:tcW w:w="478" w:type="pct"/>
            <w:vMerge/>
          </w:tcPr>
          <w:p w:rsidR="00087993" w:rsidRPr="008134BE" w:rsidRDefault="00087993" w:rsidP="003F58E1">
            <w:pPr>
              <w:rPr>
                <w:rFonts w:ascii="Myriad Pro" w:hAnsi="Myriad Pro"/>
                <w:sz w:val="18"/>
                <w:szCs w:val="18"/>
              </w:rPr>
            </w:pPr>
          </w:p>
        </w:tc>
        <w:tc>
          <w:tcPr>
            <w:tcW w:w="556" w:type="pct"/>
          </w:tcPr>
          <w:p w:rsidR="00087993" w:rsidRPr="008134BE" w:rsidRDefault="00087993" w:rsidP="003F58E1">
            <w:pPr>
              <w:rPr>
                <w:rFonts w:ascii="Myriad Pro" w:hAnsi="Myriad Pro" w:cs="Arial"/>
                <w:sz w:val="20"/>
                <w:szCs w:val="20"/>
              </w:rPr>
            </w:pPr>
            <w:r w:rsidRPr="008134BE">
              <w:rPr>
                <w:rFonts w:ascii="Myriad Pro" w:hAnsi="Myriad Pro" w:cs="Arial"/>
                <w:sz w:val="20"/>
                <w:szCs w:val="20"/>
              </w:rPr>
              <w:t>74200 Audio Visual &amp;print Prod Costs</w:t>
            </w:r>
          </w:p>
        </w:tc>
        <w:tc>
          <w:tcPr>
            <w:tcW w:w="528" w:type="pct"/>
            <w:gridSpan w:val="2"/>
            <w:vAlign w:val="bottom"/>
          </w:tcPr>
          <w:p w:rsidR="00087993" w:rsidRPr="008134BE" w:rsidRDefault="00087993" w:rsidP="00087993">
            <w:pPr>
              <w:jc w:val="right"/>
              <w:rPr>
                <w:rFonts w:ascii="Myriad Pro" w:hAnsi="Myriad Pro" w:cs="Arial"/>
                <w:bCs/>
                <w:sz w:val="18"/>
                <w:szCs w:val="18"/>
              </w:rPr>
            </w:pPr>
            <w:r w:rsidRPr="008134BE">
              <w:rPr>
                <w:rFonts w:ascii="Myriad Pro" w:hAnsi="Myriad Pro" w:cs="Arial"/>
                <w:bCs/>
                <w:sz w:val="18"/>
                <w:szCs w:val="18"/>
              </w:rPr>
              <w:t>666,67</w:t>
            </w:r>
          </w:p>
          <w:p w:rsidR="00087993" w:rsidRPr="008134BE" w:rsidRDefault="00087993">
            <w:pPr>
              <w:jc w:val="right"/>
              <w:rPr>
                <w:rFonts w:ascii="Myriad Pro" w:hAnsi="Myriad Pro" w:cs="Arial"/>
                <w:bCs/>
                <w:sz w:val="18"/>
                <w:szCs w:val="18"/>
              </w:rPr>
            </w:pPr>
          </w:p>
        </w:tc>
      </w:tr>
      <w:tr w:rsidR="00087993" w:rsidRPr="008134BE" w:rsidTr="00CF0819">
        <w:trPr>
          <w:cantSplit/>
          <w:trHeight w:val="135"/>
        </w:trPr>
        <w:tc>
          <w:tcPr>
            <w:tcW w:w="905" w:type="pct"/>
            <w:vMerge/>
          </w:tcPr>
          <w:p w:rsidR="00087993" w:rsidRPr="008134BE" w:rsidRDefault="00087993" w:rsidP="003F58E1">
            <w:pPr>
              <w:rPr>
                <w:rFonts w:ascii="Myriad Pro" w:hAnsi="Myriad Pro"/>
                <w:sz w:val="18"/>
                <w:szCs w:val="18"/>
              </w:rPr>
            </w:pPr>
          </w:p>
        </w:tc>
        <w:tc>
          <w:tcPr>
            <w:tcW w:w="954" w:type="pct"/>
          </w:tcPr>
          <w:p w:rsidR="00087993" w:rsidRPr="008134BE" w:rsidRDefault="00087993" w:rsidP="003F58E1">
            <w:pPr>
              <w:rPr>
                <w:rFonts w:ascii="Myriad Pro" w:hAnsi="Myriad Pro"/>
                <w:sz w:val="18"/>
                <w:szCs w:val="18"/>
              </w:rPr>
            </w:pPr>
            <w:r w:rsidRPr="008134BE">
              <w:rPr>
                <w:rFonts w:ascii="Myriad Pro" w:hAnsi="Myriad Pro"/>
                <w:sz w:val="18"/>
                <w:szCs w:val="18"/>
              </w:rPr>
              <w:t>1.7.3. Publishing-distribution</w:t>
            </w:r>
          </w:p>
        </w:tc>
        <w:tc>
          <w:tcPr>
            <w:tcW w:w="202" w:type="pct"/>
          </w:tcPr>
          <w:p w:rsidR="00087993" w:rsidRPr="008134BE" w:rsidRDefault="00087993" w:rsidP="003F58E1">
            <w:pPr>
              <w:rPr>
                <w:rFonts w:ascii="Myriad Pro" w:hAnsi="Myriad Pro"/>
                <w:sz w:val="18"/>
                <w:szCs w:val="18"/>
              </w:rPr>
            </w:pPr>
          </w:p>
        </w:tc>
        <w:tc>
          <w:tcPr>
            <w:tcW w:w="202" w:type="pct"/>
            <w:gridSpan w:val="2"/>
          </w:tcPr>
          <w:p w:rsidR="00087993" w:rsidRPr="008134BE" w:rsidRDefault="00087993" w:rsidP="003F58E1">
            <w:pPr>
              <w:rPr>
                <w:rFonts w:ascii="Myriad Pro" w:hAnsi="Myriad Pro"/>
                <w:sz w:val="18"/>
                <w:szCs w:val="18"/>
              </w:rPr>
            </w:pPr>
            <w:r w:rsidRPr="008134BE">
              <w:rPr>
                <w:rFonts w:ascii="Myriad Pro" w:hAnsi="Myriad Pro"/>
                <w:sz w:val="18"/>
                <w:szCs w:val="18"/>
              </w:rPr>
              <w:t>x</w:t>
            </w:r>
          </w:p>
        </w:tc>
        <w:tc>
          <w:tcPr>
            <w:tcW w:w="237" w:type="pct"/>
            <w:gridSpan w:val="3"/>
          </w:tcPr>
          <w:p w:rsidR="00087993" w:rsidRPr="008134BE" w:rsidRDefault="00087993" w:rsidP="003F58E1">
            <w:pPr>
              <w:rPr>
                <w:rFonts w:ascii="Myriad Pro" w:hAnsi="Myriad Pro"/>
                <w:sz w:val="18"/>
                <w:szCs w:val="18"/>
              </w:rPr>
            </w:pPr>
          </w:p>
        </w:tc>
        <w:tc>
          <w:tcPr>
            <w:tcW w:w="938" w:type="pct"/>
            <w:gridSpan w:val="2"/>
            <w:vMerge/>
          </w:tcPr>
          <w:p w:rsidR="00087993" w:rsidRPr="008134BE" w:rsidRDefault="00087993" w:rsidP="003F58E1">
            <w:pPr>
              <w:rPr>
                <w:rFonts w:ascii="Myriad Pro" w:hAnsi="Myriad Pro"/>
                <w:sz w:val="18"/>
                <w:szCs w:val="18"/>
              </w:rPr>
            </w:pPr>
          </w:p>
        </w:tc>
        <w:tc>
          <w:tcPr>
            <w:tcW w:w="478" w:type="pct"/>
            <w:vMerge/>
          </w:tcPr>
          <w:p w:rsidR="00087993" w:rsidRPr="008134BE" w:rsidRDefault="00087993" w:rsidP="003F58E1">
            <w:pPr>
              <w:rPr>
                <w:rFonts w:ascii="Myriad Pro" w:hAnsi="Myriad Pro"/>
                <w:sz w:val="18"/>
                <w:szCs w:val="18"/>
              </w:rPr>
            </w:pPr>
          </w:p>
        </w:tc>
        <w:tc>
          <w:tcPr>
            <w:tcW w:w="556" w:type="pct"/>
          </w:tcPr>
          <w:p w:rsidR="00087993" w:rsidRPr="008134BE" w:rsidRDefault="00087993" w:rsidP="003F58E1">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087993" w:rsidRPr="008134BE" w:rsidRDefault="00087993" w:rsidP="003F58E1">
            <w:pPr>
              <w:rPr>
                <w:rFonts w:ascii="Myriad Pro" w:hAnsi="Myriad Pro"/>
                <w:sz w:val="18"/>
                <w:szCs w:val="18"/>
                <w:highlight w:val="yellow"/>
              </w:rPr>
            </w:pPr>
            <w:r w:rsidRPr="008134BE">
              <w:rPr>
                <w:rFonts w:ascii="Myriad Pro" w:hAnsi="Myriad Pro"/>
                <w:sz w:val="18"/>
                <w:szCs w:val="18"/>
              </w:rPr>
              <w:t>Local Consultants</w:t>
            </w:r>
          </w:p>
        </w:tc>
        <w:tc>
          <w:tcPr>
            <w:tcW w:w="528" w:type="pct"/>
            <w:gridSpan w:val="2"/>
            <w:vAlign w:val="bottom"/>
          </w:tcPr>
          <w:p w:rsidR="00087993" w:rsidRPr="008134BE" w:rsidRDefault="00087993" w:rsidP="00087993">
            <w:pPr>
              <w:jc w:val="right"/>
              <w:rPr>
                <w:rFonts w:ascii="Myriad Pro" w:hAnsi="Myriad Pro" w:cs="Arial"/>
                <w:bCs/>
                <w:sz w:val="18"/>
                <w:szCs w:val="18"/>
              </w:rPr>
            </w:pPr>
            <w:r w:rsidRPr="008134BE">
              <w:rPr>
                <w:rFonts w:ascii="Myriad Pro" w:hAnsi="Myriad Pro" w:cs="Arial"/>
                <w:bCs/>
                <w:sz w:val="18"/>
                <w:szCs w:val="18"/>
              </w:rPr>
              <w:t>1.333,33</w:t>
            </w:r>
          </w:p>
          <w:p w:rsidR="00087993" w:rsidRPr="008134BE" w:rsidRDefault="00087993">
            <w:pPr>
              <w:jc w:val="right"/>
              <w:rPr>
                <w:rFonts w:ascii="Myriad Pro" w:hAnsi="Myriad Pro" w:cs="Arial"/>
                <w:bCs/>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EB0FE2">
            <w:pPr>
              <w:rPr>
                <w:rFonts w:ascii="Myriad Pro" w:hAnsi="Myriad Pro"/>
                <w:sz w:val="18"/>
                <w:szCs w:val="18"/>
              </w:rPr>
            </w:pPr>
            <w:r w:rsidRPr="008134BE">
              <w:rPr>
                <w:rFonts w:ascii="Myriad Pro" w:hAnsi="Myriad Pro"/>
                <w:b/>
                <w:sz w:val="18"/>
                <w:szCs w:val="18"/>
                <w:highlight w:val="lightGray"/>
              </w:rPr>
              <w:t>Activity</w:t>
            </w:r>
            <w:r w:rsidRPr="008134BE">
              <w:rPr>
                <w:rFonts w:ascii="Myriad Pro" w:hAnsi="Myriad Pro"/>
                <w:b/>
                <w:sz w:val="18"/>
                <w:szCs w:val="18"/>
              </w:rPr>
              <w:t xml:space="preserve"> 1.11</w:t>
            </w:r>
            <w:r w:rsidRPr="008134BE">
              <w:rPr>
                <w:rFonts w:ascii="Myriad Pro" w:hAnsi="Myriad Pro"/>
                <w:b/>
              </w:rPr>
              <w:t xml:space="preserve"> </w:t>
            </w:r>
            <w:r w:rsidRPr="008134BE">
              <w:rPr>
                <w:rFonts w:ascii="Myriad Pro" w:hAnsi="Myriad Pro"/>
                <w:b/>
                <w:sz w:val="18"/>
                <w:szCs w:val="18"/>
              </w:rPr>
              <w:t>TB medicines management training for NTP staff involved in TB medicine management at all levels carried out</w:t>
            </w:r>
            <w:r w:rsidRPr="008134BE">
              <w:rPr>
                <w:rFonts w:ascii="Myriad Pro" w:hAnsi="Myriad Pro"/>
                <w:sz w:val="18"/>
                <w:szCs w:val="18"/>
              </w:rPr>
              <w:t xml:space="preserve">          </w:t>
            </w:r>
            <w:r w:rsidRPr="008134BE">
              <w:rPr>
                <w:rFonts w:ascii="Myriad Pro" w:hAnsi="Myriad Pro"/>
                <w:b/>
                <w:sz w:val="18"/>
                <w:szCs w:val="18"/>
              </w:rPr>
              <w:t xml:space="preserve"> </w:t>
            </w:r>
            <w:r w:rsidR="004949EA" w:rsidRPr="008134BE">
              <w:rPr>
                <w:rFonts w:ascii="Myriad Pro" w:hAnsi="Myriad Pro"/>
                <w:b/>
                <w:sz w:val="18"/>
                <w:szCs w:val="18"/>
              </w:rPr>
              <w:t xml:space="preserve">         </w:t>
            </w:r>
            <w:r w:rsidRPr="008134BE">
              <w:rPr>
                <w:rFonts w:ascii="Myriad Pro" w:hAnsi="Myriad Pro"/>
                <w:b/>
                <w:sz w:val="18"/>
                <w:szCs w:val="18"/>
              </w:rPr>
              <w:t>7.800,00</w:t>
            </w:r>
            <w:r w:rsidRPr="008134BE">
              <w:rPr>
                <w:rFonts w:ascii="Myriad Pro" w:hAnsi="Myriad Pro"/>
                <w:sz w:val="18"/>
                <w:szCs w:val="18"/>
              </w:rPr>
              <w:t xml:space="preserve">        </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F58E1">
            <w:pPr>
              <w:rPr>
                <w:rFonts w:ascii="Myriad Pro" w:hAnsi="Myriad Pro"/>
                <w:sz w:val="18"/>
                <w:szCs w:val="18"/>
                <w:highlight w:val="yellow"/>
              </w:rPr>
            </w:pPr>
            <w:r w:rsidRPr="008134BE">
              <w:rPr>
                <w:rFonts w:ascii="Myriad Pro" w:hAnsi="Myriad Pro"/>
                <w:sz w:val="18"/>
                <w:szCs w:val="18"/>
              </w:rPr>
              <w:t>1.11.6 Training for NTP staff at regional level (1 day, 30 participants) organized and led by national trainers</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p>
        </w:tc>
        <w:tc>
          <w:tcPr>
            <w:tcW w:w="237" w:type="pct"/>
            <w:gridSpan w:val="3"/>
          </w:tcPr>
          <w:p w:rsidR="00B70FBA" w:rsidRPr="008134BE" w:rsidRDefault="00B70FBA" w:rsidP="003F58E1">
            <w:pPr>
              <w:rPr>
                <w:rFonts w:ascii="Myriad Pro" w:hAnsi="Myriad Pro"/>
                <w:sz w:val="18"/>
                <w:szCs w:val="18"/>
              </w:rPr>
            </w:pPr>
          </w:p>
        </w:tc>
        <w:tc>
          <w:tcPr>
            <w:tcW w:w="938" w:type="pct"/>
            <w:gridSpan w:val="2"/>
          </w:tcPr>
          <w:p w:rsidR="00B70FBA"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Pr>
          <w:p w:rsidR="00B70FBA" w:rsidRPr="008134BE" w:rsidRDefault="00B70FBA" w:rsidP="003F58E1">
            <w:pPr>
              <w:rPr>
                <w:rFonts w:ascii="Myriad Pro" w:hAnsi="Myriad Pro"/>
                <w:sz w:val="18"/>
                <w:szCs w:val="18"/>
              </w:rPr>
            </w:pPr>
            <w:r w:rsidRPr="008134BE">
              <w:rPr>
                <w:rFonts w:ascii="Myriad Pro" w:hAnsi="Myriad Pro"/>
                <w:sz w:val="18"/>
                <w:szCs w:val="18"/>
              </w:rPr>
              <w:t>GFATM</w:t>
            </w:r>
          </w:p>
        </w:tc>
        <w:tc>
          <w:tcPr>
            <w:tcW w:w="556" w:type="pct"/>
          </w:tcPr>
          <w:p w:rsidR="00B70FBA" w:rsidRPr="008134BE" w:rsidRDefault="00B70FBA"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70FBA" w:rsidRPr="008134BE" w:rsidRDefault="00B70FBA" w:rsidP="00BB3BA5">
            <w:pPr>
              <w:rPr>
                <w:rFonts w:ascii="Myriad Pro" w:hAnsi="Myriad Pro"/>
                <w:sz w:val="18"/>
                <w:szCs w:val="18"/>
              </w:rPr>
            </w:pPr>
            <w:r w:rsidRPr="008134BE">
              <w:rPr>
                <w:rFonts w:ascii="Myriad Pro" w:hAnsi="Myriad Pro"/>
                <w:sz w:val="18"/>
                <w:szCs w:val="18"/>
              </w:rPr>
              <w:t>Advances to SR</w:t>
            </w:r>
          </w:p>
          <w:p w:rsidR="00B70FBA" w:rsidRPr="008134BE" w:rsidRDefault="00B70FBA" w:rsidP="007410EE">
            <w:pPr>
              <w:rPr>
                <w:rFonts w:ascii="Myriad Pro" w:hAnsi="Myriad Pro" w:cs="Arial"/>
                <w:sz w:val="20"/>
                <w:szCs w:val="20"/>
              </w:rPr>
            </w:pPr>
          </w:p>
          <w:p w:rsidR="00B70FBA" w:rsidRPr="008134BE" w:rsidRDefault="00B70FBA" w:rsidP="003F58E1">
            <w:pPr>
              <w:rPr>
                <w:rFonts w:ascii="Myriad Pro" w:hAnsi="Myriad Pro"/>
                <w:sz w:val="18"/>
                <w:szCs w:val="18"/>
                <w:highlight w:val="yellow"/>
              </w:rPr>
            </w:pPr>
          </w:p>
        </w:tc>
        <w:tc>
          <w:tcPr>
            <w:tcW w:w="528" w:type="pct"/>
            <w:gridSpan w:val="2"/>
          </w:tcPr>
          <w:p w:rsidR="00B70FBA" w:rsidRPr="008134BE" w:rsidRDefault="00B70FBA"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r w:rsidRPr="008134BE">
              <w:rPr>
                <w:rFonts w:ascii="Myriad Pro" w:hAnsi="Myriad Pro" w:cs="Arial"/>
                <w:bCs/>
                <w:sz w:val="18"/>
                <w:szCs w:val="18"/>
              </w:rPr>
              <w:t>7.800,00</w:t>
            </w:r>
            <w:r w:rsidRPr="008134BE">
              <w:rPr>
                <w:rFonts w:ascii="Myriad Pro" w:hAnsi="Myriad Pro"/>
                <w:sz w:val="18"/>
                <w:szCs w:val="18"/>
              </w:rPr>
              <w:t xml:space="preserve">        </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087993">
            <w:pPr>
              <w:rPr>
                <w:rFonts w:ascii="Myriad Pro" w:hAnsi="Myriad Pro"/>
                <w:sz w:val="18"/>
                <w:szCs w:val="18"/>
              </w:rPr>
            </w:pPr>
            <w:r w:rsidRPr="008134BE">
              <w:rPr>
                <w:rFonts w:ascii="Myriad Pro" w:hAnsi="Myriad Pro"/>
                <w:b/>
                <w:sz w:val="18"/>
                <w:szCs w:val="18"/>
                <w:highlight w:val="lightGray"/>
              </w:rPr>
              <w:t>Activity</w:t>
            </w:r>
            <w:r w:rsidRPr="008134BE">
              <w:rPr>
                <w:rFonts w:ascii="Myriad Pro" w:hAnsi="Myriad Pro"/>
                <w:b/>
                <w:sz w:val="18"/>
                <w:szCs w:val="18"/>
              </w:rPr>
              <w:t xml:space="preserve"> 1.12.</w:t>
            </w:r>
            <w:r w:rsidRPr="008134BE">
              <w:rPr>
                <w:rFonts w:ascii="Myriad Pro" w:hAnsi="Myriad Pro"/>
                <w:b/>
              </w:rPr>
              <w:t xml:space="preserve"> </w:t>
            </w:r>
            <w:r w:rsidRPr="008134BE">
              <w:rPr>
                <w:rFonts w:ascii="Myriad Pro" w:hAnsi="Myriad Pro"/>
                <w:b/>
                <w:sz w:val="18"/>
                <w:szCs w:val="18"/>
              </w:rPr>
              <w:t>Operational Research                                                                                                                                                                                                                66.666,67</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F58E1">
            <w:pPr>
              <w:rPr>
                <w:rFonts w:ascii="Myriad Pro" w:hAnsi="Myriad Pro"/>
                <w:sz w:val="18"/>
                <w:szCs w:val="18"/>
              </w:rPr>
            </w:pPr>
            <w:r w:rsidRPr="008134BE">
              <w:rPr>
                <w:rFonts w:ascii="Myriad Pro" w:hAnsi="Myriad Pro"/>
                <w:sz w:val="18"/>
                <w:szCs w:val="18"/>
              </w:rPr>
              <w:t>1.12.1</w:t>
            </w:r>
            <w:r w:rsidRPr="008134BE">
              <w:rPr>
                <w:rFonts w:ascii="Myriad Pro" w:hAnsi="Myriad Pro"/>
              </w:rPr>
              <w:t xml:space="preserve"> </w:t>
            </w:r>
            <w:r w:rsidRPr="008134BE">
              <w:rPr>
                <w:rFonts w:ascii="Myriad Pro" w:hAnsi="Myriad Pro"/>
                <w:sz w:val="18"/>
                <w:szCs w:val="18"/>
              </w:rPr>
              <w:t>Operational research on the Outcome of treatment comparing SAT and DOT</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p>
        </w:tc>
        <w:tc>
          <w:tcPr>
            <w:tcW w:w="237" w:type="pct"/>
            <w:gridSpan w:val="3"/>
          </w:tcPr>
          <w:p w:rsidR="00B70FBA" w:rsidRPr="008134BE" w:rsidRDefault="00B70FBA" w:rsidP="003F58E1">
            <w:pPr>
              <w:rPr>
                <w:rFonts w:ascii="Myriad Pro" w:hAnsi="Myriad Pro"/>
                <w:sz w:val="18"/>
                <w:szCs w:val="18"/>
              </w:rPr>
            </w:pPr>
          </w:p>
        </w:tc>
        <w:tc>
          <w:tcPr>
            <w:tcW w:w="938" w:type="pct"/>
            <w:gridSpan w:val="2"/>
          </w:tcPr>
          <w:p w:rsidR="00B70FBA"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Pr>
          <w:p w:rsidR="00B70FBA" w:rsidRPr="008134BE" w:rsidRDefault="00B70FBA" w:rsidP="003F58E1">
            <w:pPr>
              <w:rPr>
                <w:rFonts w:ascii="Myriad Pro" w:hAnsi="Myriad Pro"/>
                <w:sz w:val="18"/>
                <w:szCs w:val="18"/>
              </w:rPr>
            </w:pPr>
            <w:r w:rsidRPr="008134BE">
              <w:rPr>
                <w:rFonts w:ascii="Myriad Pro" w:hAnsi="Myriad Pro"/>
                <w:sz w:val="18"/>
                <w:szCs w:val="18"/>
              </w:rPr>
              <w:t>GFATM</w:t>
            </w:r>
          </w:p>
        </w:tc>
        <w:tc>
          <w:tcPr>
            <w:tcW w:w="556" w:type="pct"/>
          </w:tcPr>
          <w:p w:rsidR="00B70FBA" w:rsidRPr="008134BE" w:rsidRDefault="00B70FBA"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70FBA" w:rsidRPr="008134BE" w:rsidRDefault="00B70FBA" w:rsidP="00BB3BA5">
            <w:pPr>
              <w:rPr>
                <w:rFonts w:ascii="Myriad Pro" w:hAnsi="Myriad Pro"/>
                <w:sz w:val="18"/>
                <w:szCs w:val="18"/>
              </w:rPr>
            </w:pPr>
            <w:r w:rsidRPr="008134BE">
              <w:rPr>
                <w:rFonts w:ascii="Myriad Pro" w:hAnsi="Myriad Pro"/>
                <w:sz w:val="18"/>
                <w:szCs w:val="18"/>
              </w:rPr>
              <w:t>Advances to SR</w:t>
            </w:r>
          </w:p>
          <w:p w:rsidR="00B70FBA" w:rsidRPr="008134BE" w:rsidRDefault="00B70FBA" w:rsidP="007410EE">
            <w:pPr>
              <w:rPr>
                <w:rFonts w:ascii="Myriad Pro" w:hAnsi="Myriad Pro" w:cs="Arial"/>
                <w:sz w:val="20"/>
                <w:szCs w:val="20"/>
              </w:rPr>
            </w:pPr>
          </w:p>
          <w:p w:rsidR="00B70FBA" w:rsidRPr="008134BE" w:rsidRDefault="00B70FBA" w:rsidP="003F58E1">
            <w:pPr>
              <w:rPr>
                <w:rFonts w:ascii="Myriad Pro" w:hAnsi="Myriad Pro"/>
                <w:sz w:val="18"/>
                <w:szCs w:val="18"/>
                <w:highlight w:val="yellow"/>
              </w:rPr>
            </w:pPr>
          </w:p>
        </w:tc>
        <w:tc>
          <w:tcPr>
            <w:tcW w:w="528" w:type="pct"/>
            <w:gridSpan w:val="2"/>
          </w:tcPr>
          <w:p w:rsidR="00B70FBA" w:rsidRPr="008134BE" w:rsidRDefault="00B70FBA"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p>
          <w:p w:rsidR="008F1EE0" w:rsidRPr="008134BE" w:rsidRDefault="008F1EE0" w:rsidP="008F1EE0">
            <w:pPr>
              <w:jc w:val="right"/>
              <w:rPr>
                <w:rFonts w:ascii="Myriad Pro" w:hAnsi="Myriad Pro" w:cs="Arial"/>
                <w:bCs/>
                <w:sz w:val="18"/>
                <w:szCs w:val="18"/>
              </w:rPr>
            </w:pPr>
            <w:r w:rsidRPr="008134BE">
              <w:rPr>
                <w:rFonts w:ascii="Myriad Pro" w:hAnsi="Myriad Pro" w:cs="Arial"/>
                <w:bCs/>
                <w:sz w:val="18"/>
                <w:szCs w:val="18"/>
              </w:rPr>
              <w:t>66.666,67</w:t>
            </w:r>
          </w:p>
          <w:p w:rsidR="008F1EE0" w:rsidRPr="008134BE" w:rsidRDefault="008F1EE0" w:rsidP="008F1EE0">
            <w:pPr>
              <w:jc w:val="right"/>
              <w:rPr>
                <w:rFonts w:ascii="Myriad Pro" w:hAnsi="Myriad Pro"/>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06B09" w:rsidRPr="008134BE" w:rsidRDefault="00B70FBA" w:rsidP="00B06B09">
            <w:pPr>
              <w:rPr>
                <w:rFonts w:ascii="Myriad Pro" w:hAnsi="Myriad Pro"/>
                <w:b/>
                <w:sz w:val="18"/>
                <w:szCs w:val="18"/>
              </w:rPr>
            </w:pPr>
            <w:r w:rsidRPr="008134BE">
              <w:rPr>
                <w:rFonts w:ascii="Myriad Pro" w:hAnsi="Myriad Pro"/>
                <w:b/>
                <w:sz w:val="18"/>
                <w:szCs w:val="18"/>
                <w:highlight w:val="lightGray"/>
              </w:rPr>
              <w:t>Activity</w:t>
            </w:r>
            <w:r w:rsidRPr="008134BE">
              <w:rPr>
                <w:rFonts w:ascii="Myriad Pro" w:hAnsi="Myriad Pro"/>
                <w:sz w:val="18"/>
                <w:szCs w:val="18"/>
              </w:rPr>
              <w:t xml:space="preserve"> </w:t>
            </w:r>
            <w:r w:rsidRPr="008134BE">
              <w:rPr>
                <w:rFonts w:ascii="Myriad Pro" w:hAnsi="Myriad Pro"/>
                <w:b/>
                <w:sz w:val="18"/>
                <w:szCs w:val="18"/>
              </w:rPr>
              <w:t xml:space="preserve">1.13  Procurement, maintains and upgrade of basic  equipment, furniture and stationery                              </w:t>
            </w:r>
            <w:r w:rsidR="004949EA" w:rsidRPr="008134BE">
              <w:rPr>
                <w:rFonts w:ascii="Myriad Pro" w:hAnsi="Myriad Pro"/>
                <w:b/>
                <w:sz w:val="18"/>
                <w:szCs w:val="18"/>
              </w:rPr>
              <w:t xml:space="preserve">                                            </w:t>
            </w:r>
            <w:r w:rsidR="00B06B09" w:rsidRPr="008134BE">
              <w:rPr>
                <w:rFonts w:ascii="Myriad Pro" w:hAnsi="Myriad Pro"/>
                <w:b/>
                <w:sz w:val="18"/>
                <w:szCs w:val="18"/>
              </w:rPr>
              <w:t>13.333,33</w:t>
            </w:r>
          </w:p>
          <w:p w:rsidR="00B70FBA" w:rsidRPr="008134BE" w:rsidRDefault="00B70FBA" w:rsidP="00CA31E1">
            <w:pPr>
              <w:rPr>
                <w:rFonts w:ascii="Myriad Pro" w:hAnsi="Myriad Pro"/>
                <w:b/>
                <w:sz w:val="18"/>
                <w:szCs w:val="18"/>
              </w:rPr>
            </w:pPr>
          </w:p>
          <w:p w:rsidR="00B70FBA" w:rsidRPr="008134BE" w:rsidRDefault="00B70FBA" w:rsidP="00CA31E1">
            <w:pPr>
              <w:rPr>
                <w:rFonts w:ascii="Myriad Pro" w:hAnsi="Myriad Pro"/>
                <w:sz w:val="18"/>
                <w:szCs w:val="18"/>
              </w:rPr>
            </w:pPr>
            <w:r w:rsidRPr="008134BE">
              <w:rPr>
                <w:rFonts w:ascii="Myriad Pro" w:hAnsi="Myriad Pro"/>
                <w:b/>
                <w:sz w:val="18"/>
                <w:szCs w:val="18"/>
              </w:rPr>
              <w:t xml:space="preserve">or NTP-allocated premises and facilities provided                                                                                                                                                                                                                                                                                                      </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0D2BAF">
            <w:pPr>
              <w:rPr>
                <w:rFonts w:ascii="Myriad Pro" w:hAnsi="Myriad Pro"/>
                <w:sz w:val="18"/>
                <w:szCs w:val="18"/>
                <w:highlight w:val="yellow"/>
              </w:rPr>
            </w:pPr>
            <w:r w:rsidRPr="008134BE">
              <w:rPr>
                <w:rFonts w:ascii="Myriad Pro" w:hAnsi="Myriad Pro"/>
                <w:sz w:val="18"/>
                <w:szCs w:val="18"/>
              </w:rPr>
              <w:t>1.13.5 R&amp;R software upgraded</w:t>
            </w:r>
          </w:p>
        </w:tc>
        <w:tc>
          <w:tcPr>
            <w:tcW w:w="202" w:type="pct"/>
          </w:tcPr>
          <w:p w:rsidR="00B70FBA" w:rsidRPr="008134BE" w:rsidRDefault="00B70FBA" w:rsidP="003F58E1">
            <w:pPr>
              <w:rPr>
                <w:rFonts w:ascii="Myriad Pro" w:hAnsi="Myriad Pro"/>
                <w:sz w:val="18"/>
                <w:szCs w:val="18"/>
              </w:rPr>
            </w:pPr>
          </w:p>
        </w:tc>
        <w:tc>
          <w:tcPr>
            <w:tcW w:w="202" w:type="pct"/>
            <w:gridSpan w:val="2"/>
          </w:tcPr>
          <w:p w:rsidR="00B70FBA" w:rsidRPr="008134BE" w:rsidRDefault="00B70FBA" w:rsidP="003F58E1">
            <w:pPr>
              <w:rPr>
                <w:rFonts w:ascii="Myriad Pro" w:hAnsi="Myriad Pro"/>
                <w:sz w:val="18"/>
                <w:szCs w:val="18"/>
              </w:rPr>
            </w:pPr>
          </w:p>
        </w:tc>
        <w:tc>
          <w:tcPr>
            <w:tcW w:w="237" w:type="pct"/>
            <w:gridSpan w:val="3"/>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38" w:type="pct"/>
            <w:gridSpan w:val="2"/>
          </w:tcPr>
          <w:p w:rsidR="00B70FBA" w:rsidRPr="008134BE" w:rsidRDefault="007D3A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Pr>
          <w:p w:rsidR="00B70FBA" w:rsidRPr="008134BE" w:rsidRDefault="00B70FBA" w:rsidP="003F58E1">
            <w:pPr>
              <w:rPr>
                <w:rFonts w:ascii="Myriad Pro" w:hAnsi="Myriad Pro"/>
                <w:sz w:val="18"/>
                <w:szCs w:val="18"/>
              </w:rPr>
            </w:pPr>
            <w:r w:rsidRPr="008134BE">
              <w:rPr>
                <w:rFonts w:ascii="Myriad Pro" w:hAnsi="Myriad Pro"/>
                <w:sz w:val="18"/>
                <w:szCs w:val="18"/>
              </w:rPr>
              <w:t>GFATM</w:t>
            </w:r>
          </w:p>
        </w:tc>
        <w:tc>
          <w:tcPr>
            <w:tcW w:w="556" w:type="pct"/>
          </w:tcPr>
          <w:p w:rsidR="00B70FBA" w:rsidRPr="008134BE" w:rsidRDefault="00B70FBA" w:rsidP="008E67CC">
            <w:pPr>
              <w:rPr>
                <w:rFonts w:ascii="Myriad Pro" w:hAnsi="Myriad Pro" w:cs="Arial"/>
                <w:sz w:val="20"/>
                <w:szCs w:val="20"/>
              </w:rPr>
            </w:pPr>
            <w:r w:rsidRPr="008134BE">
              <w:rPr>
                <w:rFonts w:ascii="Myriad Pro" w:hAnsi="Myriad Pro" w:cs="Arial"/>
                <w:sz w:val="20"/>
                <w:szCs w:val="20"/>
              </w:rPr>
              <w:t xml:space="preserve">72800 Information Technology Equipment </w:t>
            </w:r>
          </w:p>
          <w:p w:rsidR="00B70FBA" w:rsidRPr="008134BE" w:rsidRDefault="00B70FBA" w:rsidP="003F58E1">
            <w:pPr>
              <w:rPr>
                <w:rFonts w:ascii="Myriad Pro" w:hAnsi="Myriad Pro"/>
                <w:sz w:val="18"/>
                <w:szCs w:val="18"/>
              </w:rPr>
            </w:pPr>
          </w:p>
        </w:tc>
        <w:tc>
          <w:tcPr>
            <w:tcW w:w="528" w:type="pct"/>
            <w:gridSpan w:val="2"/>
          </w:tcPr>
          <w:p w:rsidR="00087993" w:rsidRPr="008134BE" w:rsidRDefault="00087993" w:rsidP="008F1EE0">
            <w:pPr>
              <w:jc w:val="right"/>
              <w:rPr>
                <w:rFonts w:ascii="Myriad Pro" w:hAnsi="Myriad Pro" w:cs="Arial"/>
                <w:bCs/>
                <w:sz w:val="18"/>
                <w:szCs w:val="18"/>
              </w:rPr>
            </w:pPr>
            <w:r w:rsidRPr="008134BE">
              <w:rPr>
                <w:rFonts w:ascii="Myriad Pro" w:hAnsi="Myriad Pro" w:cs="Arial"/>
                <w:bCs/>
                <w:sz w:val="18"/>
                <w:szCs w:val="18"/>
              </w:rPr>
              <w:t>13.333,33</w:t>
            </w:r>
          </w:p>
          <w:p w:rsidR="00B70FBA" w:rsidRPr="008134BE" w:rsidRDefault="00B70FBA" w:rsidP="003F58E1">
            <w:pPr>
              <w:rPr>
                <w:rFonts w:ascii="Myriad Pro" w:hAnsi="Myriad Pro"/>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87A4E" w:rsidRPr="008134BE" w:rsidRDefault="00B70FBA" w:rsidP="00B87A4E">
            <w:pPr>
              <w:rPr>
                <w:rFonts w:ascii="Arial" w:hAnsi="Arial" w:cs="Arial"/>
                <w:sz w:val="20"/>
                <w:szCs w:val="20"/>
              </w:rPr>
            </w:pPr>
            <w:r w:rsidRPr="008134BE">
              <w:rPr>
                <w:rFonts w:ascii="Myriad Pro" w:hAnsi="Myriad Pro"/>
                <w:b/>
                <w:sz w:val="18"/>
                <w:szCs w:val="18"/>
                <w:highlight w:val="lightGray"/>
              </w:rPr>
              <w:t>Activity</w:t>
            </w:r>
            <w:r w:rsidRPr="008134BE">
              <w:rPr>
                <w:rFonts w:ascii="Myriad Pro" w:hAnsi="Myriad Pro"/>
                <w:b/>
                <w:sz w:val="18"/>
                <w:szCs w:val="18"/>
              </w:rPr>
              <w:t xml:space="preserve"> 1.16. Operational SR unit established                                                                                                                                                                                        </w:t>
            </w:r>
            <w:r w:rsidR="00B87A4E" w:rsidRPr="008134BE">
              <w:rPr>
                <w:rFonts w:ascii="Myriad Pro" w:hAnsi="Myriad Pro"/>
                <w:b/>
                <w:sz w:val="18"/>
                <w:szCs w:val="18"/>
              </w:rPr>
              <w:t>73.600,00</w:t>
            </w:r>
          </w:p>
          <w:p w:rsidR="00B70FBA" w:rsidRPr="008134BE" w:rsidRDefault="00B70FBA" w:rsidP="00752A34">
            <w:pPr>
              <w:rPr>
                <w:rFonts w:ascii="Myriad Pro" w:hAnsi="Myriad Pro"/>
                <w:sz w:val="18"/>
                <w:szCs w:val="18"/>
              </w:rPr>
            </w:pPr>
          </w:p>
        </w:tc>
      </w:tr>
      <w:tr w:rsidR="00B87A4E" w:rsidRPr="008134BE" w:rsidTr="00CF0819">
        <w:trPr>
          <w:cantSplit/>
          <w:trHeight w:val="458"/>
        </w:trPr>
        <w:tc>
          <w:tcPr>
            <w:tcW w:w="905" w:type="pct"/>
            <w:vMerge/>
          </w:tcPr>
          <w:p w:rsidR="00B87A4E" w:rsidRPr="008134BE" w:rsidRDefault="00B87A4E" w:rsidP="003F58E1">
            <w:pPr>
              <w:rPr>
                <w:rFonts w:ascii="Myriad Pro" w:hAnsi="Myriad Pro"/>
                <w:sz w:val="18"/>
                <w:szCs w:val="18"/>
              </w:rPr>
            </w:pPr>
          </w:p>
        </w:tc>
        <w:tc>
          <w:tcPr>
            <w:tcW w:w="954" w:type="pct"/>
          </w:tcPr>
          <w:p w:rsidR="00B87A4E" w:rsidRPr="008134BE" w:rsidRDefault="00B87A4E" w:rsidP="00226350">
            <w:pPr>
              <w:rPr>
                <w:rFonts w:ascii="Myriad Pro" w:hAnsi="Myriad Pro"/>
                <w:sz w:val="18"/>
                <w:szCs w:val="18"/>
              </w:rPr>
            </w:pPr>
            <w:r w:rsidRPr="008134BE">
              <w:rPr>
                <w:rFonts w:ascii="Myriad Pro" w:hAnsi="Myriad Pro"/>
                <w:sz w:val="18"/>
                <w:szCs w:val="18"/>
              </w:rPr>
              <w:t>1.16.1</w:t>
            </w:r>
            <w:r w:rsidRPr="008134BE">
              <w:rPr>
                <w:rFonts w:ascii="Myriad Pro" w:hAnsi="Myriad Pro"/>
              </w:rPr>
              <w:t xml:space="preserve"> </w:t>
            </w:r>
            <w:r w:rsidRPr="008134BE">
              <w:rPr>
                <w:rFonts w:ascii="Myriad Pro" w:hAnsi="Myriad Pro"/>
                <w:sz w:val="18"/>
                <w:szCs w:val="18"/>
              </w:rPr>
              <w:t>Two entity Project coordinators (one in each entity)</w:t>
            </w:r>
          </w:p>
        </w:tc>
        <w:tc>
          <w:tcPr>
            <w:tcW w:w="202" w:type="pct"/>
          </w:tcPr>
          <w:p w:rsidR="00B87A4E" w:rsidRPr="008134BE" w:rsidRDefault="00B87A4E" w:rsidP="003F58E1">
            <w:pPr>
              <w:rPr>
                <w:rFonts w:ascii="Myriad Pro" w:hAnsi="Myriad Pro"/>
                <w:sz w:val="18"/>
                <w:szCs w:val="18"/>
              </w:rPr>
            </w:pPr>
            <w:r w:rsidRPr="008134BE">
              <w:rPr>
                <w:rFonts w:ascii="Myriad Pro" w:hAnsi="Myriad Pro"/>
                <w:sz w:val="18"/>
                <w:szCs w:val="18"/>
              </w:rPr>
              <w:t>x</w:t>
            </w:r>
          </w:p>
        </w:tc>
        <w:tc>
          <w:tcPr>
            <w:tcW w:w="202" w:type="pct"/>
            <w:gridSpan w:val="2"/>
          </w:tcPr>
          <w:p w:rsidR="00B87A4E" w:rsidRPr="008134BE" w:rsidRDefault="00B87A4E" w:rsidP="003F58E1">
            <w:pPr>
              <w:rPr>
                <w:rFonts w:ascii="Myriad Pro" w:hAnsi="Myriad Pro"/>
                <w:sz w:val="18"/>
                <w:szCs w:val="18"/>
              </w:rPr>
            </w:pPr>
            <w:r w:rsidRPr="008134BE">
              <w:rPr>
                <w:rFonts w:ascii="Myriad Pro" w:hAnsi="Myriad Pro"/>
                <w:sz w:val="18"/>
                <w:szCs w:val="18"/>
              </w:rPr>
              <w:t>x</w:t>
            </w:r>
          </w:p>
        </w:tc>
        <w:tc>
          <w:tcPr>
            <w:tcW w:w="237" w:type="pct"/>
            <w:gridSpan w:val="3"/>
          </w:tcPr>
          <w:p w:rsidR="00B87A4E" w:rsidRPr="008134BE" w:rsidRDefault="00B87A4E"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B87A4E" w:rsidRPr="008134BE" w:rsidRDefault="0097516F"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B87A4E" w:rsidRPr="008134BE" w:rsidRDefault="00B87A4E" w:rsidP="003F58E1">
            <w:pPr>
              <w:rPr>
                <w:rFonts w:ascii="Myriad Pro" w:hAnsi="Myriad Pro"/>
                <w:sz w:val="18"/>
                <w:szCs w:val="18"/>
              </w:rPr>
            </w:pPr>
            <w:r w:rsidRPr="008134BE">
              <w:rPr>
                <w:rFonts w:ascii="Myriad Pro" w:hAnsi="Myriad Pro"/>
                <w:sz w:val="18"/>
                <w:szCs w:val="18"/>
              </w:rPr>
              <w:t>GFATM</w:t>
            </w:r>
          </w:p>
        </w:tc>
        <w:tc>
          <w:tcPr>
            <w:tcW w:w="556" w:type="pct"/>
          </w:tcPr>
          <w:p w:rsidR="00B87A4E" w:rsidRPr="008134BE" w:rsidRDefault="00B87A4E" w:rsidP="00BB3BA5">
            <w:pPr>
              <w:rPr>
                <w:rFonts w:ascii="Myriad Pro" w:hAnsi="Myriad Pro" w:cs="Arial"/>
                <w:sz w:val="20"/>
                <w:szCs w:val="20"/>
              </w:rPr>
            </w:pPr>
            <w:r w:rsidRPr="008134BE">
              <w:rPr>
                <w:rFonts w:ascii="Myriad Pro" w:hAnsi="Myriad Pro" w:cs="Arial"/>
                <w:sz w:val="20"/>
                <w:szCs w:val="20"/>
              </w:rPr>
              <w:t>70000</w:t>
            </w:r>
          </w:p>
          <w:p w:rsidR="00B87A4E" w:rsidRPr="008134BE" w:rsidRDefault="00B87A4E" w:rsidP="00BB3BA5">
            <w:pPr>
              <w:rPr>
                <w:rFonts w:ascii="Myriad Pro" w:hAnsi="Myriad Pro"/>
                <w:sz w:val="18"/>
                <w:szCs w:val="18"/>
              </w:rPr>
            </w:pPr>
            <w:r w:rsidRPr="008134BE">
              <w:rPr>
                <w:rFonts w:ascii="Myriad Pro" w:hAnsi="Myriad Pro"/>
                <w:sz w:val="18"/>
                <w:szCs w:val="18"/>
              </w:rPr>
              <w:t xml:space="preserve"> Advances to SR</w:t>
            </w:r>
          </w:p>
          <w:p w:rsidR="00B87A4E" w:rsidRPr="008134BE" w:rsidRDefault="00B87A4E" w:rsidP="007410EE">
            <w:pPr>
              <w:rPr>
                <w:rFonts w:ascii="Myriad Pro" w:hAnsi="Myriad Pro" w:cs="Arial"/>
                <w:sz w:val="20"/>
                <w:szCs w:val="20"/>
              </w:rPr>
            </w:pPr>
          </w:p>
          <w:p w:rsidR="00B87A4E" w:rsidRPr="008134BE" w:rsidRDefault="00B87A4E" w:rsidP="003F58E1">
            <w:pPr>
              <w:rPr>
                <w:rFonts w:ascii="Myriad Pro" w:hAnsi="Myriad Pro"/>
                <w:sz w:val="18"/>
                <w:szCs w:val="18"/>
              </w:rPr>
            </w:pPr>
          </w:p>
        </w:tc>
        <w:tc>
          <w:tcPr>
            <w:tcW w:w="528" w:type="pct"/>
            <w:gridSpan w:val="2"/>
            <w:vAlign w:val="bottom"/>
          </w:tcPr>
          <w:p w:rsidR="00B87A4E" w:rsidRPr="008134BE" w:rsidRDefault="00B87A4E">
            <w:pPr>
              <w:jc w:val="right"/>
              <w:rPr>
                <w:rFonts w:ascii="Myriad Pro" w:hAnsi="Myriad Pro" w:cs="Arial"/>
                <w:bCs/>
                <w:sz w:val="18"/>
                <w:szCs w:val="18"/>
              </w:rPr>
            </w:pPr>
            <w:r w:rsidRPr="008134BE">
              <w:rPr>
                <w:rFonts w:ascii="Myriad Pro" w:hAnsi="Myriad Pro" w:cs="Arial"/>
                <w:bCs/>
                <w:sz w:val="18"/>
                <w:szCs w:val="18"/>
              </w:rPr>
              <w:t>60.800,00</w:t>
            </w:r>
          </w:p>
        </w:tc>
      </w:tr>
      <w:tr w:rsidR="00B87A4E" w:rsidRPr="008134BE" w:rsidTr="00CF0819">
        <w:trPr>
          <w:cantSplit/>
          <w:trHeight w:val="135"/>
        </w:trPr>
        <w:tc>
          <w:tcPr>
            <w:tcW w:w="905" w:type="pct"/>
            <w:vMerge/>
          </w:tcPr>
          <w:p w:rsidR="00B87A4E" w:rsidRPr="008134BE" w:rsidRDefault="00B87A4E" w:rsidP="003F58E1">
            <w:pPr>
              <w:rPr>
                <w:rFonts w:ascii="Myriad Pro" w:hAnsi="Myriad Pro"/>
                <w:sz w:val="18"/>
                <w:szCs w:val="18"/>
              </w:rPr>
            </w:pPr>
          </w:p>
        </w:tc>
        <w:tc>
          <w:tcPr>
            <w:tcW w:w="954" w:type="pct"/>
          </w:tcPr>
          <w:p w:rsidR="00B87A4E" w:rsidRPr="008134BE" w:rsidRDefault="00B87A4E" w:rsidP="00226350">
            <w:pPr>
              <w:rPr>
                <w:rFonts w:ascii="Myriad Pro" w:hAnsi="Myriad Pro"/>
                <w:sz w:val="18"/>
                <w:szCs w:val="18"/>
              </w:rPr>
            </w:pPr>
            <w:r w:rsidRPr="008134BE">
              <w:rPr>
                <w:rFonts w:ascii="Myriad Pro" w:hAnsi="Myriad Pro"/>
                <w:sz w:val="18"/>
                <w:szCs w:val="18"/>
              </w:rPr>
              <w:t>1.16.2 Two part-time Financial officers (one in each entity)</w:t>
            </w:r>
          </w:p>
        </w:tc>
        <w:tc>
          <w:tcPr>
            <w:tcW w:w="202" w:type="pct"/>
          </w:tcPr>
          <w:p w:rsidR="00B87A4E" w:rsidRPr="008134BE" w:rsidRDefault="00B87A4E" w:rsidP="003F58E1">
            <w:pPr>
              <w:rPr>
                <w:rFonts w:ascii="Myriad Pro" w:hAnsi="Myriad Pro"/>
                <w:sz w:val="18"/>
                <w:szCs w:val="18"/>
              </w:rPr>
            </w:pPr>
            <w:r w:rsidRPr="008134BE">
              <w:rPr>
                <w:rFonts w:ascii="Myriad Pro" w:hAnsi="Myriad Pro"/>
                <w:sz w:val="18"/>
                <w:szCs w:val="18"/>
              </w:rPr>
              <w:t>x</w:t>
            </w:r>
          </w:p>
        </w:tc>
        <w:tc>
          <w:tcPr>
            <w:tcW w:w="202" w:type="pct"/>
            <w:gridSpan w:val="2"/>
          </w:tcPr>
          <w:p w:rsidR="00B87A4E" w:rsidRPr="008134BE" w:rsidRDefault="00B87A4E" w:rsidP="003F58E1">
            <w:pPr>
              <w:rPr>
                <w:rFonts w:ascii="Myriad Pro" w:hAnsi="Myriad Pro"/>
                <w:sz w:val="18"/>
                <w:szCs w:val="18"/>
              </w:rPr>
            </w:pPr>
            <w:r w:rsidRPr="008134BE">
              <w:rPr>
                <w:rFonts w:ascii="Myriad Pro" w:hAnsi="Myriad Pro"/>
                <w:sz w:val="18"/>
                <w:szCs w:val="18"/>
              </w:rPr>
              <w:t>x</w:t>
            </w:r>
          </w:p>
        </w:tc>
        <w:tc>
          <w:tcPr>
            <w:tcW w:w="237" w:type="pct"/>
            <w:gridSpan w:val="3"/>
          </w:tcPr>
          <w:p w:rsidR="00B87A4E" w:rsidRPr="008134BE" w:rsidRDefault="00B87A4E"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B87A4E" w:rsidRPr="008134BE" w:rsidRDefault="00B87A4E" w:rsidP="003F58E1">
            <w:pPr>
              <w:rPr>
                <w:rFonts w:ascii="Myriad Pro" w:hAnsi="Myriad Pro"/>
                <w:sz w:val="18"/>
                <w:szCs w:val="18"/>
              </w:rPr>
            </w:pPr>
          </w:p>
        </w:tc>
        <w:tc>
          <w:tcPr>
            <w:tcW w:w="478" w:type="pct"/>
            <w:vMerge/>
          </w:tcPr>
          <w:p w:rsidR="00B87A4E" w:rsidRPr="008134BE" w:rsidRDefault="00B87A4E" w:rsidP="003F58E1">
            <w:pPr>
              <w:rPr>
                <w:rFonts w:ascii="Myriad Pro" w:hAnsi="Myriad Pro"/>
                <w:sz w:val="18"/>
                <w:szCs w:val="18"/>
              </w:rPr>
            </w:pPr>
          </w:p>
        </w:tc>
        <w:tc>
          <w:tcPr>
            <w:tcW w:w="556" w:type="pct"/>
          </w:tcPr>
          <w:p w:rsidR="00B87A4E" w:rsidRPr="008134BE" w:rsidRDefault="00B87A4E"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87A4E" w:rsidRPr="008134BE" w:rsidRDefault="00B87A4E" w:rsidP="00BB3BA5">
            <w:pPr>
              <w:rPr>
                <w:rFonts w:ascii="Myriad Pro" w:hAnsi="Myriad Pro"/>
                <w:sz w:val="18"/>
                <w:szCs w:val="18"/>
              </w:rPr>
            </w:pPr>
            <w:r w:rsidRPr="008134BE">
              <w:rPr>
                <w:rFonts w:ascii="Myriad Pro" w:hAnsi="Myriad Pro"/>
                <w:sz w:val="18"/>
                <w:szCs w:val="18"/>
              </w:rPr>
              <w:t>Advances to SR</w:t>
            </w:r>
          </w:p>
          <w:p w:rsidR="00B87A4E" w:rsidRPr="008134BE" w:rsidRDefault="00B87A4E" w:rsidP="00226350">
            <w:pPr>
              <w:rPr>
                <w:rFonts w:ascii="Myriad Pro" w:hAnsi="Myriad Pro" w:cs="Arial"/>
                <w:sz w:val="20"/>
                <w:szCs w:val="20"/>
              </w:rPr>
            </w:pPr>
          </w:p>
          <w:p w:rsidR="00B87A4E" w:rsidRPr="008134BE" w:rsidRDefault="00B87A4E" w:rsidP="003F58E1">
            <w:pPr>
              <w:rPr>
                <w:rFonts w:ascii="Myriad Pro" w:hAnsi="Myriad Pro"/>
                <w:sz w:val="18"/>
                <w:szCs w:val="18"/>
              </w:rPr>
            </w:pPr>
          </w:p>
        </w:tc>
        <w:tc>
          <w:tcPr>
            <w:tcW w:w="528" w:type="pct"/>
            <w:gridSpan w:val="2"/>
            <w:vAlign w:val="bottom"/>
          </w:tcPr>
          <w:p w:rsidR="00B87A4E" w:rsidRPr="008134BE" w:rsidRDefault="00B87A4E">
            <w:pPr>
              <w:jc w:val="right"/>
              <w:rPr>
                <w:rFonts w:ascii="Myriad Pro" w:hAnsi="Myriad Pro" w:cs="Arial"/>
                <w:bCs/>
                <w:sz w:val="18"/>
                <w:szCs w:val="18"/>
              </w:rPr>
            </w:pPr>
            <w:r w:rsidRPr="008134BE">
              <w:rPr>
                <w:rFonts w:ascii="Myriad Pro" w:hAnsi="Myriad Pro" w:cs="Arial"/>
                <w:bCs/>
                <w:sz w:val="18"/>
                <w:szCs w:val="18"/>
              </w:rPr>
              <w:t>12.800,00</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C1109C" w:rsidRPr="008134BE" w:rsidRDefault="00B70FBA" w:rsidP="00C1109C">
            <w:pPr>
              <w:pStyle w:val="CommentText"/>
            </w:pPr>
            <w:r w:rsidRPr="008134BE">
              <w:rPr>
                <w:rFonts w:ascii="Myriad Pro" w:hAnsi="Myriad Pro"/>
                <w:b/>
                <w:sz w:val="18"/>
                <w:szCs w:val="18"/>
                <w:highlight w:val="lightGray"/>
              </w:rPr>
              <w:t>Activity</w:t>
            </w:r>
            <w:r w:rsidRPr="008134BE">
              <w:rPr>
                <w:rFonts w:ascii="Myriad Pro" w:hAnsi="Myriad Pro"/>
                <w:b/>
                <w:sz w:val="18"/>
                <w:szCs w:val="18"/>
              </w:rPr>
              <w:t xml:space="preserve"> 1.17. Operational Costs covered                                                                                                                                                                                                       </w:t>
            </w:r>
            <w:r w:rsidR="00C1109C" w:rsidRPr="008134BE">
              <w:rPr>
                <w:rFonts w:ascii="Myriad Pro" w:hAnsi="Myriad Pro"/>
                <w:b/>
                <w:sz w:val="18"/>
                <w:szCs w:val="18"/>
              </w:rPr>
              <w:t>48</w:t>
            </w:r>
            <w:r w:rsidR="00F2562E" w:rsidRPr="008134BE">
              <w:rPr>
                <w:rFonts w:ascii="Myriad Pro" w:hAnsi="Myriad Pro"/>
                <w:b/>
                <w:sz w:val="18"/>
                <w:szCs w:val="18"/>
              </w:rPr>
              <w:t>.</w:t>
            </w:r>
            <w:r w:rsidR="00C1109C" w:rsidRPr="008134BE">
              <w:rPr>
                <w:rFonts w:ascii="Myriad Pro" w:hAnsi="Myriad Pro"/>
                <w:b/>
                <w:sz w:val="18"/>
                <w:szCs w:val="18"/>
              </w:rPr>
              <w:t>725</w:t>
            </w:r>
            <w:r w:rsidR="00F2562E" w:rsidRPr="008134BE">
              <w:rPr>
                <w:rFonts w:ascii="Myriad Pro" w:hAnsi="Myriad Pro"/>
                <w:b/>
                <w:sz w:val="18"/>
                <w:szCs w:val="18"/>
              </w:rPr>
              <w:t>,</w:t>
            </w:r>
            <w:r w:rsidR="00C1109C" w:rsidRPr="008134BE">
              <w:rPr>
                <w:rFonts w:ascii="Myriad Pro" w:hAnsi="Myriad Pro"/>
                <w:b/>
                <w:sz w:val="18"/>
                <w:szCs w:val="18"/>
              </w:rPr>
              <w:t>33</w:t>
            </w:r>
          </w:p>
          <w:p w:rsidR="00B70FBA" w:rsidRPr="008134BE" w:rsidRDefault="00B70FBA" w:rsidP="00774C6B">
            <w:pPr>
              <w:rPr>
                <w:rFonts w:ascii="Myriad Pro" w:hAnsi="Myriad Pro"/>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D60CC">
            <w:pPr>
              <w:rPr>
                <w:rFonts w:ascii="Myriad Pro" w:hAnsi="Myriad Pro"/>
                <w:sz w:val="18"/>
                <w:szCs w:val="18"/>
              </w:rPr>
            </w:pPr>
            <w:r w:rsidRPr="008134BE">
              <w:rPr>
                <w:rFonts w:ascii="Myriad Pro" w:hAnsi="Myriad Pro"/>
                <w:sz w:val="18"/>
                <w:szCs w:val="18"/>
              </w:rPr>
              <w:t>1.17.1 Office cost</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37" w:type="pct"/>
            <w:gridSpan w:val="3"/>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B70FBA" w:rsidRPr="008134BE" w:rsidRDefault="00C23544" w:rsidP="003F58E1">
            <w:pPr>
              <w:rPr>
                <w:rFonts w:ascii="Myriad Pro" w:hAnsi="Myriad Pro"/>
                <w:sz w:val="18"/>
                <w:szCs w:val="18"/>
              </w:rPr>
            </w:pPr>
            <w:r w:rsidRPr="008134BE">
              <w:rPr>
                <w:rFonts w:ascii="Myriad Pro" w:hAnsi="Myriad Pro"/>
                <w:sz w:val="18"/>
                <w:szCs w:val="18"/>
              </w:rPr>
              <w:t>Sub recipient</w:t>
            </w:r>
          </w:p>
        </w:tc>
        <w:tc>
          <w:tcPr>
            <w:tcW w:w="478" w:type="pct"/>
            <w:vMerge w:val="restart"/>
          </w:tcPr>
          <w:p w:rsidR="00B70FBA" w:rsidRPr="008134BE" w:rsidRDefault="00B70FBA" w:rsidP="003F58E1">
            <w:pPr>
              <w:rPr>
                <w:rFonts w:ascii="Myriad Pro" w:hAnsi="Myriad Pro"/>
                <w:sz w:val="18"/>
                <w:szCs w:val="18"/>
              </w:rPr>
            </w:pPr>
            <w:r w:rsidRPr="008134BE">
              <w:rPr>
                <w:rFonts w:ascii="Myriad Pro" w:hAnsi="Myriad Pro"/>
                <w:sz w:val="18"/>
                <w:szCs w:val="18"/>
              </w:rPr>
              <w:t>GFATM</w:t>
            </w:r>
          </w:p>
        </w:tc>
        <w:tc>
          <w:tcPr>
            <w:tcW w:w="556" w:type="pct"/>
          </w:tcPr>
          <w:p w:rsidR="00B70FBA" w:rsidRPr="008134BE" w:rsidRDefault="00B70FBA"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70FBA" w:rsidRPr="008134BE" w:rsidRDefault="00B70FBA" w:rsidP="00BB3BA5">
            <w:pPr>
              <w:rPr>
                <w:rFonts w:ascii="Myriad Pro" w:hAnsi="Myriad Pro"/>
                <w:sz w:val="18"/>
                <w:szCs w:val="18"/>
              </w:rPr>
            </w:pPr>
            <w:r w:rsidRPr="008134BE">
              <w:rPr>
                <w:rFonts w:ascii="Myriad Pro" w:hAnsi="Myriad Pro"/>
                <w:sz w:val="18"/>
                <w:szCs w:val="18"/>
              </w:rPr>
              <w:t>Advances to SR</w:t>
            </w:r>
          </w:p>
          <w:p w:rsidR="00B70FBA" w:rsidRPr="008134BE" w:rsidRDefault="00B70FBA" w:rsidP="00226350">
            <w:pPr>
              <w:rPr>
                <w:rFonts w:ascii="Myriad Pro" w:hAnsi="Myriad Pro" w:cs="Arial"/>
                <w:sz w:val="20"/>
                <w:szCs w:val="20"/>
              </w:rPr>
            </w:pPr>
          </w:p>
          <w:p w:rsidR="00B70FBA" w:rsidRPr="008134BE" w:rsidRDefault="00B70FBA" w:rsidP="003F58E1">
            <w:pPr>
              <w:rPr>
                <w:rFonts w:ascii="Myriad Pro" w:hAnsi="Myriad Pro"/>
                <w:sz w:val="18"/>
                <w:szCs w:val="18"/>
              </w:rPr>
            </w:pPr>
          </w:p>
        </w:tc>
        <w:tc>
          <w:tcPr>
            <w:tcW w:w="528" w:type="pct"/>
            <w:gridSpan w:val="2"/>
          </w:tcPr>
          <w:p w:rsidR="007A7ED6" w:rsidRPr="008134BE" w:rsidRDefault="007A7ED6" w:rsidP="008F1EE0">
            <w:pPr>
              <w:jc w:val="right"/>
              <w:rPr>
                <w:rFonts w:ascii="Myriad Pro" w:hAnsi="Myriad Pro" w:cs="Arial"/>
                <w:bCs/>
                <w:sz w:val="18"/>
                <w:szCs w:val="18"/>
              </w:rPr>
            </w:pPr>
            <w:r w:rsidRPr="008134BE">
              <w:rPr>
                <w:rFonts w:ascii="Myriad Pro" w:hAnsi="Myriad Pro" w:cs="Arial"/>
                <w:bCs/>
                <w:sz w:val="18"/>
                <w:szCs w:val="18"/>
              </w:rPr>
              <w:t>4.800,00</w:t>
            </w:r>
          </w:p>
          <w:p w:rsidR="00B70FBA" w:rsidRPr="008134BE" w:rsidRDefault="00B70FBA" w:rsidP="008F1EE0">
            <w:pPr>
              <w:jc w:val="right"/>
              <w:rPr>
                <w:rFonts w:ascii="Myriad Pro" w:hAnsi="Myriad Pro" w:cs="Arial"/>
                <w:bCs/>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954" w:type="pct"/>
          </w:tcPr>
          <w:p w:rsidR="00B70FBA" w:rsidRPr="008134BE" w:rsidRDefault="00B70FBA" w:rsidP="003F58E1">
            <w:pPr>
              <w:rPr>
                <w:rFonts w:ascii="Myriad Pro" w:hAnsi="Myriad Pro"/>
                <w:sz w:val="18"/>
                <w:szCs w:val="18"/>
              </w:rPr>
            </w:pPr>
            <w:r w:rsidRPr="008134BE">
              <w:rPr>
                <w:rFonts w:ascii="Myriad Pro" w:hAnsi="Myriad Pro"/>
                <w:sz w:val="18"/>
                <w:szCs w:val="18"/>
              </w:rPr>
              <w:t>1.17.2 Bank fee</w:t>
            </w:r>
          </w:p>
        </w:tc>
        <w:tc>
          <w:tcPr>
            <w:tcW w:w="202" w:type="pct"/>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37" w:type="pct"/>
            <w:gridSpan w:val="3"/>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B70FBA" w:rsidRPr="008134BE" w:rsidRDefault="00B70FBA" w:rsidP="003F58E1">
            <w:pPr>
              <w:rPr>
                <w:rFonts w:ascii="Myriad Pro" w:hAnsi="Myriad Pro"/>
                <w:sz w:val="18"/>
                <w:szCs w:val="18"/>
              </w:rPr>
            </w:pPr>
          </w:p>
        </w:tc>
        <w:tc>
          <w:tcPr>
            <w:tcW w:w="478" w:type="pct"/>
            <w:vMerge/>
          </w:tcPr>
          <w:p w:rsidR="00B70FBA" w:rsidRPr="008134BE" w:rsidRDefault="00B70FBA" w:rsidP="003F58E1">
            <w:pPr>
              <w:rPr>
                <w:rFonts w:ascii="Myriad Pro" w:hAnsi="Myriad Pro"/>
                <w:sz w:val="18"/>
                <w:szCs w:val="18"/>
              </w:rPr>
            </w:pPr>
          </w:p>
        </w:tc>
        <w:tc>
          <w:tcPr>
            <w:tcW w:w="556" w:type="pct"/>
          </w:tcPr>
          <w:p w:rsidR="00B70FBA" w:rsidRPr="008134BE" w:rsidRDefault="00B70FBA" w:rsidP="00BB3BA5">
            <w:pPr>
              <w:rPr>
                <w:rFonts w:ascii="Myriad Pro" w:hAnsi="Myriad Pro" w:cs="Arial"/>
                <w:sz w:val="20"/>
                <w:szCs w:val="20"/>
              </w:rPr>
            </w:pPr>
            <w:r w:rsidRPr="008134BE">
              <w:rPr>
                <w:rFonts w:ascii="Myriad Pro" w:hAnsi="Myriad Pro" w:cs="Arial"/>
                <w:sz w:val="20"/>
                <w:szCs w:val="20"/>
              </w:rPr>
              <w:t>70000</w:t>
            </w:r>
          </w:p>
          <w:p w:rsidR="00B70FBA" w:rsidRPr="008134BE" w:rsidRDefault="00B70FBA" w:rsidP="00BB3BA5">
            <w:pPr>
              <w:rPr>
                <w:rFonts w:ascii="Myriad Pro" w:hAnsi="Myriad Pro"/>
                <w:sz w:val="18"/>
                <w:szCs w:val="18"/>
              </w:rPr>
            </w:pPr>
            <w:r w:rsidRPr="008134BE">
              <w:rPr>
                <w:rFonts w:ascii="Myriad Pro" w:hAnsi="Myriad Pro"/>
                <w:sz w:val="18"/>
                <w:szCs w:val="18"/>
              </w:rPr>
              <w:t xml:space="preserve"> Advances to SR</w:t>
            </w:r>
          </w:p>
          <w:p w:rsidR="00B70FBA" w:rsidRPr="008134BE" w:rsidRDefault="00B70FBA" w:rsidP="00226350">
            <w:pPr>
              <w:rPr>
                <w:rFonts w:ascii="Myriad Pro" w:hAnsi="Myriad Pro" w:cs="Arial"/>
                <w:sz w:val="20"/>
                <w:szCs w:val="20"/>
              </w:rPr>
            </w:pPr>
          </w:p>
          <w:p w:rsidR="00B70FBA" w:rsidRPr="008134BE" w:rsidRDefault="00B70FBA" w:rsidP="003F58E1">
            <w:pPr>
              <w:rPr>
                <w:rFonts w:ascii="Myriad Pro" w:hAnsi="Myriad Pro"/>
                <w:sz w:val="18"/>
                <w:szCs w:val="18"/>
              </w:rPr>
            </w:pPr>
          </w:p>
        </w:tc>
        <w:tc>
          <w:tcPr>
            <w:tcW w:w="528" w:type="pct"/>
            <w:gridSpan w:val="2"/>
          </w:tcPr>
          <w:p w:rsidR="007A7ED6" w:rsidRPr="008134BE" w:rsidRDefault="007A7ED6" w:rsidP="008F1EE0">
            <w:pPr>
              <w:jc w:val="right"/>
              <w:rPr>
                <w:rFonts w:ascii="Myriad Pro" w:hAnsi="Myriad Pro" w:cs="Arial"/>
                <w:bCs/>
                <w:sz w:val="18"/>
                <w:szCs w:val="18"/>
              </w:rPr>
            </w:pPr>
            <w:r w:rsidRPr="008134BE">
              <w:rPr>
                <w:rFonts w:ascii="Myriad Pro" w:hAnsi="Myriad Pro" w:cs="Arial"/>
                <w:bCs/>
                <w:sz w:val="18"/>
                <w:szCs w:val="18"/>
              </w:rPr>
              <w:t>480,00</w:t>
            </w:r>
          </w:p>
          <w:p w:rsidR="00B70FBA" w:rsidRPr="008134BE" w:rsidRDefault="00B70FBA" w:rsidP="008F1EE0">
            <w:pPr>
              <w:jc w:val="right"/>
              <w:rPr>
                <w:rFonts w:ascii="Myriad Pro" w:hAnsi="Myriad Pro" w:cs="Arial"/>
                <w:bCs/>
                <w:sz w:val="18"/>
                <w:szCs w:val="18"/>
              </w:rPr>
            </w:pPr>
          </w:p>
        </w:tc>
      </w:tr>
      <w:tr w:rsidR="00C23544" w:rsidRPr="008134BE" w:rsidTr="00CF0819">
        <w:trPr>
          <w:cantSplit/>
          <w:trHeight w:val="135"/>
        </w:trPr>
        <w:tc>
          <w:tcPr>
            <w:tcW w:w="905" w:type="pct"/>
            <w:vMerge/>
          </w:tcPr>
          <w:p w:rsidR="00C23544" w:rsidRPr="008134BE" w:rsidRDefault="00C23544" w:rsidP="003F58E1">
            <w:pPr>
              <w:rPr>
                <w:rFonts w:ascii="Myriad Pro" w:hAnsi="Myriad Pro"/>
                <w:sz w:val="18"/>
                <w:szCs w:val="18"/>
              </w:rPr>
            </w:pPr>
          </w:p>
        </w:tc>
        <w:tc>
          <w:tcPr>
            <w:tcW w:w="954" w:type="pct"/>
          </w:tcPr>
          <w:p w:rsidR="00C23544" w:rsidRPr="008134BE" w:rsidRDefault="00C23544" w:rsidP="003F58E1">
            <w:pPr>
              <w:rPr>
                <w:rFonts w:ascii="Myriad Pro" w:hAnsi="Myriad Pro"/>
                <w:sz w:val="18"/>
                <w:szCs w:val="18"/>
              </w:rPr>
            </w:pPr>
            <w:r w:rsidRPr="008134BE">
              <w:rPr>
                <w:rFonts w:ascii="Myriad Pro" w:hAnsi="Myriad Pro"/>
                <w:sz w:val="18"/>
                <w:szCs w:val="18"/>
              </w:rPr>
              <w:t>1.17.3 Engagement of an agency and Technical assistance for providing of support  in organization of different type of events (conferences, workshops, meetings)</w:t>
            </w:r>
          </w:p>
        </w:tc>
        <w:tc>
          <w:tcPr>
            <w:tcW w:w="202" w:type="pct"/>
          </w:tcPr>
          <w:p w:rsidR="00C23544" w:rsidRPr="008134BE" w:rsidRDefault="00C23544" w:rsidP="003F58E1">
            <w:pPr>
              <w:rPr>
                <w:rFonts w:ascii="Myriad Pro" w:hAnsi="Myriad Pro"/>
                <w:sz w:val="18"/>
                <w:szCs w:val="18"/>
              </w:rPr>
            </w:pPr>
            <w:r w:rsidRPr="008134BE">
              <w:rPr>
                <w:rFonts w:ascii="Myriad Pro" w:hAnsi="Myriad Pro"/>
                <w:sz w:val="18"/>
                <w:szCs w:val="18"/>
              </w:rPr>
              <w:t>x</w:t>
            </w:r>
          </w:p>
        </w:tc>
        <w:tc>
          <w:tcPr>
            <w:tcW w:w="202" w:type="pct"/>
            <w:gridSpan w:val="2"/>
          </w:tcPr>
          <w:p w:rsidR="00C23544" w:rsidRPr="008134BE" w:rsidRDefault="00C23544" w:rsidP="003F58E1">
            <w:pPr>
              <w:rPr>
                <w:rFonts w:ascii="Myriad Pro" w:hAnsi="Myriad Pro"/>
                <w:sz w:val="18"/>
                <w:szCs w:val="18"/>
              </w:rPr>
            </w:pPr>
            <w:r w:rsidRPr="008134BE">
              <w:rPr>
                <w:rFonts w:ascii="Myriad Pro" w:hAnsi="Myriad Pro"/>
                <w:sz w:val="18"/>
                <w:szCs w:val="18"/>
              </w:rPr>
              <w:t>x</w:t>
            </w:r>
          </w:p>
        </w:tc>
        <w:tc>
          <w:tcPr>
            <w:tcW w:w="237" w:type="pct"/>
            <w:gridSpan w:val="3"/>
          </w:tcPr>
          <w:p w:rsidR="00C23544" w:rsidRPr="008134BE" w:rsidRDefault="00C23544" w:rsidP="003F58E1">
            <w:pPr>
              <w:rPr>
                <w:rFonts w:ascii="Myriad Pro" w:hAnsi="Myriad Pro"/>
                <w:sz w:val="18"/>
                <w:szCs w:val="18"/>
              </w:rPr>
            </w:pPr>
            <w:r w:rsidRPr="008134BE">
              <w:rPr>
                <w:rFonts w:ascii="Myriad Pro" w:hAnsi="Myriad Pro"/>
                <w:sz w:val="18"/>
                <w:szCs w:val="18"/>
              </w:rPr>
              <w:t>x</w:t>
            </w:r>
          </w:p>
        </w:tc>
        <w:tc>
          <w:tcPr>
            <w:tcW w:w="938" w:type="pct"/>
            <w:gridSpan w:val="2"/>
          </w:tcPr>
          <w:p w:rsidR="00C23544" w:rsidRPr="008134BE" w:rsidRDefault="00C235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tcPr>
          <w:p w:rsidR="00C23544" w:rsidRPr="008134BE" w:rsidRDefault="00C23544" w:rsidP="003F58E1">
            <w:pPr>
              <w:rPr>
                <w:rFonts w:ascii="Myriad Pro" w:hAnsi="Myriad Pro"/>
                <w:sz w:val="18"/>
                <w:szCs w:val="18"/>
              </w:rPr>
            </w:pPr>
          </w:p>
        </w:tc>
        <w:tc>
          <w:tcPr>
            <w:tcW w:w="556" w:type="pct"/>
          </w:tcPr>
          <w:p w:rsidR="00C23544" w:rsidRPr="008134BE" w:rsidRDefault="00C23544" w:rsidP="003F58E1">
            <w:pPr>
              <w:rPr>
                <w:rFonts w:ascii="Myriad Pro" w:hAnsi="Myriad Pro" w:cs="Arial"/>
                <w:sz w:val="20"/>
                <w:szCs w:val="20"/>
              </w:rPr>
            </w:pPr>
            <w:r w:rsidRPr="008134BE">
              <w:rPr>
                <w:rFonts w:ascii="Myriad Pro" w:hAnsi="Myriad Pro" w:cs="Arial"/>
                <w:sz w:val="20"/>
                <w:szCs w:val="20"/>
              </w:rPr>
              <w:t>72100</w:t>
            </w:r>
          </w:p>
          <w:p w:rsidR="00C23544" w:rsidRPr="008134BE" w:rsidRDefault="00C23544" w:rsidP="003F58E1">
            <w:pPr>
              <w:rPr>
                <w:rFonts w:ascii="Myriad Pro" w:hAnsi="Myriad Pro"/>
                <w:sz w:val="18"/>
                <w:szCs w:val="18"/>
              </w:rPr>
            </w:pPr>
            <w:r w:rsidRPr="008134BE">
              <w:rPr>
                <w:rFonts w:ascii="Myriad Pro" w:hAnsi="Myriad Pro"/>
                <w:sz w:val="18"/>
                <w:szCs w:val="18"/>
              </w:rPr>
              <w:t xml:space="preserve"> Sub Contracts</w:t>
            </w:r>
          </w:p>
        </w:tc>
        <w:tc>
          <w:tcPr>
            <w:tcW w:w="528" w:type="pct"/>
            <w:gridSpan w:val="2"/>
          </w:tcPr>
          <w:p w:rsidR="00C23544" w:rsidRPr="008134BE" w:rsidRDefault="00C23544" w:rsidP="008F1EE0">
            <w:pPr>
              <w:jc w:val="right"/>
              <w:rPr>
                <w:rFonts w:ascii="Myriad Pro" w:hAnsi="Myriad Pro" w:cs="Arial"/>
                <w:bCs/>
                <w:sz w:val="18"/>
                <w:szCs w:val="18"/>
              </w:rPr>
            </w:pPr>
            <w:r w:rsidRPr="008134BE">
              <w:rPr>
                <w:rFonts w:ascii="Myriad Pro" w:hAnsi="Myriad Pro" w:cs="Arial"/>
                <w:bCs/>
                <w:sz w:val="18"/>
                <w:szCs w:val="18"/>
              </w:rPr>
              <w:t>8.000,00</w:t>
            </w:r>
          </w:p>
          <w:p w:rsidR="00C23544" w:rsidRPr="008134BE" w:rsidRDefault="00C23544" w:rsidP="008F1EE0">
            <w:pPr>
              <w:jc w:val="right"/>
              <w:rPr>
                <w:rFonts w:ascii="Myriad Pro" w:hAnsi="Myriad Pro" w:cs="Arial"/>
                <w:bCs/>
                <w:sz w:val="18"/>
                <w:szCs w:val="18"/>
              </w:rPr>
            </w:pPr>
          </w:p>
        </w:tc>
      </w:tr>
      <w:tr w:rsidR="00C322C9" w:rsidRPr="008134BE" w:rsidTr="00CF0819">
        <w:trPr>
          <w:cantSplit/>
          <w:trHeight w:val="135"/>
        </w:trPr>
        <w:tc>
          <w:tcPr>
            <w:tcW w:w="905" w:type="pct"/>
            <w:vMerge/>
          </w:tcPr>
          <w:p w:rsidR="00C322C9" w:rsidRPr="008134BE" w:rsidRDefault="00C322C9" w:rsidP="003F58E1">
            <w:pPr>
              <w:rPr>
                <w:rFonts w:ascii="Myriad Pro" w:hAnsi="Myriad Pro"/>
                <w:sz w:val="18"/>
                <w:szCs w:val="18"/>
              </w:rPr>
            </w:pPr>
          </w:p>
        </w:tc>
        <w:tc>
          <w:tcPr>
            <w:tcW w:w="954" w:type="pct"/>
          </w:tcPr>
          <w:p w:rsidR="00C322C9" w:rsidRPr="008134BE" w:rsidRDefault="00C322C9" w:rsidP="003F58E1">
            <w:pPr>
              <w:rPr>
                <w:rFonts w:ascii="Myriad Pro" w:hAnsi="Myriad Pro"/>
                <w:sz w:val="18"/>
                <w:szCs w:val="18"/>
              </w:rPr>
            </w:pPr>
            <w:r w:rsidRPr="008134BE">
              <w:rPr>
                <w:rFonts w:ascii="Myriad Pro" w:hAnsi="Myriad Pro"/>
                <w:sz w:val="18"/>
                <w:szCs w:val="18"/>
              </w:rPr>
              <w:t xml:space="preserve">1.17.4 Transportation </w:t>
            </w:r>
          </w:p>
        </w:tc>
        <w:tc>
          <w:tcPr>
            <w:tcW w:w="202" w:type="pct"/>
          </w:tcPr>
          <w:p w:rsidR="00C322C9" w:rsidRPr="008134BE" w:rsidRDefault="00C322C9" w:rsidP="003F58E1">
            <w:pPr>
              <w:rPr>
                <w:rFonts w:ascii="Myriad Pro" w:hAnsi="Myriad Pro"/>
                <w:sz w:val="18"/>
                <w:szCs w:val="18"/>
              </w:rPr>
            </w:pPr>
          </w:p>
        </w:tc>
        <w:tc>
          <w:tcPr>
            <w:tcW w:w="202" w:type="pct"/>
            <w:gridSpan w:val="2"/>
          </w:tcPr>
          <w:p w:rsidR="00C322C9" w:rsidRPr="008134BE" w:rsidRDefault="00C322C9" w:rsidP="003F58E1">
            <w:pPr>
              <w:rPr>
                <w:rFonts w:ascii="Myriad Pro" w:hAnsi="Myriad Pro"/>
                <w:sz w:val="18"/>
                <w:szCs w:val="18"/>
              </w:rPr>
            </w:pPr>
          </w:p>
        </w:tc>
        <w:tc>
          <w:tcPr>
            <w:tcW w:w="237" w:type="pct"/>
            <w:gridSpan w:val="3"/>
          </w:tcPr>
          <w:p w:rsidR="00C322C9" w:rsidRPr="008134BE" w:rsidRDefault="00C322C9" w:rsidP="003F58E1">
            <w:pPr>
              <w:rPr>
                <w:rFonts w:ascii="Myriad Pro" w:hAnsi="Myriad Pro"/>
                <w:sz w:val="18"/>
                <w:szCs w:val="18"/>
              </w:rPr>
            </w:pPr>
          </w:p>
        </w:tc>
        <w:tc>
          <w:tcPr>
            <w:tcW w:w="938" w:type="pct"/>
            <w:gridSpan w:val="2"/>
          </w:tcPr>
          <w:p w:rsidR="00C322C9" w:rsidRPr="008134BE" w:rsidRDefault="00C322C9" w:rsidP="003F58E1">
            <w:pPr>
              <w:rPr>
                <w:rFonts w:ascii="Myriad Pro" w:hAnsi="Myriad Pro"/>
                <w:sz w:val="18"/>
                <w:szCs w:val="18"/>
              </w:rPr>
            </w:pPr>
          </w:p>
        </w:tc>
        <w:tc>
          <w:tcPr>
            <w:tcW w:w="478" w:type="pct"/>
          </w:tcPr>
          <w:p w:rsidR="00C322C9" w:rsidRPr="008134BE" w:rsidRDefault="00C322C9" w:rsidP="003F58E1">
            <w:pPr>
              <w:rPr>
                <w:rFonts w:ascii="Myriad Pro" w:hAnsi="Myriad Pro"/>
                <w:sz w:val="18"/>
                <w:szCs w:val="18"/>
              </w:rPr>
            </w:pPr>
          </w:p>
        </w:tc>
        <w:tc>
          <w:tcPr>
            <w:tcW w:w="556" w:type="pct"/>
          </w:tcPr>
          <w:p w:rsidR="00C322C9" w:rsidRPr="008134BE" w:rsidRDefault="00C322C9" w:rsidP="003F58E1">
            <w:pPr>
              <w:rPr>
                <w:rFonts w:ascii="Myriad Pro" w:hAnsi="Myriad Pro" w:cs="Arial"/>
                <w:sz w:val="20"/>
                <w:szCs w:val="20"/>
              </w:rPr>
            </w:pPr>
          </w:p>
        </w:tc>
        <w:tc>
          <w:tcPr>
            <w:tcW w:w="528" w:type="pct"/>
            <w:gridSpan w:val="2"/>
          </w:tcPr>
          <w:p w:rsidR="00C322C9" w:rsidRPr="008134BE" w:rsidRDefault="00C322C9" w:rsidP="008F1EE0">
            <w:pPr>
              <w:jc w:val="right"/>
              <w:rPr>
                <w:rFonts w:ascii="Myriad Pro" w:hAnsi="Myriad Pro" w:cs="Arial"/>
                <w:bCs/>
                <w:sz w:val="18"/>
                <w:szCs w:val="18"/>
              </w:rPr>
            </w:pPr>
            <w:r w:rsidRPr="008134BE">
              <w:rPr>
                <w:rFonts w:ascii="Myriad Pro" w:hAnsi="Myriad Pro" w:cs="Arial"/>
                <w:bCs/>
                <w:sz w:val="18"/>
                <w:szCs w:val="18"/>
              </w:rPr>
              <w:t>35.445,33</w:t>
            </w:r>
          </w:p>
          <w:p w:rsidR="00C322C9" w:rsidRPr="008134BE" w:rsidRDefault="00C322C9" w:rsidP="008F1EE0">
            <w:pPr>
              <w:jc w:val="right"/>
              <w:rPr>
                <w:rFonts w:ascii="Myriad Pro" w:hAnsi="Myriad Pro" w:cs="Arial"/>
                <w:bCs/>
                <w:sz w:val="18"/>
                <w:szCs w:val="18"/>
              </w:rPr>
            </w:pP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8F1EE0">
            <w:pPr>
              <w:jc w:val="right"/>
              <w:rPr>
                <w:rFonts w:ascii="Myriad Pro" w:hAnsi="Myriad Pro" w:cs="Arial"/>
                <w:b/>
                <w:bCs/>
                <w:sz w:val="18"/>
                <w:szCs w:val="18"/>
              </w:rPr>
            </w:pPr>
            <w:r w:rsidRPr="008134BE">
              <w:rPr>
                <w:rFonts w:ascii="Myriad Pro" w:hAnsi="Myriad Pro" w:cs="Arial"/>
                <w:b/>
                <w:bCs/>
                <w:sz w:val="18"/>
                <w:szCs w:val="18"/>
              </w:rPr>
              <w:t xml:space="preserve">Activity 1.18. </w:t>
            </w:r>
            <w:r w:rsidR="00E8755F" w:rsidRPr="008134BE">
              <w:rPr>
                <w:rFonts w:ascii="Myriad Pro" w:hAnsi="Myriad Pro" w:cs="Arial"/>
                <w:b/>
                <w:bCs/>
                <w:sz w:val="18"/>
                <w:szCs w:val="18"/>
              </w:rPr>
              <w:t>4Engagement of Patronage nurses</w:t>
            </w:r>
            <w:r w:rsidR="00922D92" w:rsidRPr="008134BE">
              <w:rPr>
                <w:rFonts w:ascii="Myriad Pro" w:hAnsi="Myriad Pro" w:cs="Arial"/>
                <w:b/>
                <w:bCs/>
                <w:sz w:val="18"/>
                <w:szCs w:val="18"/>
              </w:rPr>
              <w:t xml:space="preserve">                                                                                                                                                                              135.000,00</w:t>
            </w:r>
          </w:p>
        </w:tc>
      </w:tr>
      <w:tr w:rsidR="008669C7" w:rsidRPr="008134BE" w:rsidTr="00CF0819">
        <w:trPr>
          <w:cantSplit/>
          <w:trHeight w:val="135"/>
        </w:trPr>
        <w:tc>
          <w:tcPr>
            <w:tcW w:w="905" w:type="pct"/>
            <w:vMerge/>
          </w:tcPr>
          <w:p w:rsidR="008669C7" w:rsidRPr="008134BE" w:rsidRDefault="008669C7" w:rsidP="003F58E1">
            <w:pPr>
              <w:rPr>
                <w:rFonts w:ascii="Myriad Pro" w:hAnsi="Myriad Pro"/>
                <w:sz w:val="18"/>
                <w:szCs w:val="18"/>
              </w:rPr>
            </w:pPr>
          </w:p>
        </w:tc>
        <w:tc>
          <w:tcPr>
            <w:tcW w:w="954" w:type="pct"/>
          </w:tcPr>
          <w:p w:rsidR="008669C7" w:rsidRPr="008134BE" w:rsidRDefault="008669C7">
            <w:pPr>
              <w:rPr>
                <w:rFonts w:ascii="Myriad Pro" w:hAnsi="Myriad Pro"/>
                <w:sz w:val="18"/>
                <w:szCs w:val="18"/>
              </w:rPr>
            </w:pPr>
            <w:r w:rsidRPr="008134BE">
              <w:rPr>
                <w:rFonts w:ascii="Myriad Pro" w:hAnsi="Myriad Pro"/>
                <w:sz w:val="18"/>
                <w:szCs w:val="18"/>
              </w:rPr>
              <w:t>1.18.4Engagement of Patronage nurses</w:t>
            </w:r>
          </w:p>
        </w:tc>
        <w:tc>
          <w:tcPr>
            <w:tcW w:w="202" w:type="pct"/>
          </w:tcPr>
          <w:p w:rsidR="008669C7" w:rsidRPr="008134BE" w:rsidRDefault="008669C7">
            <w:pPr>
              <w:rPr>
                <w:rFonts w:ascii="Myriad Pro" w:hAnsi="Myriad Pro"/>
              </w:rPr>
            </w:pPr>
            <w:r w:rsidRPr="008134BE">
              <w:rPr>
                <w:rFonts w:ascii="Myriad Pro" w:hAnsi="Myriad Pro"/>
                <w:sz w:val="18"/>
                <w:szCs w:val="18"/>
              </w:rPr>
              <w:t>x</w:t>
            </w:r>
          </w:p>
        </w:tc>
        <w:tc>
          <w:tcPr>
            <w:tcW w:w="202" w:type="pct"/>
            <w:gridSpan w:val="2"/>
          </w:tcPr>
          <w:p w:rsidR="008669C7" w:rsidRPr="008134BE" w:rsidRDefault="008669C7">
            <w:pPr>
              <w:rPr>
                <w:rFonts w:ascii="Myriad Pro" w:hAnsi="Myriad Pro"/>
              </w:rPr>
            </w:pPr>
            <w:r w:rsidRPr="008134BE">
              <w:rPr>
                <w:rFonts w:ascii="Myriad Pro" w:hAnsi="Myriad Pro"/>
                <w:sz w:val="18"/>
                <w:szCs w:val="18"/>
              </w:rPr>
              <w:t>x</w:t>
            </w:r>
          </w:p>
        </w:tc>
        <w:tc>
          <w:tcPr>
            <w:tcW w:w="237" w:type="pct"/>
            <w:gridSpan w:val="3"/>
          </w:tcPr>
          <w:p w:rsidR="008669C7" w:rsidRPr="008134BE" w:rsidRDefault="008669C7">
            <w:pPr>
              <w:rPr>
                <w:rFonts w:ascii="Myriad Pro" w:hAnsi="Myriad Pro"/>
              </w:rPr>
            </w:pPr>
            <w:r w:rsidRPr="008134BE">
              <w:rPr>
                <w:rFonts w:ascii="Myriad Pro" w:hAnsi="Myriad Pro"/>
                <w:sz w:val="18"/>
                <w:szCs w:val="18"/>
              </w:rPr>
              <w:t>x</w:t>
            </w:r>
          </w:p>
        </w:tc>
        <w:tc>
          <w:tcPr>
            <w:tcW w:w="938" w:type="pct"/>
            <w:gridSpan w:val="2"/>
          </w:tcPr>
          <w:p w:rsidR="008669C7" w:rsidRPr="008134BE" w:rsidRDefault="008669C7" w:rsidP="003F58E1">
            <w:pPr>
              <w:rPr>
                <w:rFonts w:ascii="Myriad Pro" w:hAnsi="Myriad Pro"/>
                <w:sz w:val="18"/>
                <w:szCs w:val="18"/>
              </w:rPr>
            </w:pPr>
          </w:p>
        </w:tc>
        <w:tc>
          <w:tcPr>
            <w:tcW w:w="478" w:type="pct"/>
          </w:tcPr>
          <w:p w:rsidR="008669C7" w:rsidRPr="008134BE" w:rsidRDefault="008669C7" w:rsidP="003F58E1">
            <w:pPr>
              <w:rPr>
                <w:rFonts w:ascii="Myriad Pro" w:hAnsi="Myriad Pro"/>
                <w:sz w:val="18"/>
                <w:szCs w:val="18"/>
              </w:rPr>
            </w:pPr>
          </w:p>
        </w:tc>
        <w:tc>
          <w:tcPr>
            <w:tcW w:w="556" w:type="pct"/>
          </w:tcPr>
          <w:p w:rsidR="008669C7" w:rsidRPr="008134BE" w:rsidRDefault="008669C7"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8669C7" w:rsidRPr="008134BE" w:rsidRDefault="008669C7" w:rsidP="00BB3BA5">
            <w:pPr>
              <w:rPr>
                <w:rFonts w:ascii="Myriad Pro" w:hAnsi="Myriad Pro"/>
                <w:sz w:val="18"/>
                <w:szCs w:val="18"/>
              </w:rPr>
            </w:pPr>
            <w:r w:rsidRPr="008134BE">
              <w:rPr>
                <w:rFonts w:ascii="Myriad Pro" w:hAnsi="Myriad Pro"/>
                <w:sz w:val="18"/>
                <w:szCs w:val="18"/>
              </w:rPr>
              <w:t>Advances to SR</w:t>
            </w:r>
          </w:p>
          <w:p w:rsidR="008669C7" w:rsidRPr="008134BE" w:rsidRDefault="008669C7" w:rsidP="00226350">
            <w:pPr>
              <w:rPr>
                <w:rFonts w:ascii="Myriad Pro" w:hAnsi="Myriad Pro" w:cs="Arial"/>
                <w:sz w:val="20"/>
                <w:szCs w:val="20"/>
              </w:rPr>
            </w:pPr>
          </w:p>
          <w:p w:rsidR="008669C7" w:rsidRPr="008134BE" w:rsidRDefault="008669C7" w:rsidP="003F58E1">
            <w:pPr>
              <w:rPr>
                <w:rFonts w:ascii="Myriad Pro" w:hAnsi="Myriad Pro"/>
                <w:sz w:val="18"/>
                <w:szCs w:val="18"/>
              </w:rPr>
            </w:pPr>
          </w:p>
        </w:tc>
        <w:tc>
          <w:tcPr>
            <w:tcW w:w="528" w:type="pct"/>
            <w:gridSpan w:val="2"/>
            <w:vAlign w:val="bottom"/>
          </w:tcPr>
          <w:p w:rsidR="008669C7" w:rsidRPr="008134BE" w:rsidRDefault="008669C7">
            <w:pPr>
              <w:jc w:val="right"/>
              <w:rPr>
                <w:rFonts w:ascii="Myriad Pro" w:hAnsi="Myriad Pro" w:cs="Arial"/>
                <w:bCs/>
                <w:sz w:val="18"/>
                <w:szCs w:val="18"/>
              </w:rPr>
            </w:pPr>
            <w:r w:rsidRPr="008134BE">
              <w:rPr>
                <w:rFonts w:ascii="Myriad Pro" w:hAnsi="Myriad Pro" w:cs="Arial"/>
                <w:bCs/>
                <w:sz w:val="18"/>
                <w:szCs w:val="18"/>
              </w:rPr>
              <w:t>135.000,00</w:t>
            </w:r>
          </w:p>
        </w:tc>
      </w:tr>
      <w:tr w:rsidR="00B70FBA" w:rsidRPr="008134BE" w:rsidTr="00CF0819">
        <w:trPr>
          <w:cantSplit/>
          <w:trHeight w:val="135"/>
        </w:trPr>
        <w:tc>
          <w:tcPr>
            <w:tcW w:w="905" w:type="pct"/>
            <w:vMerge/>
          </w:tcPr>
          <w:p w:rsidR="00B70FBA" w:rsidRPr="008134BE" w:rsidRDefault="00B70FBA" w:rsidP="003F58E1">
            <w:pPr>
              <w:rPr>
                <w:rFonts w:ascii="Myriad Pro" w:hAnsi="Myriad Pro"/>
                <w:sz w:val="18"/>
                <w:szCs w:val="18"/>
              </w:rPr>
            </w:pPr>
          </w:p>
        </w:tc>
        <w:tc>
          <w:tcPr>
            <w:tcW w:w="4095" w:type="pct"/>
            <w:gridSpan w:val="13"/>
            <w:shd w:val="clear" w:color="auto" w:fill="BFBFBF"/>
          </w:tcPr>
          <w:p w:rsidR="00B70FBA" w:rsidRPr="008134BE" w:rsidRDefault="00B70FBA" w:rsidP="008F1EE0">
            <w:pPr>
              <w:jc w:val="right"/>
              <w:rPr>
                <w:rFonts w:ascii="Myriad Pro" w:hAnsi="Myriad Pro" w:cs="Arial"/>
                <w:b/>
                <w:bCs/>
                <w:sz w:val="18"/>
                <w:szCs w:val="18"/>
              </w:rPr>
            </w:pPr>
            <w:r w:rsidRPr="008134BE">
              <w:rPr>
                <w:rFonts w:ascii="Myriad Pro" w:hAnsi="Myriad Pro" w:cs="Arial"/>
                <w:b/>
                <w:bCs/>
                <w:sz w:val="18"/>
                <w:szCs w:val="18"/>
              </w:rPr>
              <w:t xml:space="preserve">Activity 1.19. Operational Costs of SR covered                                                                                                                                                                                        15.480,00                               </w:t>
            </w:r>
          </w:p>
        </w:tc>
      </w:tr>
      <w:tr w:rsidR="00B70FBA" w:rsidRPr="008134BE" w:rsidTr="00CF0819">
        <w:trPr>
          <w:cantSplit/>
          <w:trHeight w:val="90"/>
        </w:trPr>
        <w:tc>
          <w:tcPr>
            <w:tcW w:w="905" w:type="pct"/>
            <w:vMerge/>
          </w:tcPr>
          <w:p w:rsidR="00B70FBA" w:rsidRPr="008134BE" w:rsidRDefault="00B70FBA" w:rsidP="003F58E1">
            <w:pPr>
              <w:rPr>
                <w:rFonts w:ascii="Myriad Pro" w:hAnsi="Myriad Pro"/>
                <w:sz w:val="18"/>
                <w:szCs w:val="18"/>
              </w:rPr>
            </w:pPr>
          </w:p>
        </w:tc>
        <w:tc>
          <w:tcPr>
            <w:tcW w:w="954" w:type="pct"/>
            <w:tcBorders>
              <w:bottom w:val="single" w:sz="4" w:space="0" w:color="auto"/>
            </w:tcBorders>
          </w:tcPr>
          <w:p w:rsidR="00B70FBA" w:rsidRPr="008134BE" w:rsidRDefault="00B70FBA" w:rsidP="0032553B">
            <w:pPr>
              <w:rPr>
                <w:rFonts w:ascii="Myriad Pro" w:hAnsi="Myriad Pro"/>
                <w:sz w:val="18"/>
                <w:szCs w:val="18"/>
              </w:rPr>
            </w:pPr>
            <w:r w:rsidRPr="008134BE">
              <w:rPr>
                <w:rFonts w:ascii="Myriad Pro" w:hAnsi="Myriad Pro"/>
                <w:sz w:val="18"/>
                <w:szCs w:val="18"/>
              </w:rPr>
              <w:t>1.19.1</w:t>
            </w:r>
            <w:r w:rsidRPr="008134BE">
              <w:rPr>
                <w:rFonts w:ascii="Myriad Pro" w:hAnsi="Myriad Pro"/>
              </w:rPr>
              <w:t xml:space="preserve"> </w:t>
            </w:r>
            <w:r w:rsidRPr="008134BE">
              <w:rPr>
                <w:rFonts w:ascii="Myriad Pro" w:hAnsi="Myriad Pro"/>
                <w:sz w:val="18"/>
                <w:szCs w:val="18"/>
              </w:rPr>
              <w:t>Communication</w:t>
            </w:r>
          </w:p>
        </w:tc>
        <w:tc>
          <w:tcPr>
            <w:tcW w:w="202" w:type="pct"/>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B70FBA" w:rsidRPr="008134BE" w:rsidRDefault="00C23544" w:rsidP="003F58E1">
            <w:pPr>
              <w:rPr>
                <w:rFonts w:ascii="Myriad Pro" w:hAnsi="Myriad Pro"/>
                <w:sz w:val="18"/>
                <w:szCs w:val="18"/>
              </w:rPr>
            </w:pPr>
            <w:r w:rsidRPr="008134BE">
              <w:rPr>
                <w:rFonts w:ascii="Myriad Pro" w:hAnsi="Myriad Pro"/>
                <w:sz w:val="18"/>
                <w:szCs w:val="18"/>
              </w:rPr>
              <w:t>Sub recipient</w:t>
            </w:r>
          </w:p>
        </w:tc>
        <w:tc>
          <w:tcPr>
            <w:tcW w:w="478" w:type="pct"/>
            <w:vMerge w:val="restart"/>
          </w:tcPr>
          <w:p w:rsidR="00B70FBA" w:rsidRPr="008134BE" w:rsidRDefault="00B70FBA"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B70FBA" w:rsidRPr="008134BE" w:rsidRDefault="00B70FBA"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70FBA" w:rsidRPr="008134BE" w:rsidRDefault="00B70FBA" w:rsidP="00BB3BA5">
            <w:pPr>
              <w:rPr>
                <w:rFonts w:ascii="Myriad Pro" w:hAnsi="Myriad Pro"/>
                <w:sz w:val="18"/>
                <w:szCs w:val="18"/>
              </w:rPr>
            </w:pPr>
            <w:r w:rsidRPr="008134BE">
              <w:rPr>
                <w:rFonts w:ascii="Myriad Pro" w:hAnsi="Myriad Pro"/>
                <w:sz w:val="18"/>
                <w:szCs w:val="18"/>
              </w:rPr>
              <w:t>Advances to SR</w:t>
            </w:r>
          </w:p>
          <w:p w:rsidR="00B70FBA" w:rsidRPr="008134BE" w:rsidRDefault="00B70FBA" w:rsidP="002C74EF">
            <w:pPr>
              <w:rPr>
                <w:rFonts w:ascii="Myriad Pro" w:hAnsi="Myriad Pro" w:cs="Arial"/>
                <w:sz w:val="20"/>
                <w:szCs w:val="20"/>
              </w:rPr>
            </w:pPr>
          </w:p>
          <w:p w:rsidR="00B70FBA" w:rsidRPr="008134BE" w:rsidRDefault="00B70FBA" w:rsidP="003F58E1">
            <w:pPr>
              <w:rPr>
                <w:rFonts w:ascii="Myriad Pro" w:hAnsi="Myriad Pro"/>
                <w:sz w:val="18"/>
                <w:szCs w:val="18"/>
              </w:rPr>
            </w:pPr>
          </w:p>
        </w:tc>
        <w:tc>
          <w:tcPr>
            <w:tcW w:w="528" w:type="pct"/>
            <w:gridSpan w:val="2"/>
            <w:tcBorders>
              <w:bottom w:val="single" w:sz="4" w:space="0" w:color="auto"/>
            </w:tcBorders>
          </w:tcPr>
          <w:p w:rsidR="006750D7" w:rsidRPr="008134BE" w:rsidRDefault="006750D7" w:rsidP="008F1EE0">
            <w:pPr>
              <w:jc w:val="right"/>
              <w:rPr>
                <w:rFonts w:ascii="Myriad Pro" w:hAnsi="Myriad Pro" w:cs="Arial"/>
                <w:bCs/>
                <w:sz w:val="18"/>
                <w:szCs w:val="18"/>
              </w:rPr>
            </w:pPr>
            <w:r w:rsidRPr="008134BE">
              <w:rPr>
                <w:rFonts w:ascii="Myriad Pro" w:hAnsi="Myriad Pro" w:cs="Arial"/>
                <w:bCs/>
                <w:sz w:val="18"/>
                <w:szCs w:val="18"/>
              </w:rPr>
              <w:t>2.160,00</w:t>
            </w:r>
          </w:p>
          <w:p w:rsidR="00B70FBA" w:rsidRPr="008134BE" w:rsidRDefault="00B70FBA" w:rsidP="008F1EE0">
            <w:pPr>
              <w:jc w:val="right"/>
              <w:rPr>
                <w:rFonts w:ascii="Myriad Pro" w:hAnsi="Myriad Pro" w:cs="Arial"/>
                <w:bCs/>
                <w:sz w:val="18"/>
                <w:szCs w:val="18"/>
              </w:rPr>
            </w:pPr>
          </w:p>
        </w:tc>
      </w:tr>
      <w:tr w:rsidR="00B70FBA" w:rsidRPr="008134BE" w:rsidTr="00CF0819">
        <w:trPr>
          <w:cantSplit/>
          <w:trHeight w:val="90"/>
        </w:trPr>
        <w:tc>
          <w:tcPr>
            <w:tcW w:w="905" w:type="pct"/>
            <w:vMerge/>
          </w:tcPr>
          <w:p w:rsidR="00B70FBA" w:rsidRPr="008134BE" w:rsidRDefault="00B70FBA" w:rsidP="003F58E1">
            <w:pPr>
              <w:rPr>
                <w:rFonts w:ascii="Myriad Pro" w:hAnsi="Myriad Pro"/>
                <w:sz w:val="18"/>
                <w:szCs w:val="18"/>
              </w:rPr>
            </w:pPr>
          </w:p>
        </w:tc>
        <w:tc>
          <w:tcPr>
            <w:tcW w:w="954" w:type="pct"/>
            <w:tcBorders>
              <w:bottom w:val="single" w:sz="4" w:space="0" w:color="auto"/>
            </w:tcBorders>
          </w:tcPr>
          <w:p w:rsidR="00B70FBA" w:rsidRPr="008134BE" w:rsidRDefault="00B70FBA" w:rsidP="0032553B">
            <w:pPr>
              <w:rPr>
                <w:rFonts w:ascii="Myriad Pro" w:hAnsi="Myriad Pro"/>
                <w:sz w:val="18"/>
                <w:szCs w:val="18"/>
              </w:rPr>
            </w:pPr>
            <w:r w:rsidRPr="008134BE">
              <w:rPr>
                <w:rFonts w:ascii="Myriad Pro" w:hAnsi="Myriad Pro"/>
                <w:sz w:val="18"/>
                <w:szCs w:val="18"/>
              </w:rPr>
              <w:t>1.19.2 Transportation costs 2 vehicles and local transpost for community coordinators</w:t>
            </w:r>
          </w:p>
        </w:tc>
        <w:tc>
          <w:tcPr>
            <w:tcW w:w="202" w:type="pct"/>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B70FBA" w:rsidRPr="008134BE" w:rsidRDefault="00B70FBA" w:rsidP="003F58E1">
            <w:pPr>
              <w:rPr>
                <w:rFonts w:ascii="Myriad Pro" w:hAnsi="Myriad Pro"/>
                <w:sz w:val="18"/>
                <w:szCs w:val="18"/>
              </w:rPr>
            </w:pPr>
          </w:p>
        </w:tc>
        <w:tc>
          <w:tcPr>
            <w:tcW w:w="478" w:type="pct"/>
            <w:vMerge/>
          </w:tcPr>
          <w:p w:rsidR="00B70FBA" w:rsidRPr="008134BE" w:rsidRDefault="00B70FBA" w:rsidP="003F58E1">
            <w:pPr>
              <w:rPr>
                <w:rFonts w:ascii="Myriad Pro" w:hAnsi="Myriad Pro"/>
                <w:sz w:val="18"/>
                <w:szCs w:val="18"/>
              </w:rPr>
            </w:pPr>
          </w:p>
        </w:tc>
        <w:tc>
          <w:tcPr>
            <w:tcW w:w="556" w:type="pct"/>
            <w:tcBorders>
              <w:bottom w:val="single" w:sz="4" w:space="0" w:color="auto"/>
            </w:tcBorders>
          </w:tcPr>
          <w:p w:rsidR="00B70FBA" w:rsidRPr="008134BE" w:rsidRDefault="00B70FBA"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70FBA" w:rsidRPr="008134BE" w:rsidRDefault="00B70FBA" w:rsidP="00BB3BA5">
            <w:pPr>
              <w:rPr>
                <w:rFonts w:ascii="Myriad Pro" w:hAnsi="Myriad Pro"/>
                <w:sz w:val="18"/>
                <w:szCs w:val="18"/>
              </w:rPr>
            </w:pPr>
            <w:r w:rsidRPr="008134BE">
              <w:rPr>
                <w:rFonts w:ascii="Myriad Pro" w:hAnsi="Myriad Pro"/>
                <w:sz w:val="18"/>
                <w:szCs w:val="18"/>
              </w:rPr>
              <w:t>Advances to SR</w:t>
            </w:r>
          </w:p>
          <w:p w:rsidR="00B70FBA" w:rsidRPr="008134BE" w:rsidRDefault="00B70FBA" w:rsidP="002C74EF">
            <w:pPr>
              <w:rPr>
                <w:rFonts w:ascii="Myriad Pro" w:hAnsi="Myriad Pro" w:cs="Arial"/>
                <w:sz w:val="20"/>
                <w:szCs w:val="20"/>
              </w:rPr>
            </w:pPr>
          </w:p>
          <w:p w:rsidR="00B70FBA" w:rsidRPr="008134BE" w:rsidRDefault="00B70FBA" w:rsidP="003F58E1">
            <w:pPr>
              <w:rPr>
                <w:rFonts w:ascii="Myriad Pro" w:hAnsi="Myriad Pro"/>
                <w:sz w:val="18"/>
                <w:szCs w:val="18"/>
              </w:rPr>
            </w:pPr>
          </w:p>
        </w:tc>
        <w:tc>
          <w:tcPr>
            <w:tcW w:w="528" w:type="pct"/>
            <w:gridSpan w:val="2"/>
            <w:tcBorders>
              <w:bottom w:val="single" w:sz="4" w:space="0" w:color="auto"/>
            </w:tcBorders>
          </w:tcPr>
          <w:p w:rsidR="006750D7" w:rsidRPr="008134BE" w:rsidRDefault="006750D7" w:rsidP="008F1EE0">
            <w:pPr>
              <w:jc w:val="right"/>
              <w:rPr>
                <w:rFonts w:ascii="Myriad Pro" w:hAnsi="Myriad Pro" w:cs="Arial"/>
                <w:bCs/>
                <w:sz w:val="18"/>
                <w:szCs w:val="18"/>
              </w:rPr>
            </w:pPr>
            <w:r w:rsidRPr="008134BE">
              <w:rPr>
                <w:rFonts w:ascii="Myriad Pro" w:hAnsi="Myriad Pro" w:cs="Arial"/>
                <w:bCs/>
                <w:sz w:val="18"/>
                <w:szCs w:val="18"/>
              </w:rPr>
              <w:t>1.680,00</w:t>
            </w:r>
          </w:p>
          <w:p w:rsidR="00B70FBA" w:rsidRPr="008134BE" w:rsidRDefault="00B70FBA" w:rsidP="008F1EE0">
            <w:pPr>
              <w:jc w:val="right"/>
              <w:rPr>
                <w:rFonts w:ascii="Myriad Pro" w:hAnsi="Myriad Pro" w:cs="Arial"/>
                <w:bCs/>
                <w:sz w:val="18"/>
                <w:szCs w:val="18"/>
              </w:rPr>
            </w:pPr>
          </w:p>
        </w:tc>
      </w:tr>
      <w:tr w:rsidR="00B70FBA" w:rsidRPr="008134BE" w:rsidTr="00CF0819">
        <w:trPr>
          <w:cantSplit/>
          <w:trHeight w:val="90"/>
        </w:trPr>
        <w:tc>
          <w:tcPr>
            <w:tcW w:w="905" w:type="pct"/>
            <w:vMerge/>
          </w:tcPr>
          <w:p w:rsidR="00B70FBA" w:rsidRPr="008134BE" w:rsidRDefault="00B70FBA" w:rsidP="003F58E1">
            <w:pPr>
              <w:rPr>
                <w:rFonts w:ascii="Myriad Pro" w:hAnsi="Myriad Pro"/>
                <w:sz w:val="18"/>
                <w:szCs w:val="18"/>
              </w:rPr>
            </w:pPr>
          </w:p>
        </w:tc>
        <w:tc>
          <w:tcPr>
            <w:tcW w:w="954" w:type="pct"/>
            <w:tcBorders>
              <w:bottom w:val="single" w:sz="4" w:space="0" w:color="auto"/>
            </w:tcBorders>
          </w:tcPr>
          <w:p w:rsidR="00B70FBA" w:rsidRPr="008134BE" w:rsidRDefault="00B70FBA" w:rsidP="0032553B">
            <w:pPr>
              <w:rPr>
                <w:rFonts w:ascii="Myriad Pro" w:hAnsi="Myriad Pro"/>
                <w:sz w:val="18"/>
                <w:szCs w:val="18"/>
              </w:rPr>
            </w:pPr>
            <w:r w:rsidRPr="008134BE">
              <w:rPr>
                <w:rFonts w:ascii="Myriad Pro" w:hAnsi="Myriad Pro"/>
                <w:sz w:val="18"/>
                <w:szCs w:val="18"/>
              </w:rPr>
              <w:t>1.19.3 Office materials</w:t>
            </w:r>
          </w:p>
        </w:tc>
        <w:tc>
          <w:tcPr>
            <w:tcW w:w="202" w:type="pct"/>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B70FBA" w:rsidRPr="008134BE" w:rsidRDefault="00B70FBA"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B70FBA" w:rsidRPr="008134BE" w:rsidRDefault="00B70FBA" w:rsidP="003F58E1">
            <w:pPr>
              <w:rPr>
                <w:rFonts w:ascii="Myriad Pro" w:hAnsi="Myriad Pro"/>
                <w:sz w:val="18"/>
                <w:szCs w:val="18"/>
              </w:rPr>
            </w:pPr>
          </w:p>
        </w:tc>
        <w:tc>
          <w:tcPr>
            <w:tcW w:w="478" w:type="pct"/>
            <w:vMerge/>
          </w:tcPr>
          <w:p w:rsidR="00B70FBA" w:rsidRPr="008134BE" w:rsidRDefault="00B70FBA" w:rsidP="003F58E1">
            <w:pPr>
              <w:rPr>
                <w:rFonts w:ascii="Myriad Pro" w:hAnsi="Myriad Pro"/>
                <w:sz w:val="18"/>
                <w:szCs w:val="18"/>
              </w:rPr>
            </w:pPr>
          </w:p>
        </w:tc>
        <w:tc>
          <w:tcPr>
            <w:tcW w:w="556" w:type="pct"/>
            <w:tcBorders>
              <w:bottom w:val="single" w:sz="4" w:space="0" w:color="auto"/>
            </w:tcBorders>
          </w:tcPr>
          <w:p w:rsidR="00B70FBA" w:rsidRPr="008134BE" w:rsidRDefault="00B70FBA"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B70FBA" w:rsidRPr="008134BE" w:rsidRDefault="00B70FBA" w:rsidP="00BB3BA5">
            <w:pPr>
              <w:rPr>
                <w:rFonts w:ascii="Myriad Pro" w:hAnsi="Myriad Pro"/>
                <w:sz w:val="18"/>
                <w:szCs w:val="18"/>
              </w:rPr>
            </w:pPr>
            <w:r w:rsidRPr="008134BE">
              <w:rPr>
                <w:rFonts w:ascii="Myriad Pro" w:hAnsi="Myriad Pro"/>
                <w:sz w:val="18"/>
                <w:szCs w:val="18"/>
              </w:rPr>
              <w:t>Advances to SR</w:t>
            </w:r>
          </w:p>
          <w:p w:rsidR="00B70FBA" w:rsidRPr="008134BE" w:rsidRDefault="00B70FBA" w:rsidP="002C74EF">
            <w:pPr>
              <w:rPr>
                <w:rFonts w:ascii="Myriad Pro" w:hAnsi="Myriad Pro" w:cs="Arial"/>
                <w:sz w:val="20"/>
                <w:szCs w:val="20"/>
              </w:rPr>
            </w:pPr>
          </w:p>
          <w:p w:rsidR="00B70FBA" w:rsidRPr="008134BE" w:rsidRDefault="00B70FBA" w:rsidP="003F58E1">
            <w:pPr>
              <w:rPr>
                <w:rFonts w:ascii="Myriad Pro" w:hAnsi="Myriad Pro"/>
                <w:sz w:val="18"/>
                <w:szCs w:val="18"/>
              </w:rPr>
            </w:pPr>
          </w:p>
        </w:tc>
        <w:tc>
          <w:tcPr>
            <w:tcW w:w="528" w:type="pct"/>
            <w:gridSpan w:val="2"/>
            <w:tcBorders>
              <w:bottom w:val="single" w:sz="4" w:space="0" w:color="auto"/>
            </w:tcBorders>
          </w:tcPr>
          <w:p w:rsidR="006750D7" w:rsidRPr="008134BE" w:rsidRDefault="006750D7" w:rsidP="008F1EE0">
            <w:pPr>
              <w:jc w:val="right"/>
              <w:rPr>
                <w:rFonts w:ascii="Myriad Pro" w:hAnsi="Myriad Pro" w:cs="Arial"/>
                <w:bCs/>
                <w:sz w:val="18"/>
                <w:szCs w:val="18"/>
              </w:rPr>
            </w:pPr>
            <w:r w:rsidRPr="008134BE">
              <w:rPr>
                <w:rFonts w:ascii="Myriad Pro" w:hAnsi="Myriad Pro" w:cs="Arial"/>
                <w:bCs/>
                <w:sz w:val="18"/>
                <w:szCs w:val="18"/>
              </w:rPr>
              <w:t>2.400,00</w:t>
            </w:r>
          </w:p>
          <w:p w:rsidR="00B70FBA" w:rsidRPr="008134BE" w:rsidRDefault="00B70FBA" w:rsidP="008F1EE0">
            <w:pPr>
              <w:jc w:val="right"/>
              <w:rPr>
                <w:rFonts w:ascii="Myriad Pro" w:hAnsi="Myriad Pro" w:cs="Arial"/>
                <w:bCs/>
                <w:sz w:val="18"/>
                <w:szCs w:val="18"/>
              </w:rPr>
            </w:pPr>
          </w:p>
        </w:tc>
      </w:tr>
      <w:tr w:rsidR="006750D7" w:rsidRPr="008134BE" w:rsidTr="00CF0819">
        <w:trPr>
          <w:cantSplit/>
          <w:trHeight w:val="90"/>
        </w:trPr>
        <w:tc>
          <w:tcPr>
            <w:tcW w:w="905" w:type="pct"/>
            <w:vMerge/>
          </w:tcPr>
          <w:p w:rsidR="006750D7" w:rsidRPr="008134BE" w:rsidRDefault="006750D7" w:rsidP="003F58E1">
            <w:pPr>
              <w:rPr>
                <w:rFonts w:ascii="Myriad Pro" w:hAnsi="Myriad Pro"/>
                <w:sz w:val="18"/>
                <w:szCs w:val="18"/>
              </w:rPr>
            </w:pPr>
          </w:p>
        </w:tc>
        <w:tc>
          <w:tcPr>
            <w:tcW w:w="954" w:type="pct"/>
            <w:tcBorders>
              <w:bottom w:val="single" w:sz="4" w:space="0" w:color="auto"/>
            </w:tcBorders>
          </w:tcPr>
          <w:p w:rsidR="006750D7" w:rsidRPr="008134BE" w:rsidRDefault="006750D7" w:rsidP="0032553B">
            <w:pPr>
              <w:rPr>
                <w:rFonts w:ascii="Myriad Pro" w:hAnsi="Myriad Pro"/>
                <w:sz w:val="18"/>
                <w:szCs w:val="18"/>
              </w:rPr>
            </w:pPr>
            <w:r w:rsidRPr="008134BE">
              <w:rPr>
                <w:rFonts w:ascii="Myriad Pro" w:hAnsi="Myriad Pro"/>
                <w:sz w:val="18"/>
                <w:szCs w:val="18"/>
              </w:rPr>
              <w:t>1.19.4 Rent and Utilities</w:t>
            </w:r>
          </w:p>
        </w:tc>
        <w:tc>
          <w:tcPr>
            <w:tcW w:w="202" w:type="pct"/>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6750D7" w:rsidRPr="008134BE" w:rsidRDefault="006750D7" w:rsidP="003F58E1">
            <w:pPr>
              <w:rPr>
                <w:rFonts w:ascii="Myriad Pro" w:hAnsi="Myriad Pro"/>
                <w:sz w:val="18"/>
                <w:szCs w:val="18"/>
              </w:rPr>
            </w:pPr>
          </w:p>
        </w:tc>
        <w:tc>
          <w:tcPr>
            <w:tcW w:w="478" w:type="pct"/>
            <w:vMerge/>
          </w:tcPr>
          <w:p w:rsidR="006750D7" w:rsidRPr="008134BE" w:rsidRDefault="006750D7" w:rsidP="003F58E1">
            <w:pPr>
              <w:rPr>
                <w:rFonts w:ascii="Myriad Pro" w:hAnsi="Myriad Pro"/>
                <w:sz w:val="18"/>
                <w:szCs w:val="18"/>
              </w:rPr>
            </w:pPr>
          </w:p>
        </w:tc>
        <w:tc>
          <w:tcPr>
            <w:tcW w:w="556" w:type="pct"/>
            <w:tcBorders>
              <w:bottom w:val="single" w:sz="4" w:space="0" w:color="auto"/>
            </w:tcBorders>
          </w:tcPr>
          <w:p w:rsidR="006750D7" w:rsidRPr="008134BE" w:rsidRDefault="006750D7" w:rsidP="00BB3BA5">
            <w:pPr>
              <w:rPr>
                <w:rFonts w:ascii="Myriad Pro" w:hAnsi="Myriad Pro" w:cs="Arial"/>
                <w:sz w:val="20"/>
                <w:szCs w:val="20"/>
              </w:rPr>
            </w:pPr>
            <w:r w:rsidRPr="008134BE">
              <w:rPr>
                <w:rFonts w:ascii="Myriad Pro" w:hAnsi="Myriad Pro" w:cs="Arial"/>
                <w:sz w:val="20"/>
                <w:szCs w:val="20"/>
              </w:rPr>
              <w:t>70000</w:t>
            </w:r>
          </w:p>
          <w:p w:rsidR="006750D7" w:rsidRPr="008134BE" w:rsidRDefault="006750D7" w:rsidP="00BB3BA5">
            <w:pPr>
              <w:rPr>
                <w:rFonts w:ascii="Myriad Pro" w:hAnsi="Myriad Pro"/>
                <w:sz w:val="18"/>
                <w:szCs w:val="18"/>
              </w:rPr>
            </w:pPr>
            <w:r w:rsidRPr="008134BE">
              <w:rPr>
                <w:rFonts w:ascii="Myriad Pro" w:hAnsi="Myriad Pro"/>
                <w:sz w:val="18"/>
                <w:szCs w:val="18"/>
              </w:rPr>
              <w:t xml:space="preserve"> Advances to SR</w:t>
            </w:r>
          </w:p>
          <w:p w:rsidR="006750D7" w:rsidRPr="008134BE" w:rsidRDefault="006750D7" w:rsidP="002C74EF">
            <w:pPr>
              <w:rPr>
                <w:rFonts w:ascii="Myriad Pro" w:hAnsi="Myriad Pro" w:cs="Arial"/>
                <w:sz w:val="20"/>
                <w:szCs w:val="20"/>
              </w:rPr>
            </w:pPr>
          </w:p>
          <w:p w:rsidR="006750D7" w:rsidRPr="008134BE" w:rsidRDefault="006750D7" w:rsidP="003F58E1">
            <w:pPr>
              <w:rPr>
                <w:rFonts w:ascii="Myriad Pro" w:hAnsi="Myriad Pro"/>
                <w:sz w:val="18"/>
                <w:szCs w:val="18"/>
              </w:rPr>
            </w:pPr>
          </w:p>
        </w:tc>
        <w:tc>
          <w:tcPr>
            <w:tcW w:w="528" w:type="pct"/>
            <w:gridSpan w:val="2"/>
            <w:tcBorders>
              <w:bottom w:val="single" w:sz="4" w:space="0" w:color="auto"/>
            </w:tcBorders>
            <w:vAlign w:val="bottom"/>
          </w:tcPr>
          <w:p w:rsidR="006750D7" w:rsidRPr="008134BE" w:rsidRDefault="006750D7">
            <w:pPr>
              <w:jc w:val="right"/>
              <w:rPr>
                <w:rFonts w:ascii="Myriad Pro" w:hAnsi="Myriad Pro" w:cs="Arial"/>
                <w:bCs/>
                <w:sz w:val="18"/>
                <w:szCs w:val="18"/>
              </w:rPr>
            </w:pPr>
            <w:r w:rsidRPr="008134BE">
              <w:rPr>
                <w:rFonts w:ascii="Myriad Pro" w:hAnsi="Myriad Pro" w:cs="Arial"/>
                <w:bCs/>
                <w:sz w:val="18"/>
                <w:szCs w:val="18"/>
              </w:rPr>
              <w:t>3.000,00</w:t>
            </w:r>
          </w:p>
        </w:tc>
      </w:tr>
      <w:tr w:rsidR="006750D7" w:rsidRPr="008134BE" w:rsidTr="00CF0819">
        <w:trPr>
          <w:cantSplit/>
          <w:trHeight w:val="90"/>
        </w:trPr>
        <w:tc>
          <w:tcPr>
            <w:tcW w:w="905" w:type="pct"/>
            <w:vMerge/>
          </w:tcPr>
          <w:p w:rsidR="006750D7" w:rsidRPr="008134BE" w:rsidRDefault="006750D7" w:rsidP="003F58E1">
            <w:pPr>
              <w:rPr>
                <w:rFonts w:ascii="Myriad Pro" w:hAnsi="Myriad Pro"/>
                <w:sz w:val="18"/>
                <w:szCs w:val="18"/>
              </w:rPr>
            </w:pPr>
          </w:p>
        </w:tc>
        <w:tc>
          <w:tcPr>
            <w:tcW w:w="954" w:type="pct"/>
            <w:tcBorders>
              <w:bottom w:val="single" w:sz="4" w:space="0" w:color="auto"/>
            </w:tcBorders>
          </w:tcPr>
          <w:p w:rsidR="006750D7" w:rsidRPr="008134BE" w:rsidRDefault="006750D7" w:rsidP="0032553B">
            <w:pPr>
              <w:rPr>
                <w:rFonts w:ascii="Myriad Pro" w:hAnsi="Myriad Pro"/>
                <w:sz w:val="18"/>
                <w:szCs w:val="18"/>
              </w:rPr>
            </w:pPr>
            <w:r w:rsidRPr="008134BE">
              <w:rPr>
                <w:rFonts w:ascii="Myriad Pro" w:hAnsi="Myriad Pro"/>
                <w:sz w:val="18"/>
                <w:szCs w:val="18"/>
              </w:rPr>
              <w:t>1.19.5 Bank charges, Reporting &amp; National Office Project Supervision</w:t>
            </w:r>
          </w:p>
        </w:tc>
        <w:tc>
          <w:tcPr>
            <w:tcW w:w="202" w:type="pct"/>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6750D7" w:rsidRPr="008134BE" w:rsidRDefault="006750D7" w:rsidP="003F58E1">
            <w:pPr>
              <w:rPr>
                <w:rFonts w:ascii="Myriad Pro" w:hAnsi="Myriad Pro"/>
                <w:sz w:val="18"/>
                <w:szCs w:val="18"/>
              </w:rPr>
            </w:pPr>
          </w:p>
        </w:tc>
        <w:tc>
          <w:tcPr>
            <w:tcW w:w="478" w:type="pct"/>
            <w:vMerge/>
            <w:tcBorders>
              <w:bottom w:val="single" w:sz="4" w:space="0" w:color="auto"/>
            </w:tcBorders>
          </w:tcPr>
          <w:p w:rsidR="006750D7" w:rsidRPr="008134BE" w:rsidRDefault="006750D7" w:rsidP="003F58E1">
            <w:pPr>
              <w:rPr>
                <w:rFonts w:ascii="Myriad Pro" w:hAnsi="Myriad Pro"/>
                <w:sz w:val="18"/>
                <w:szCs w:val="18"/>
              </w:rPr>
            </w:pPr>
          </w:p>
        </w:tc>
        <w:tc>
          <w:tcPr>
            <w:tcW w:w="556" w:type="pct"/>
            <w:tcBorders>
              <w:bottom w:val="single" w:sz="4" w:space="0" w:color="auto"/>
            </w:tcBorders>
          </w:tcPr>
          <w:p w:rsidR="006750D7" w:rsidRPr="008134BE" w:rsidRDefault="006750D7" w:rsidP="00BB3BA5">
            <w:pPr>
              <w:rPr>
                <w:rFonts w:ascii="Myriad Pro" w:hAnsi="Myriad Pro" w:cs="Arial"/>
                <w:sz w:val="20"/>
                <w:szCs w:val="20"/>
              </w:rPr>
            </w:pPr>
            <w:r w:rsidRPr="008134BE">
              <w:rPr>
                <w:rFonts w:ascii="Myriad Pro" w:hAnsi="Myriad Pro" w:cs="Arial"/>
                <w:sz w:val="20"/>
                <w:szCs w:val="20"/>
              </w:rPr>
              <w:t>70000</w:t>
            </w:r>
          </w:p>
          <w:p w:rsidR="006750D7" w:rsidRPr="008134BE" w:rsidRDefault="006750D7" w:rsidP="00BB3BA5">
            <w:pPr>
              <w:rPr>
                <w:rFonts w:ascii="Myriad Pro" w:hAnsi="Myriad Pro"/>
                <w:sz w:val="18"/>
                <w:szCs w:val="18"/>
              </w:rPr>
            </w:pPr>
            <w:r w:rsidRPr="008134BE">
              <w:rPr>
                <w:rFonts w:ascii="Myriad Pro" w:hAnsi="Myriad Pro"/>
                <w:sz w:val="18"/>
                <w:szCs w:val="18"/>
              </w:rPr>
              <w:t xml:space="preserve"> Advances to SR</w:t>
            </w:r>
          </w:p>
          <w:p w:rsidR="006750D7" w:rsidRPr="008134BE" w:rsidRDefault="006750D7" w:rsidP="002C74EF">
            <w:pPr>
              <w:rPr>
                <w:rFonts w:ascii="Myriad Pro" w:hAnsi="Myriad Pro" w:cs="Arial"/>
                <w:sz w:val="20"/>
                <w:szCs w:val="20"/>
              </w:rPr>
            </w:pPr>
          </w:p>
          <w:p w:rsidR="006750D7" w:rsidRPr="008134BE" w:rsidRDefault="006750D7" w:rsidP="003F58E1">
            <w:pPr>
              <w:rPr>
                <w:rFonts w:ascii="Myriad Pro" w:hAnsi="Myriad Pro"/>
                <w:sz w:val="18"/>
                <w:szCs w:val="18"/>
              </w:rPr>
            </w:pPr>
          </w:p>
        </w:tc>
        <w:tc>
          <w:tcPr>
            <w:tcW w:w="528" w:type="pct"/>
            <w:gridSpan w:val="2"/>
            <w:tcBorders>
              <w:bottom w:val="single" w:sz="4" w:space="0" w:color="auto"/>
            </w:tcBorders>
          </w:tcPr>
          <w:p w:rsidR="006750D7" w:rsidRPr="008134BE" w:rsidRDefault="006750D7" w:rsidP="008F1EE0">
            <w:pPr>
              <w:jc w:val="right"/>
              <w:rPr>
                <w:rFonts w:ascii="Myriad Pro" w:hAnsi="Myriad Pro" w:cs="Arial"/>
                <w:bCs/>
                <w:sz w:val="18"/>
                <w:szCs w:val="18"/>
              </w:rPr>
            </w:pPr>
          </w:p>
          <w:p w:rsidR="008F1EE0" w:rsidRPr="008134BE" w:rsidRDefault="008F1EE0" w:rsidP="008F1EE0">
            <w:pPr>
              <w:jc w:val="right"/>
              <w:rPr>
                <w:rFonts w:ascii="Myriad Pro" w:hAnsi="Myriad Pro" w:cs="Arial"/>
                <w:bCs/>
                <w:sz w:val="18"/>
                <w:szCs w:val="18"/>
              </w:rPr>
            </w:pPr>
          </w:p>
          <w:p w:rsidR="008F1EE0" w:rsidRPr="008134BE" w:rsidRDefault="008F1EE0" w:rsidP="008F1EE0">
            <w:pPr>
              <w:jc w:val="right"/>
              <w:rPr>
                <w:rFonts w:ascii="Myriad Pro" w:hAnsi="Myriad Pro" w:cs="Arial"/>
                <w:bCs/>
                <w:sz w:val="18"/>
                <w:szCs w:val="18"/>
              </w:rPr>
            </w:pPr>
            <w:r w:rsidRPr="008134BE">
              <w:rPr>
                <w:rFonts w:ascii="Myriad Pro" w:hAnsi="Myriad Pro" w:cs="Arial"/>
                <w:bCs/>
                <w:sz w:val="18"/>
                <w:szCs w:val="18"/>
              </w:rPr>
              <w:t>6.240,00</w:t>
            </w:r>
          </w:p>
          <w:p w:rsidR="008F1EE0" w:rsidRPr="008134BE" w:rsidRDefault="008F1EE0" w:rsidP="008F1EE0">
            <w:pPr>
              <w:jc w:val="right"/>
              <w:rPr>
                <w:rFonts w:ascii="Myriad Pro" w:hAnsi="Myriad Pro" w:cs="Arial"/>
                <w:bCs/>
                <w:sz w:val="18"/>
                <w:szCs w:val="18"/>
              </w:rPr>
            </w:pPr>
          </w:p>
          <w:p w:rsidR="008F1EE0" w:rsidRPr="008134BE" w:rsidRDefault="008F1EE0" w:rsidP="008F1EE0">
            <w:pPr>
              <w:jc w:val="right"/>
              <w:rPr>
                <w:rFonts w:ascii="Myriad Pro" w:hAnsi="Myriad Pro" w:cs="Arial"/>
                <w:bCs/>
                <w:sz w:val="18"/>
                <w:szCs w:val="18"/>
              </w:rPr>
            </w:pPr>
          </w:p>
        </w:tc>
      </w:tr>
      <w:tr w:rsidR="006750D7" w:rsidRPr="008134BE" w:rsidTr="00CF0819">
        <w:trPr>
          <w:cantSplit/>
          <w:trHeight w:val="90"/>
        </w:trPr>
        <w:tc>
          <w:tcPr>
            <w:tcW w:w="905" w:type="pct"/>
            <w:vMerge/>
          </w:tcPr>
          <w:p w:rsidR="006750D7" w:rsidRPr="008134BE" w:rsidRDefault="006750D7" w:rsidP="003F58E1">
            <w:pPr>
              <w:rPr>
                <w:rFonts w:ascii="Myriad Pro" w:hAnsi="Myriad Pro"/>
                <w:sz w:val="18"/>
                <w:szCs w:val="18"/>
              </w:rPr>
            </w:pPr>
          </w:p>
        </w:tc>
        <w:tc>
          <w:tcPr>
            <w:tcW w:w="4095" w:type="pct"/>
            <w:gridSpan w:val="13"/>
            <w:tcBorders>
              <w:bottom w:val="single" w:sz="4" w:space="0" w:color="auto"/>
            </w:tcBorders>
            <w:shd w:val="clear" w:color="auto" w:fill="BFBFBF"/>
          </w:tcPr>
          <w:p w:rsidR="006750D7" w:rsidRPr="008134BE" w:rsidRDefault="006750D7" w:rsidP="008F1EE0">
            <w:pPr>
              <w:jc w:val="right"/>
              <w:rPr>
                <w:rFonts w:ascii="Myriad Pro" w:hAnsi="Myriad Pro" w:cs="Arial"/>
                <w:b/>
                <w:bCs/>
                <w:sz w:val="18"/>
                <w:szCs w:val="18"/>
              </w:rPr>
            </w:pPr>
            <w:r w:rsidRPr="008134BE">
              <w:rPr>
                <w:rFonts w:ascii="Myriad Pro" w:hAnsi="Myriad Pro" w:cs="Arial"/>
                <w:b/>
                <w:bCs/>
                <w:sz w:val="18"/>
                <w:szCs w:val="18"/>
              </w:rPr>
              <w:t xml:space="preserve">Activity 1.20 Technical Assistance to SR provided                                                                                                                                                                                      1.400,00            </w:t>
            </w:r>
          </w:p>
        </w:tc>
      </w:tr>
      <w:tr w:rsidR="006750D7" w:rsidRPr="008134BE" w:rsidTr="00CF0819">
        <w:trPr>
          <w:cantSplit/>
          <w:trHeight w:val="90"/>
        </w:trPr>
        <w:tc>
          <w:tcPr>
            <w:tcW w:w="905" w:type="pct"/>
            <w:vMerge/>
          </w:tcPr>
          <w:p w:rsidR="006750D7" w:rsidRPr="008134BE" w:rsidRDefault="006750D7" w:rsidP="003F58E1">
            <w:pPr>
              <w:rPr>
                <w:rFonts w:ascii="Myriad Pro" w:hAnsi="Myriad Pro"/>
                <w:sz w:val="18"/>
                <w:szCs w:val="18"/>
              </w:rPr>
            </w:pPr>
          </w:p>
        </w:tc>
        <w:tc>
          <w:tcPr>
            <w:tcW w:w="954" w:type="pct"/>
            <w:tcBorders>
              <w:bottom w:val="single" w:sz="4" w:space="0" w:color="auto"/>
            </w:tcBorders>
          </w:tcPr>
          <w:p w:rsidR="006750D7" w:rsidRPr="008134BE" w:rsidRDefault="006750D7" w:rsidP="00BB1E22">
            <w:pPr>
              <w:rPr>
                <w:rFonts w:ascii="Myriad Pro" w:hAnsi="Myriad Pro"/>
                <w:sz w:val="18"/>
                <w:szCs w:val="18"/>
              </w:rPr>
            </w:pPr>
            <w:r w:rsidRPr="008134BE">
              <w:rPr>
                <w:rFonts w:ascii="Myriad Pro" w:hAnsi="Myriad Pro"/>
                <w:sz w:val="18"/>
                <w:szCs w:val="18"/>
              </w:rPr>
              <w:t>1.20.1 Engagement of Trainers for Training of nurses, TB doctors, FDs and laboratory staff</w:t>
            </w:r>
          </w:p>
        </w:tc>
        <w:tc>
          <w:tcPr>
            <w:tcW w:w="202" w:type="pct"/>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6750D7" w:rsidRPr="008134BE" w:rsidRDefault="006750D7" w:rsidP="003F58E1">
            <w:pPr>
              <w:rPr>
                <w:rFonts w:ascii="Myriad Pro" w:hAnsi="Myriad Pro"/>
                <w:sz w:val="18"/>
                <w:szCs w:val="18"/>
              </w:rPr>
            </w:pPr>
          </w:p>
        </w:tc>
        <w:tc>
          <w:tcPr>
            <w:tcW w:w="938" w:type="pct"/>
            <w:gridSpan w:val="2"/>
            <w:tcBorders>
              <w:bottom w:val="single" w:sz="4" w:space="0" w:color="auto"/>
            </w:tcBorders>
          </w:tcPr>
          <w:p w:rsidR="006750D7" w:rsidRPr="008134BE" w:rsidRDefault="00C23544" w:rsidP="003F58E1">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6750D7" w:rsidRPr="008134BE" w:rsidRDefault="006750D7"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6750D7" w:rsidRPr="008134BE" w:rsidRDefault="006750D7" w:rsidP="00BB3BA5">
            <w:pPr>
              <w:rPr>
                <w:rFonts w:ascii="Myriad Pro" w:hAnsi="Myriad Pro" w:cs="Arial"/>
                <w:sz w:val="20"/>
                <w:szCs w:val="20"/>
              </w:rPr>
            </w:pPr>
            <w:r w:rsidRPr="008134BE">
              <w:rPr>
                <w:rFonts w:ascii="Myriad Pro" w:hAnsi="Myriad Pro" w:cs="Arial"/>
                <w:sz w:val="20"/>
                <w:szCs w:val="20"/>
              </w:rPr>
              <w:t>70000</w:t>
            </w:r>
          </w:p>
          <w:p w:rsidR="006750D7" w:rsidRPr="008134BE" w:rsidRDefault="006750D7" w:rsidP="00BB3BA5">
            <w:pPr>
              <w:rPr>
                <w:rFonts w:ascii="Myriad Pro" w:hAnsi="Myriad Pro"/>
                <w:sz w:val="18"/>
                <w:szCs w:val="18"/>
              </w:rPr>
            </w:pPr>
            <w:r w:rsidRPr="008134BE">
              <w:rPr>
                <w:rFonts w:ascii="Myriad Pro" w:hAnsi="Myriad Pro"/>
                <w:sz w:val="18"/>
                <w:szCs w:val="18"/>
              </w:rPr>
              <w:t xml:space="preserve"> Advances to SR</w:t>
            </w:r>
          </w:p>
          <w:p w:rsidR="006750D7" w:rsidRPr="008134BE" w:rsidRDefault="006750D7" w:rsidP="000418CC">
            <w:pPr>
              <w:rPr>
                <w:rFonts w:ascii="Myriad Pro" w:hAnsi="Myriad Pro" w:cs="Arial"/>
                <w:sz w:val="20"/>
                <w:szCs w:val="20"/>
              </w:rPr>
            </w:pPr>
          </w:p>
          <w:p w:rsidR="006750D7" w:rsidRPr="008134BE" w:rsidRDefault="006750D7" w:rsidP="003F58E1">
            <w:pPr>
              <w:rPr>
                <w:rFonts w:ascii="Myriad Pro" w:hAnsi="Myriad Pro"/>
                <w:sz w:val="18"/>
                <w:szCs w:val="18"/>
              </w:rPr>
            </w:pPr>
          </w:p>
        </w:tc>
        <w:tc>
          <w:tcPr>
            <w:tcW w:w="528" w:type="pct"/>
            <w:gridSpan w:val="2"/>
            <w:tcBorders>
              <w:bottom w:val="single" w:sz="4" w:space="0" w:color="auto"/>
            </w:tcBorders>
          </w:tcPr>
          <w:p w:rsidR="00995E7B" w:rsidRPr="008134BE" w:rsidRDefault="00995E7B" w:rsidP="008F1EE0">
            <w:pPr>
              <w:jc w:val="right"/>
              <w:rPr>
                <w:rFonts w:ascii="Myriad Pro" w:hAnsi="Myriad Pro" w:cs="Arial"/>
                <w:bCs/>
                <w:sz w:val="18"/>
                <w:szCs w:val="18"/>
              </w:rPr>
            </w:pPr>
          </w:p>
          <w:p w:rsidR="008F1EE0" w:rsidRPr="008134BE" w:rsidRDefault="008F1EE0" w:rsidP="008F1EE0">
            <w:pPr>
              <w:jc w:val="right"/>
              <w:rPr>
                <w:rFonts w:ascii="Myriad Pro" w:hAnsi="Myriad Pro" w:cs="Arial"/>
                <w:bCs/>
                <w:sz w:val="18"/>
                <w:szCs w:val="18"/>
              </w:rPr>
            </w:pPr>
          </w:p>
          <w:p w:rsidR="008F1EE0" w:rsidRPr="008134BE" w:rsidRDefault="008F1EE0" w:rsidP="008F1EE0">
            <w:pPr>
              <w:jc w:val="right"/>
              <w:rPr>
                <w:rFonts w:ascii="Myriad Pro" w:hAnsi="Myriad Pro" w:cs="Arial"/>
                <w:bCs/>
                <w:sz w:val="18"/>
                <w:szCs w:val="18"/>
              </w:rPr>
            </w:pPr>
            <w:r w:rsidRPr="008134BE">
              <w:rPr>
                <w:rFonts w:ascii="Myriad Pro" w:hAnsi="Myriad Pro" w:cs="Arial"/>
                <w:bCs/>
                <w:sz w:val="18"/>
                <w:szCs w:val="18"/>
              </w:rPr>
              <w:t>1.400,00</w:t>
            </w:r>
          </w:p>
          <w:p w:rsidR="006750D7" w:rsidRPr="008134BE" w:rsidRDefault="006750D7" w:rsidP="008F1EE0">
            <w:pPr>
              <w:jc w:val="right"/>
              <w:rPr>
                <w:rFonts w:ascii="Myriad Pro" w:hAnsi="Myriad Pro" w:cs="Arial"/>
                <w:bCs/>
                <w:sz w:val="18"/>
                <w:szCs w:val="18"/>
              </w:rPr>
            </w:pPr>
          </w:p>
        </w:tc>
      </w:tr>
      <w:tr w:rsidR="006750D7" w:rsidRPr="008134BE" w:rsidTr="00CF0819">
        <w:trPr>
          <w:cantSplit/>
          <w:trHeight w:val="90"/>
        </w:trPr>
        <w:tc>
          <w:tcPr>
            <w:tcW w:w="905" w:type="pct"/>
            <w:vMerge/>
          </w:tcPr>
          <w:p w:rsidR="006750D7" w:rsidRPr="008134BE" w:rsidRDefault="006750D7" w:rsidP="003F58E1">
            <w:pPr>
              <w:rPr>
                <w:rFonts w:ascii="Myriad Pro" w:hAnsi="Myriad Pro"/>
                <w:sz w:val="18"/>
                <w:szCs w:val="18"/>
              </w:rPr>
            </w:pPr>
          </w:p>
        </w:tc>
        <w:tc>
          <w:tcPr>
            <w:tcW w:w="4095" w:type="pct"/>
            <w:gridSpan w:val="13"/>
            <w:tcBorders>
              <w:bottom w:val="single" w:sz="4" w:space="0" w:color="auto"/>
            </w:tcBorders>
            <w:shd w:val="clear" w:color="auto" w:fill="BFBFBF"/>
          </w:tcPr>
          <w:p w:rsidR="006750D7" w:rsidRPr="008134BE" w:rsidRDefault="006750D7" w:rsidP="00BB1E22">
            <w:pPr>
              <w:rPr>
                <w:rFonts w:ascii="Myriad Pro" w:hAnsi="Myriad Pro"/>
                <w:b/>
                <w:sz w:val="18"/>
                <w:szCs w:val="18"/>
              </w:rPr>
            </w:pPr>
            <w:r w:rsidRPr="008134BE">
              <w:rPr>
                <w:rFonts w:ascii="Myriad Pro" w:hAnsi="Myriad Pro"/>
                <w:b/>
                <w:sz w:val="18"/>
                <w:szCs w:val="18"/>
              </w:rPr>
              <w:t xml:space="preserve">Activity 1.21. Training provided                                                                     </w:t>
            </w:r>
            <w:r w:rsidRPr="008134BE">
              <w:rPr>
                <w:rFonts w:ascii="Myriad Pro" w:hAnsi="Myriad Pro" w:cs="Arial"/>
                <w:b/>
                <w:bCs/>
                <w:sz w:val="18"/>
                <w:szCs w:val="18"/>
                <w:highlight w:val="lightGray"/>
              </w:rPr>
              <w:t xml:space="preserve">                                                                                                                                                     16.500,00           </w:t>
            </w:r>
          </w:p>
        </w:tc>
      </w:tr>
      <w:tr w:rsidR="00995E7B" w:rsidRPr="008134BE" w:rsidTr="00CF0819">
        <w:trPr>
          <w:cantSplit/>
          <w:trHeight w:val="90"/>
        </w:trPr>
        <w:tc>
          <w:tcPr>
            <w:tcW w:w="905" w:type="pct"/>
            <w:vMerge/>
          </w:tcPr>
          <w:p w:rsidR="00995E7B" w:rsidRPr="008134BE" w:rsidRDefault="00995E7B" w:rsidP="003F58E1">
            <w:pPr>
              <w:rPr>
                <w:rFonts w:ascii="Myriad Pro" w:hAnsi="Myriad Pro"/>
                <w:sz w:val="18"/>
                <w:szCs w:val="18"/>
              </w:rPr>
            </w:pPr>
          </w:p>
        </w:tc>
        <w:tc>
          <w:tcPr>
            <w:tcW w:w="954" w:type="pct"/>
            <w:tcBorders>
              <w:bottom w:val="single" w:sz="4" w:space="0" w:color="auto"/>
            </w:tcBorders>
          </w:tcPr>
          <w:p w:rsidR="00995E7B" w:rsidRPr="008134BE" w:rsidRDefault="00995E7B" w:rsidP="00E647A5">
            <w:pPr>
              <w:rPr>
                <w:rFonts w:ascii="Myriad Pro" w:hAnsi="Myriad Pro"/>
                <w:sz w:val="18"/>
                <w:szCs w:val="18"/>
              </w:rPr>
            </w:pPr>
            <w:r w:rsidRPr="008134BE">
              <w:rPr>
                <w:rFonts w:ascii="Myriad Pro" w:hAnsi="Myriad Pro"/>
                <w:sz w:val="18"/>
                <w:szCs w:val="18"/>
              </w:rPr>
              <w:t>1.21.3. Training of Family Doctors</w:t>
            </w:r>
          </w:p>
        </w:tc>
        <w:tc>
          <w:tcPr>
            <w:tcW w:w="202" w:type="pct"/>
            <w:tcBorders>
              <w:bottom w:val="single" w:sz="4" w:space="0" w:color="auto"/>
            </w:tcBorders>
          </w:tcPr>
          <w:p w:rsidR="00995E7B" w:rsidRPr="008134BE" w:rsidRDefault="00995E7B"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95E7B" w:rsidRPr="008134BE" w:rsidRDefault="00995E7B"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95E7B" w:rsidRPr="008134BE" w:rsidRDefault="00995E7B" w:rsidP="003F58E1">
            <w:pPr>
              <w:rPr>
                <w:rFonts w:ascii="Myriad Pro" w:hAnsi="Myriad Pro"/>
                <w:sz w:val="18"/>
                <w:szCs w:val="18"/>
              </w:rPr>
            </w:pPr>
          </w:p>
        </w:tc>
        <w:tc>
          <w:tcPr>
            <w:tcW w:w="938" w:type="pct"/>
            <w:gridSpan w:val="2"/>
            <w:vMerge w:val="restart"/>
          </w:tcPr>
          <w:p w:rsidR="00995E7B" w:rsidRPr="008134BE" w:rsidRDefault="00C23544" w:rsidP="003F58E1">
            <w:pPr>
              <w:rPr>
                <w:rFonts w:ascii="Myriad Pro" w:hAnsi="Myriad Pro"/>
                <w:sz w:val="18"/>
                <w:szCs w:val="18"/>
              </w:rPr>
            </w:pPr>
            <w:r w:rsidRPr="008134BE">
              <w:rPr>
                <w:rFonts w:ascii="Myriad Pro" w:hAnsi="Myriad Pro"/>
                <w:sz w:val="18"/>
                <w:szCs w:val="18"/>
              </w:rPr>
              <w:t>Sub recipient</w:t>
            </w:r>
          </w:p>
        </w:tc>
        <w:tc>
          <w:tcPr>
            <w:tcW w:w="478" w:type="pct"/>
            <w:vMerge w:val="restart"/>
          </w:tcPr>
          <w:p w:rsidR="00995E7B" w:rsidRPr="008134BE" w:rsidRDefault="00995E7B" w:rsidP="003F58E1">
            <w:pPr>
              <w:rPr>
                <w:rFonts w:ascii="Myriad Pro" w:hAnsi="Myriad Pro"/>
                <w:sz w:val="18"/>
                <w:szCs w:val="18"/>
              </w:rPr>
            </w:pPr>
          </w:p>
        </w:tc>
        <w:tc>
          <w:tcPr>
            <w:tcW w:w="556" w:type="pct"/>
            <w:tcBorders>
              <w:bottom w:val="single" w:sz="4" w:space="0" w:color="auto"/>
            </w:tcBorders>
          </w:tcPr>
          <w:p w:rsidR="00995E7B" w:rsidRPr="008134BE" w:rsidRDefault="00995E7B" w:rsidP="00BB3BA5">
            <w:pPr>
              <w:rPr>
                <w:rFonts w:ascii="Myriad Pro" w:hAnsi="Myriad Pro" w:cs="Arial"/>
                <w:sz w:val="20"/>
                <w:szCs w:val="20"/>
              </w:rPr>
            </w:pPr>
            <w:r w:rsidRPr="008134BE">
              <w:rPr>
                <w:rFonts w:ascii="Myriad Pro" w:hAnsi="Myriad Pro" w:cs="Arial"/>
                <w:sz w:val="20"/>
                <w:szCs w:val="20"/>
              </w:rPr>
              <w:t>70000</w:t>
            </w:r>
          </w:p>
          <w:p w:rsidR="00995E7B" w:rsidRPr="008134BE" w:rsidRDefault="00995E7B" w:rsidP="00BB3BA5">
            <w:pPr>
              <w:rPr>
                <w:rFonts w:ascii="Myriad Pro" w:hAnsi="Myriad Pro"/>
                <w:sz w:val="18"/>
                <w:szCs w:val="18"/>
              </w:rPr>
            </w:pPr>
            <w:r w:rsidRPr="008134BE">
              <w:rPr>
                <w:rFonts w:ascii="Myriad Pro" w:hAnsi="Myriad Pro"/>
                <w:sz w:val="18"/>
                <w:szCs w:val="18"/>
              </w:rPr>
              <w:t xml:space="preserve"> Advances to SR</w:t>
            </w:r>
          </w:p>
          <w:p w:rsidR="00995E7B" w:rsidRPr="008134BE" w:rsidRDefault="00995E7B" w:rsidP="000418CC">
            <w:pPr>
              <w:rPr>
                <w:rFonts w:ascii="Myriad Pro" w:hAnsi="Myriad Pro" w:cs="Arial"/>
                <w:sz w:val="20"/>
                <w:szCs w:val="20"/>
              </w:rPr>
            </w:pPr>
          </w:p>
          <w:p w:rsidR="00995E7B" w:rsidRPr="008134BE" w:rsidRDefault="00995E7B" w:rsidP="003F58E1">
            <w:pPr>
              <w:rPr>
                <w:rFonts w:ascii="Myriad Pro" w:hAnsi="Myriad Pro"/>
                <w:sz w:val="18"/>
                <w:szCs w:val="18"/>
              </w:rPr>
            </w:pPr>
          </w:p>
        </w:tc>
        <w:tc>
          <w:tcPr>
            <w:tcW w:w="528" w:type="pct"/>
            <w:gridSpan w:val="2"/>
            <w:tcBorders>
              <w:bottom w:val="single" w:sz="4" w:space="0" w:color="auto"/>
            </w:tcBorders>
            <w:vAlign w:val="bottom"/>
          </w:tcPr>
          <w:p w:rsidR="00995E7B" w:rsidRPr="008134BE" w:rsidRDefault="00995E7B">
            <w:pPr>
              <w:jc w:val="right"/>
              <w:rPr>
                <w:rFonts w:ascii="Myriad Pro" w:hAnsi="Myriad Pro" w:cs="Arial"/>
                <w:bCs/>
                <w:sz w:val="18"/>
                <w:szCs w:val="18"/>
              </w:rPr>
            </w:pPr>
            <w:r w:rsidRPr="008134BE">
              <w:rPr>
                <w:rFonts w:ascii="Myriad Pro" w:hAnsi="Myriad Pro" w:cs="Arial"/>
                <w:bCs/>
                <w:sz w:val="18"/>
                <w:szCs w:val="18"/>
              </w:rPr>
              <w:t>13.500,00</w:t>
            </w:r>
          </w:p>
        </w:tc>
      </w:tr>
      <w:tr w:rsidR="00995E7B" w:rsidRPr="008134BE" w:rsidTr="00CF0819">
        <w:trPr>
          <w:cantSplit/>
          <w:trHeight w:val="90"/>
        </w:trPr>
        <w:tc>
          <w:tcPr>
            <w:tcW w:w="905" w:type="pct"/>
            <w:vMerge/>
          </w:tcPr>
          <w:p w:rsidR="00995E7B" w:rsidRPr="008134BE" w:rsidRDefault="00995E7B" w:rsidP="003F58E1">
            <w:pPr>
              <w:rPr>
                <w:rFonts w:ascii="Myriad Pro" w:hAnsi="Myriad Pro"/>
                <w:sz w:val="18"/>
                <w:szCs w:val="18"/>
              </w:rPr>
            </w:pPr>
          </w:p>
        </w:tc>
        <w:tc>
          <w:tcPr>
            <w:tcW w:w="954" w:type="pct"/>
            <w:tcBorders>
              <w:bottom w:val="single" w:sz="4" w:space="0" w:color="auto"/>
            </w:tcBorders>
          </w:tcPr>
          <w:p w:rsidR="00995E7B" w:rsidRPr="008134BE" w:rsidRDefault="00995E7B" w:rsidP="00E647A5">
            <w:pPr>
              <w:rPr>
                <w:rFonts w:ascii="Myriad Pro" w:hAnsi="Myriad Pro"/>
                <w:sz w:val="18"/>
                <w:szCs w:val="18"/>
              </w:rPr>
            </w:pPr>
            <w:r w:rsidRPr="008134BE">
              <w:rPr>
                <w:rFonts w:ascii="Myriad Pro" w:hAnsi="Myriad Pro"/>
                <w:sz w:val="18"/>
                <w:szCs w:val="18"/>
              </w:rPr>
              <w:t>1.21.4 Training of laboratory staff</w:t>
            </w:r>
          </w:p>
        </w:tc>
        <w:tc>
          <w:tcPr>
            <w:tcW w:w="202" w:type="pct"/>
            <w:tcBorders>
              <w:bottom w:val="single" w:sz="4" w:space="0" w:color="auto"/>
            </w:tcBorders>
          </w:tcPr>
          <w:p w:rsidR="00995E7B" w:rsidRPr="008134BE" w:rsidRDefault="00995E7B" w:rsidP="003F58E1">
            <w:pPr>
              <w:rPr>
                <w:rFonts w:ascii="Myriad Pro" w:hAnsi="Myriad Pro"/>
                <w:sz w:val="18"/>
                <w:szCs w:val="18"/>
              </w:rPr>
            </w:pPr>
          </w:p>
        </w:tc>
        <w:tc>
          <w:tcPr>
            <w:tcW w:w="202" w:type="pct"/>
            <w:gridSpan w:val="2"/>
            <w:tcBorders>
              <w:bottom w:val="single" w:sz="4" w:space="0" w:color="auto"/>
            </w:tcBorders>
          </w:tcPr>
          <w:p w:rsidR="00995E7B" w:rsidRPr="008134BE" w:rsidRDefault="00995E7B"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95E7B" w:rsidRPr="008134BE" w:rsidRDefault="00995E7B" w:rsidP="003F58E1">
            <w:pPr>
              <w:rPr>
                <w:rFonts w:ascii="Myriad Pro" w:hAnsi="Myriad Pro"/>
                <w:sz w:val="18"/>
                <w:szCs w:val="18"/>
              </w:rPr>
            </w:pPr>
          </w:p>
        </w:tc>
        <w:tc>
          <w:tcPr>
            <w:tcW w:w="938" w:type="pct"/>
            <w:gridSpan w:val="2"/>
            <w:vMerge/>
            <w:tcBorders>
              <w:bottom w:val="single" w:sz="4" w:space="0" w:color="auto"/>
            </w:tcBorders>
          </w:tcPr>
          <w:p w:rsidR="00995E7B" w:rsidRPr="008134BE" w:rsidRDefault="00995E7B" w:rsidP="003F58E1">
            <w:pPr>
              <w:rPr>
                <w:rFonts w:ascii="Myriad Pro" w:hAnsi="Myriad Pro"/>
                <w:sz w:val="18"/>
                <w:szCs w:val="18"/>
              </w:rPr>
            </w:pPr>
          </w:p>
        </w:tc>
        <w:tc>
          <w:tcPr>
            <w:tcW w:w="478" w:type="pct"/>
            <w:vMerge/>
            <w:tcBorders>
              <w:bottom w:val="single" w:sz="4" w:space="0" w:color="auto"/>
            </w:tcBorders>
          </w:tcPr>
          <w:p w:rsidR="00995E7B" w:rsidRPr="008134BE" w:rsidRDefault="00995E7B" w:rsidP="003F58E1">
            <w:pPr>
              <w:rPr>
                <w:rFonts w:ascii="Myriad Pro" w:hAnsi="Myriad Pro"/>
                <w:sz w:val="18"/>
                <w:szCs w:val="18"/>
              </w:rPr>
            </w:pPr>
          </w:p>
        </w:tc>
        <w:tc>
          <w:tcPr>
            <w:tcW w:w="556" w:type="pct"/>
            <w:tcBorders>
              <w:bottom w:val="single" w:sz="4" w:space="0" w:color="auto"/>
            </w:tcBorders>
          </w:tcPr>
          <w:p w:rsidR="00995E7B" w:rsidRPr="008134BE" w:rsidRDefault="00995E7B"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95E7B" w:rsidRPr="008134BE" w:rsidRDefault="00995E7B" w:rsidP="00BB3BA5">
            <w:pPr>
              <w:rPr>
                <w:rFonts w:ascii="Myriad Pro" w:hAnsi="Myriad Pro"/>
                <w:sz w:val="18"/>
                <w:szCs w:val="18"/>
              </w:rPr>
            </w:pPr>
            <w:r w:rsidRPr="008134BE">
              <w:rPr>
                <w:rFonts w:ascii="Myriad Pro" w:hAnsi="Myriad Pro"/>
                <w:sz w:val="18"/>
                <w:szCs w:val="18"/>
              </w:rPr>
              <w:t>Advances to SR</w:t>
            </w:r>
          </w:p>
          <w:p w:rsidR="00995E7B" w:rsidRPr="008134BE" w:rsidRDefault="00995E7B" w:rsidP="000418CC">
            <w:pPr>
              <w:rPr>
                <w:rFonts w:ascii="Myriad Pro" w:hAnsi="Myriad Pro" w:cs="Arial"/>
                <w:sz w:val="20"/>
                <w:szCs w:val="20"/>
              </w:rPr>
            </w:pPr>
          </w:p>
          <w:p w:rsidR="00995E7B" w:rsidRPr="008134BE" w:rsidRDefault="00995E7B" w:rsidP="003F58E1">
            <w:pPr>
              <w:rPr>
                <w:rFonts w:ascii="Myriad Pro" w:hAnsi="Myriad Pro"/>
                <w:sz w:val="18"/>
                <w:szCs w:val="18"/>
              </w:rPr>
            </w:pPr>
          </w:p>
        </w:tc>
        <w:tc>
          <w:tcPr>
            <w:tcW w:w="528" w:type="pct"/>
            <w:gridSpan w:val="2"/>
            <w:tcBorders>
              <w:bottom w:val="single" w:sz="4" w:space="0" w:color="auto"/>
            </w:tcBorders>
            <w:vAlign w:val="bottom"/>
          </w:tcPr>
          <w:p w:rsidR="00995E7B" w:rsidRPr="008134BE" w:rsidRDefault="00995E7B">
            <w:pPr>
              <w:jc w:val="right"/>
              <w:rPr>
                <w:rFonts w:ascii="Myriad Pro" w:hAnsi="Myriad Pro" w:cs="Arial"/>
                <w:bCs/>
                <w:sz w:val="18"/>
                <w:szCs w:val="18"/>
              </w:rPr>
            </w:pPr>
            <w:r w:rsidRPr="008134BE">
              <w:rPr>
                <w:rFonts w:ascii="Myriad Pro" w:hAnsi="Myriad Pro" w:cs="Arial"/>
                <w:bCs/>
                <w:sz w:val="18"/>
                <w:szCs w:val="18"/>
              </w:rPr>
              <w:t>3.000,00</w:t>
            </w:r>
          </w:p>
        </w:tc>
      </w:tr>
      <w:tr w:rsidR="006750D7" w:rsidRPr="008134BE" w:rsidTr="00CF0819">
        <w:trPr>
          <w:cantSplit/>
          <w:trHeight w:val="90"/>
        </w:trPr>
        <w:tc>
          <w:tcPr>
            <w:tcW w:w="905" w:type="pct"/>
            <w:vMerge/>
          </w:tcPr>
          <w:p w:rsidR="006750D7" w:rsidRPr="008134BE" w:rsidRDefault="006750D7" w:rsidP="003F58E1">
            <w:pPr>
              <w:rPr>
                <w:rFonts w:ascii="Myriad Pro" w:hAnsi="Myriad Pro"/>
                <w:sz w:val="18"/>
                <w:szCs w:val="18"/>
              </w:rPr>
            </w:pPr>
          </w:p>
        </w:tc>
        <w:tc>
          <w:tcPr>
            <w:tcW w:w="4095" w:type="pct"/>
            <w:gridSpan w:val="13"/>
            <w:tcBorders>
              <w:bottom w:val="single" w:sz="4" w:space="0" w:color="auto"/>
            </w:tcBorders>
            <w:shd w:val="clear" w:color="auto" w:fill="BFBFBF"/>
          </w:tcPr>
          <w:p w:rsidR="006750D7" w:rsidRPr="008134BE" w:rsidRDefault="006750D7" w:rsidP="00E90448">
            <w:pPr>
              <w:rPr>
                <w:rFonts w:ascii="Myriad Pro" w:hAnsi="Myriad Pro"/>
                <w:b/>
                <w:sz w:val="18"/>
                <w:szCs w:val="18"/>
              </w:rPr>
            </w:pPr>
            <w:r w:rsidRPr="008134BE">
              <w:rPr>
                <w:rFonts w:ascii="Myriad Pro" w:hAnsi="Myriad Pro"/>
                <w:b/>
                <w:sz w:val="18"/>
                <w:szCs w:val="18"/>
              </w:rPr>
              <w:t>Activity 1.22. External SNL visits organized                                                                                                                                                                                                    3.000,00</w:t>
            </w:r>
          </w:p>
        </w:tc>
      </w:tr>
      <w:tr w:rsidR="00F42F62" w:rsidRPr="008134BE" w:rsidTr="00CF0819">
        <w:trPr>
          <w:cantSplit/>
          <w:trHeight w:val="90"/>
        </w:trPr>
        <w:tc>
          <w:tcPr>
            <w:tcW w:w="905" w:type="pct"/>
            <w:vMerge/>
          </w:tcPr>
          <w:p w:rsidR="00F42F62" w:rsidRPr="008134BE" w:rsidRDefault="00F42F62" w:rsidP="003F58E1">
            <w:pPr>
              <w:rPr>
                <w:rFonts w:ascii="Myriad Pro" w:hAnsi="Myriad Pro"/>
                <w:sz w:val="18"/>
                <w:szCs w:val="18"/>
              </w:rPr>
            </w:pPr>
          </w:p>
        </w:tc>
        <w:tc>
          <w:tcPr>
            <w:tcW w:w="954" w:type="pct"/>
            <w:tcBorders>
              <w:bottom w:val="single" w:sz="4" w:space="0" w:color="auto"/>
            </w:tcBorders>
          </w:tcPr>
          <w:p w:rsidR="00F42F62" w:rsidRPr="008134BE" w:rsidRDefault="00F42F62" w:rsidP="00E647A5">
            <w:pPr>
              <w:rPr>
                <w:rFonts w:ascii="Myriad Pro" w:hAnsi="Myriad Pro" w:cs="Arial"/>
                <w:sz w:val="18"/>
                <w:szCs w:val="18"/>
              </w:rPr>
            </w:pPr>
            <w:r w:rsidRPr="008134BE">
              <w:rPr>
                <w:rFonts w:ascii="Myriad Pro" w:hAnsi="Myriad Pro" w:cs="Arial"/>
                <w:sz w:val="18"/>
                <w:szCs w:val="18"/>
              </w:rPr>
              <w:t>1.22.1 External SNL visits</w:t>
            </w:r>
          </w:p>
        </w:tc>
        <w:tc>
          <w:tcPr>
            <w:tcW w:w="202" w:type="pct"/>
            <w:tcBorders>
              <w:bottom w:val="single" w:sz="4" w:space="0" w:color="auto"/>
            </w:tcBorders>
          </w:tcPr>
          <w:p w:rsidR="00F42F62" w:rsidRPr="008134BE" w:rsidRDefault="00F42F62" w:rsidP="003F58E1">
            <w:pPr>
              <w:rPr>
                <w:rFonts w:ascii="Myriad Pro" w:hAnsi="Myriad Pro"/>
                <w:sz w:val="18"/>
                <w:szCs w:val="18"/>
              </w:rPr>
            </w:pPr>
          </w:p>
        </w:tc>
        <w:tc>
          <w:tcPr>
            <w:tcW w:w="202" w:type="pct"/>
            <w:gridSpan w:val="2"/>
            <w:tcBorders>
              <w:bottom w:val="single" w:sz="4" w:space="0" w:color="auto"/>
            </w:tcBorders>
          </w:tcPr>
          <w:p w:rsidR="00F42F62" w:rsidRPr="008134BE" w:rsidRDefault="00F42F62" w:rsidP="003F58E1">
            <w:pPr>
              <w:rPr>
                <w:rFonts w:ascii="Myriad Pro" w:hAnsi="Myriad Pro"/>
                <w:sz w:val="18"/>
                <w:szCs w:val="18"/>
              </w:rPr>
            </w:pPr>
          </w:p>
        </w:tc>
        <w:tc>
          <w:tcPr>
            <w:tcW w:w="237" w:type="pct"/>
            <w:gridSpan w:val="3"/>
            <w:tcBorders>
              <w:bottom w:val="single" w:sz="4" w:space="0" w:color="auto"/>
            </w:tcBorders>
          </w:tcPr>
          <w:p w:rsidR="00F42F62" w:rsidRPr="008134BE" w:rsidRDefault="00F42F62"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F42F62" w:rsidRPr="008134BE" w:rsidRDefault="00C235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F42F62" w:rsidRPr="008134BE" w:rsidRDefault="00F42F62"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F42F62" w:rsidRPr="008134BE" w:rsidRDefault="00F42F62" w:rsidP="003F58E1">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F42F62" w:rsidRPr="008134BE" w:rsidRDefault="00F42F62" w:rsidP="003F58E1">
            <w:pPr>
              <w:rPr>
                <w:rFonts w:ascii="Myriad Pro" w:hAnsi="Myriad Pro"/>
                <w:sz w:val="18"/>
                <w:szCs w:val="18"/>
              </w:rPr>
            </w:pPr>
            <w:r w:rsidRPr="008134BE">
              <w:rPr>
                <w:rFonts w:ascii="Myriad Pro" w:hAnsi="Myriad Pro"/>
                <w:sz w:val="18"/>
                <w:szCs w:val="18"/>
              </w:rPr>
              <w:t>Sub Contracts</w:t>
            </w:r>
          </w:p>
        </w:tc>
        <w:tc>
          <w:tcPr>
            <w:tcW w:w="528" w:type="pct"/>
            <w:gridSpan w:val="2"/>
            <w:tcBorders>
              <w:bottom w:val="single" w:sz="4" w:space="0" w:color="auto"/>
            </w:tcBorders>
            <w:vAlign w:val="bottom"/>
          </w:tcPr>
          <w:p w:rsidR="00F42F62" w:rsidRPr="008134BE" w:rsidRDefault="00F42F62">
            <w:pPr>
              <w:jc w:val="right"/>
              <w:rPr>
                <w:rFonts w:ascii="Arial" w:hAnsi="Arial" w:cs="Arial"/>
                <w:sz w:val="20"/>
                <w:szCs w:val="20"/>
              </w:rPr>
            </w:pPr>
            <w:r w:rsidRPr="008134BE">
              <w:rPr>
                <w:rFonts w:ascii="Myriad Pro" w:hAnsi="Myriad Pro" w:cs="Arial"/>
                <w:bCs/>
                <w:sz w:val="18"/>
                <w:szCs w:val="18"/>
              </w:rPr>
              <w:t>3.000,00</w:t>
            </w:r>
          </w:p>
        </w:tc>
      </w:tr>
      <w:tr w:rsidR="00F42F62" w:rsidRPr="008134BE" w:rsidTr="00CF0819">
        <w:trPr>
          <w:cantSplit/>
          <w:trHeight w:val="90"/>
        </w:trPr>
        <w:tc>
          <w:tcPr>
            <w:tcW w:w="905" w:type="pct"/>
            <w:vMerge/>
          </w:tcPr>
          <w:p w:rsidR="00F42F62" w:rsidRPr="008134BE" w:rsidRDefault="00F42F62" w:rsidP="003F58E1">
            <w:pPr>
              <w:rPr>
                <w:rFonts w:ascii="Myriad Pro" w:hAnsi="Myriad Pro"/>
                <w:sz w:val="18"/>
                <w:szCs w:val="18"/>
              </w:rPr>
            </w:pPr>
          </w:p>
        </w:tc>
        <w:tc>
          <w:tcPr>
            <w:tcW w:w="4095" w:type="pct"/>
            <w:gridSpan w:val="13"/>
            <w:tcBorders>
              <w:bottom w:val="single" w:sz="4" w:space="0" w:color="auto"/>
            </w:tcBorders>
            <w:shd w:val="clear" w:color="auto" w:fill="BFBFBF"/>
          </w:tcPr>
          <w:p w:rsidR="00F42F62" w:rsidRPr="008134BE" w:rsidRDefault="00F42F62" w:rsidP="00F95E73">
            <w:pPr>
              <w:rPr>
                <w:rFonts w:ascii="Myriad Pro" w:hAnsi="Myriad Pro"/>
                <w:sz w:val="18"/>
                <w:szCs w:val="18"/>
              </w:rPr>
            </w:pPr>
            <w:r w:rsidRPr="008134BE">
              <w:rPr>
                <w:rFonts w:ascii="Myriad Pro" w:hAnsi="Myriad Pro"/>
                <w:b/>
                <w:sz w:val="18"/>
                <w:szCs w:val="18"/>
              </w:rPr>
              <w:t>Activity 1.23</w:t>
            </w:r>
            <w:r w:rsidRPr="008134BE">
              <w:rPr>
                <w:rFonts w:ascii="Myriad Pro" w:hAnsi="Myriad Pro"/>
                <w:b/>
              </w:rPr>
              <w:t xml:space="preserve"> </w:t>
            </w:r>
            <w:r w:rsidRPr="008134BE">
              <w:rPr>
                <w:rFonts w:ascii="Myriad Pro" w:hAnsi="Myriad Pro"/>
                <w:b/>
                <w:sz w:val="18"/>
                <w:szCs w:val="18"/>
              </w:rPr>
              <w:t xml:space="preserve">  RNR forms printed                                                                                                                                                                                                                         1.750,00</w:t>
            </w:r>
            <w:r w:rsidRPr="008134BE">
              <w:rPr>
                <w:rFonts w:ascii="Myriad Pro" w:hAnsi="Myriad Pro"/>
                <w:sz w:val="18"/>
                <w:szCs w:val="18"/>
              </w:rPr>
              <w:t xml:space="preserve">                    </w:t>
            </w:r>
          </w:p>
        </w:tc>
      </w:tr>
      <w:tr w:rsidR="00F42F62" w:rsidRPr="008134BE" w:rsidTr="00CF0819">
        <w:trPr>
          <w:cantSplit/>
          <w:trHeight w:val="90"/>
        </w:trPr>
        <w:tc>
          <w:tcPr>
            <w:tcW w:w="905" w:type="pct"/>
            <w:vMerge/>
          </w:tcPr>
          <w:p w:rsidR="00F42F62" w:rsidRPr="008134BE" w:rsidRDefault="00F42F62" w:rsidP="003F58E1">
            <w:pPr>
              <w:rPr>
                <w:rFonts w:ascii="Myriad Pro" w:hAnsi="Myriad Pro"/>
                <w:sz w:val="18"/>
                <w:szCs w:val="18"/>
              </w:rPr>
            </w:pPr>
          </w:p>
        </w:tc>
        <w:tc>
          <w:tcPr>
            <w:tcW w:w="954" w:type="pct"/>
            <w:tcBorders>
              <w:bottom w:val="single" w:sz="4" w:space="0" w:color="auto"/>
            </w:tcBorders>
          </w:tcPr>
          <w:p w:rsidR="00F42F62" w:rsidRPr="008134BE" w:rsidRDefault="00F42F62" w:rsidP="003F58E1">
            <w:pPr>
              <w:rPr>
                <w:rFonts w:ascii="Myriad Pro" w:hAnsi="Myriad Pro" w:cs="Arial"/>
                <w:sz w:val="18"/>
                <w:szCs w:val="18"/>
              </w:rPr>
            </w:pPr>
            <w:r w:rsidRPr="008134BE">
              <w:rPr>
                <w:rFonts w:ascii="Myriad Pro" w:hAnsi="Myriad Pro" w:cs="Arial"/>
                <w:sz w:val="18"/>
                <w:szCs w:val="18"/>
              </w:rPr>
              <w:t>1.23.1</w:t>
            </w:r>
            <w:r w:rsidRPr="008134BE">
              <w:rPr>
                <w:rFonts w:ascii="Myriad Pro" w:hAnsi="Myriad Pro"/>
              </w:rPr>
              <w:t xml:space="preserve"> </w:t>
            </w:r>
            <w:r w:rsidRPr="008134BE">
              <w:rPr>
                <w:rFonts w:ascii="Myriad Pro" w:hAnsi="Myriad Pro" w:cs="Arial"/>
                <w:sz w:val="18"/>
                <w:szCs w:val="18"/>
              </w:rPr>
              <w:t>Recording, printing of reporting forms and questionnaires for evaluation of TB results</w:t>
            </w:r>
          </w:p>
        </w:tc>
        <w:tc>
          <w:tcPr>
            <w:tcW w:w="202" w:type="pct"/>
            <w:tcBorders>
              <w:bottom w:val="single" w:sz="4" w:space="0" w:color="auto"/>
            </w:tcBorders>
          </w:tcPr>
          <w:p w:rsidR="00F42F62" w:rsidRPr="008134BE" w:rsidRDefault="00F42F62" w:rsidP="003F58E1">
            <w:pPr>
              <w:rPr>
                <w:rFonts w:ascii="Myriad Pro" w:hAnsi="Myriad Pro"/>
                <w:sz w:val="18"/>
                <w:szCs w:val="18"/>
              </w:rPr>
            </w:pPr>
          </w:p>
        </w:tc>
        <w:tc>
          <w:tcPr>
            <w:tcW w:w="202" w:type="pct"/>
            <w:gridSpan w:val="2"/>
            <w:tcBorders>
              <w:bottom w:val="single" w:sz="4" w:space="0" w:color="auto"/>
            </w:tcBorders>
          </w:tcPr>
          <w:p w:rsidR="00F42F62" w:rsidRPr="008134BE" w:rsidRDefault="00F42F62"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F42F62" w:rsidRPr="008134BE" w:rsidRDefault="00F42F62" w:rsidP="003F58E1">
            <w:pPr>
              <w:rPr>
                <w:rFonts w:ascii="Myriad Pro" w:hAnsi="Myriad Pro"/>
                <w:sz w:val="18"/>
                <w:szCs w:val="18"/>
              </w:rPr>
            </w:pPr>
          </w:p>
        </w:tc>
        <w:tc>
          <w:tcPr>
            <w:tcW w:w="938" w:type="pct"/>
            <w:gridSpan w:val="2"/>
            <w:tcBorders>
              <w:bottom w:val="single" w:sz="4" w:space="0" w:color="auto"/>
            </w:tcBorders>
          </w:tcPr>
          <w:p w:rsidR="00F42F62" w:rsidRPr="008134BE" w:rsidRDefault="00C235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F42F62" w:rsidRPr="008134BE" w:rsidRDefault="00F42F62"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F42F62" w:rsidRPr="008134BE" w:rsidRDefault="00F42F62" w:rsidP="003F58E1">
            <w:pPr>
              <w:rPr>
                <w:rFonts w:ascii="Myriad Pro" w:hAnsi="Myriad Pro"/>
                <w:sz w:val="18"/>
                <w:szCs w:val="18"/>
              </w:rPr>
            </w:pPr>
            <w:r w:rsidRPr="008134BE">
              <w:rPr>
                <w:rFonts w:ascii="Myriad Pro" w:hAnsi="Myriad Pro" w:cs="Arial"/>
                <w:sz w:val="20"/>
                <w:szCs w:val="20"/>
              </w:rPr>
              <w:t>74200 Audio Visual &amp;print Prod Costs</w:t>
            </w:r>
          </w:p>
        </w:tc>
        <w:tc>
          <w:tcPr>
            <w:tcW w:w="528" w:type="pct"/>
            <w:gridSpan w:val="2"/>
            <w:tcBorders>
              <w:bottom w:val="single" w:sz="4" w:space="0" w:color="auto"/>
            </w:tcBorders>
          </w:tcPr>
          <w:p w:rsidR="00F42F62" w:rsidRPr="008134BE" w:rsidRDefault="00F42F62"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p>
          <w:p w:rsidR="008F1EE0" w:rsidRPr="008134BE" w:rsidRDefault="008F1EE0" w:rsidP="008F1EE0">
            <w:pPr>
              <w:jc w:val="right"/>
              <w:rPr>
                <w:rFonts w:ascii="Myriad Pro" w:hAnsi="Myriad Pro" w:cs="Arial"/>
                <w:bCs/>
                <w:sz w:val="18"/>
                <w:szCs w:val="18"/>
              </w:rPr>
            </w:pPr>
            <w:r w:rsidRPr="008134BE">
              <w:rPr>
                <w:rFonts w:ascii="Myriad Pro" w:hAnsi="Myriad Pro" w:cs="Arial"/>
                <w:bCs/>
                <w:sz w:val="18"/>
                <w:szCs w:val="18"/>
              </w:rPr>
              <w:t>1.750,00</w:t>
            </w:r>
          </w:p>
          <w:p w:rsidR="008F1EE0" w:rsidRPr="008134BE" w:rsidRDefault="008F1EE0" w:rsidP="008F1EE0">
            <w:pPr>
              <w:jc w:val="right"/>
              <w:rPr>
                <w:rFonts w:ascii="Myriad Pro" w:hAnsi="Myriad Pro"/>
                <w:sz w:val="18"/>
                <w:szCs w:val="18"/>
              </w:rPr>
            </w:pPr>
          </w:p>
        </w:tc>
      </w:tr>
      <w:tr w:rsidR="00F42F62" w:rsidRPr="008134BE" w:rsidTr="00CF0819">
        <w:trPr>
          <w:cantSplit/>
          <w:trHeight w:val="90"/>
        </w:trPr>
        <w:tc>
          <w:tcPr>
            <w:tcW w:w="905" w:type="pct"/>
            <w:vMerge/>
          </w:tcPr>
          <w:p w:rsidR="00F42F62" w:rsidRPr="008134BE" w:rsidRDefault="00F42F62" w:rsidP="003F58E1">
            <w:pPr>
              <w:rPr>
                <w:rFonts w:ascii="Myriad Pro" w:hAnsi="Myriad Pro"/>
                <w:sz w:val="18"/>
                <w:szCs w:val="18"/>
              </w:rPr>
            </w:pPr>
          </w:p>
        </w:tc>
        <w:tc>
          <w:tcPr>
            <w:tcW w:w="4095" w:type="pct"/>
            <w:gridSpan w:val="13"/>
            <w:tcBorders>
              <w:bottom w:val="single" w:sz="4" w:space="0" w:color="auto"/>
            </w:tcBorders>
            <w:shd w:val="clear" w:color="auto" w:fill="BFBFBF"/>
          </w:tcPr>
          <w:p w:rsidR="00F42F62" w:rsidRPr="008134BE" w:rsidRDefault="00F42F62" w:rsidP="001809D8">
            <w:pPr>
              <w:rPr>
                <w:rFonts w:ascii="Myriad Pro" w:hAnsi="Myriad Pro"/>
                <w:sz w:val="18"/>
                <w:szCs w:val="18"/>
              </w:rPr>
            </w:pPr>
            <w:r w:rsidRPr="008134BE">
              <w:rPr>
                <w:rFonts w:ascii="Myriad Pro" w:hAnsi="Myriad Pro"/>
                <w:b/>
                <w:sz w:val="18"/>
                <w:szCs w:val="18"/>
              </w:rPr>
              <w:t>Activity 1.24 First and second line drugs procured                                                                                                                                                                               218.578,00</w:t>
            </w:r>
            <w:r w:rsidRPr="008134BE">
              <w:rPr>
                <w:rFonts w:ascii="Myriad Pro" w:hAnsi="Myriad Pro"/>
                <w:sz w:val="18"/>
                <w:szCs w:val="18"/>
              </w:rPr>
              <w:t xml:space="preserve">              </w:t>
            </w:r>
          </w:p>
        </w:tc>
      </w:tr>
      <w:tr w:rsidR="0090390A" w:rsidRPr="008134BE" w:rsidTr="00CF0819">
        <w:trPr>
          <w:cantSplit/>
          <w:trHeight w:val="90"/>
        </w:trPr>
        <w:tc>
          <w:tcPr>
            <w:tcW w:w="905" w:type="pct"/>
            <w:vMerge/>
          </w:tcPr>
          <w:p w:rsidR="0090390A" w:rsidRPr="008134BE" w:rsidRDefault="0090390A" w:rsidP="003F58E1">
            <w:pPr>
              <w:rPr>
                <w:rFonts w:ascii="Myriad Pro" w:hAnsi="Myriad Pro"/>
                <w:sz w:val="18"/>
                <w:szCs w:val="18"/>
              </w:rPr>
            </w:pPr>
          </w:p>
        </w:tc>
        <w:tc>
          <w:tcPr>
            <w:tcW w:w="954" w:type="pct"/>
            <w:tcBorders>
              <w:bottom w:val="single" w:sz="4" w:space="0" w:color="auto"/>
            </w:tcBorders>
          </w:tcPr>
          <w:p w:rsidR="0090390A" w:rsidRPr="008134BE" w:rsidRDefault="0090390A" w:rsidP="00F42F62">
            <w:pPr>
              <w:rPr>
                <w:rFonts w:ascii="Myriad Pro" w:hAnsi="Myriad Pro" w:cs="Arial"/>
                <w:sz w:val="18"/>
                <w:szCs w:val="18"/>
              </w:rPr>
            </w:pPr>
            <w:r w:rsidRPr="008134BE">
              <w:rPr>
                <w:rFonts w:ascii="Myriad Pro" w:hAnsi="Myriad Pro" w:cs="Arial"/>
                <w:sz w:val="18"/>
                <w:szCs w:val="18"/>
              </w:rPr>
              <w:t>1.24.1</w:t>
            </w:r>
            <w:r w:rsidRPr="008134BE">
              <w:rPr>
                <w:rFonts w:ascii="Myriad Pro" w:hAnsi="Myriad Pro"/>
              </w:rPr>
              <w:t xml:space="preserve"> </w:t>
            </w:r>
            <w:r w:rsidRPr="008134BE">
              <w:rPr>
                <w:rFonts w:ascii="Myriad Pro" w:hAnsi="Myriad Pro" w:cs="Arial"/>
                <w:sz w:val="18"/>
                <w:szCs w:val="18"/>
              </w:rPr>
              <w:t>Procurement of TB drugs, second line</w:t>
            </w:r>
          </w:p>
        </w:tc>
        <w:tc>
          <w:tcPr>
            <w:tcW w:w="202" w:type="pct"/>
            <w:tcBorders>
              <w:bottom w:val="single" w:sz="4" w:space="0" w:color="auto"/>
            </w:tcBorders>
          </w:tcPr>
          <w:p w:rsidR="0090390A" w:rsidRPr="008134BE" w:rsidRDefault="0090390A" w:rsidP="003F58E1">
            <w:pPr>
              <w:rPr>
                <w:rFonts w:ascii="Myriad Pro" w:hAnsi="Myriad Pro"/>
                <w:sz w:val="18"/>
                <w:szCs w:val="18"/>
              </w:rPr>
            </w:pPr>
          </w:p>
        </w:tc>
        <w:tc>
          <w:tcPr>
            <w:tcW w:w="202" w:type="pct"/>
            <w:gridSpan w:val="2"/>
            <w:tcBorders>
              <w:bottom w:val="single" w:sz="4" w:space="0" w:color="auto"/>
            </w:tcBorders>
          </w:tcPr>
          <w:p w:rsidR="0090390A" w:rsidRPr="008134BE" w:rsidRDefault="0090390A" w:rsidP="003F58E1">
            <w:pPr>
              <w:rPr>
                <w:rFonts w:ascii="Myriad Pro" w:hAnsi="Myriad Pro"/>
                <w:sz w:val="18"/>
                <w:szCs w:val="18"/>
              </w:rPr>
            </w:pPr>
          </w:p>
        </w:tc>
        <w:tc>
          <w:tcPr>
            <w:tcW w:w="237" w:type="pct"/>
            <w:gridSpan w:val="3"/>
            <w:tcBorders>
              <w:bottom w:val="single" w:sz="4" w:space="0" w:color="auto"/>
            </w:tcBorders>
          </w:tcPr>
          <w:p w:rsidR="0090390A" w:rsidRPr="008134BE" w:rsidRDefault="0090390A"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0390A" w:rsidRPr="008134BE" w:rsidRDefault="00C235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0390A" w:rsidRPr="008134BE" w:rsidRDefault="0090390A"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0390A" w:rsidRPr="008134BE" w:rsidRDefault="0090390A" w:rsidP="00F13DA1">
            <w:pPr>
              <w:rPr>
                <w:rFonts w:ascii="Myriad Pro" w:hAnsi="Myriad Pro" w:cs="Arial"/>
                <w:sz w:val="20"/>
                <w:szCs w:val="20"/>
              </w:rPr>
            </w:pPr>
            <w:r w:rsidRPr="008134BE">
              <w:rPr>
                <w:rFonts w:ascii="Myriad Pro" w:hAnsi="Myriad Pro" w:cs="Arial"/>
                <w:sz w:val="20"/>
                <w:szCs w:val="20"/>
              </w:rPr>
              <w:t>72300</w:t>
            </w:r>
          </w:p>
          <w:p w:rsidR="0090390A" w:rsidRPr="008134BE" w:rsidRDefault="0090390A" w:rsidP="00F13DA1">
            <w:pPr>
              <w:rPr>
                <w:rFonts w:ascii="Myriad Pro" w:hAnsi="Myriad Pro" w:cs="Arial"/>
                <w:sz w:val="20"/>
                <w:szCs w:val="20"/>
              </w:rPr>
            </w:pPr>
            <w:r w:rsidRPr="008134BE">
              <w:rPr>
                <w:rFonts w:ascii="Myriad Pro" w:hAnsi="Myriad Pro" w:cs="Arial"/>
                <w:sz w:val="20"/>
                <w:szCs w:val="20"/>
              </w:rPr>
              <w:t>Materials &amp; Goods</w:t>
            </w:r>
          </w:p>
        </w:tc>
        <w:tc>
          <w:tcPr>
            <w:tcW w:w="528" w:type="pct"/>
            <w:gridSpan w:val="2"/>
            <w:tcBorders>
              <w:bottom w:val="single" w:sz="4" w:space="0" w:color="auto"/>
            </w:tcBorders>
            <w:vAlign w:val="bottom"/>
          </w:tcPr>
          <w:p w:rsidR="0090390A" w:rsidRPr="008134BE" w:rsidRDefault="0090390A">
            <w:pPr>
              <w:jc w:val="right"/>
              <w:rPr>
                <w:rFonts w:ascii="Myriad Pro" w:hAnsi="Myriad Pro" w:cs="Arial"/>
                <w:bCs/>
                <w:sz w:val="18"/>
                <w:szCs w:val="18"/>
              </w:rPr>
            </w:pPr>
            <w:r w:rsidRPr="008134BE">
              <w:rPr>
                <w:rFonts w:ascii="Myriad Pro" w:hAnsi="Myriad Pro" w:cs="Arial"/>
                <w:bCs/>
                <w:sz w:val="18"/>
                <w:szCs w:val="18"/>
              </w:rPr>
              <w:t>103.850,00</w:t>
            </w:r>
          </w:p>
        </w:tc>
      </w:tr>
      <w:tr w:rsidR="0090390A" w:rsidRPr="008134BE" w:rsidTr="00CF0819">
        <w:trPr>
          <w:cantSplit/>
          <w:trHeight w:val="90"/>
        </w:trPr>
        <w:tc>
          <w:tcPr>
            <w:tcW w:w="905" w:type="pct"/>
            <w:vMerge/>
          </w:tcPr>
          <w:p w:rsidR="0090390A" w:rsidRPr="008134BE" w:rsidRDefault="0090390A" w:rsidP="003F58E1">
            <w:pPr>
              <w:rPr>
                <w:rFonts w:ascii="Myriad Pro" w:hAnsi="Myriad Pro"/>
                <w:sz w:val="18"/>
                <w:szCs w:val="18"/>
              </w:rPr>
            </w:pPr>
          </w:p>
        </w:tc>
        <w:tc>
          <w:tcPr>
            <w:tcW w:w="954" w:type="pct"/>
            <w:tcBorders>
              <w:bottom w:val="single" w:sz="4" w:space="0" w:color="auto"/>
            </w:tcBorders>
          </w:tcPr>
          <w:p w:rsidR="0090390A" w:rsidRPr="008134BE" w:rsidRDefault="0090390A" w:rsidP="003F58E1">
            <w:pPr>
              <w:rPr>
                <w:rFonts w:ascii="Myriad Pro" w:hAnsi="Myriad Pro" w:cs="Arial"/>
                <w:sz w:val="18"/>
                <w:szCs w:val="18"/>
              </w:rPr>
            </w:pPr>
            <w:r w:rsidRPr="008134BE">
              <w:rPr>
                <w:rFonts w:ascii="Myriad Pro" w:hAnsi="Myriad Pro" w:cs="Arial"/>
                <w:sz w:val="18"/>
                <w:szCs w:val="18"/>
              </w:rPr>
              <w:t>1.23.2 Procurement of refrigerator for SLDs</w:t>
            </w:r>
          </w:p>
        </w:tc>
        <w:tc>
          <w:tcPr>
            <w:tcW w:w="202" w:type="pct"/>
            <w:tcBorders>
              <w:bottom w:val="single" w:sz="4" w:space="0" w:color="auto"/>
            </w:tcBorders>
          </w:tcPr>
          <w:p w:rsidR="0090390A" w:rsidRPr="008134BE" w:rsidRDefault="0090390A"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0390A" w:rsidRPr="008134BE" w:rsidRDefault="0090390A" w:rsidP="003F58E1">
            <w:pPr>
              <w:rPr>
                <w:rFonts w:ascii="Myriad Pro" w:hAnsi="Myriad Pro"/>
                <w:sz w:val="18"/>
                <w:szCs w:val="18"/>
              </w:rPr>
            </w:pPr>
          </w:p>
        </w:tc>
        <w:tc>
          <w:tcPr>
            <w:tcW w:w="237" w:type="pct"/>
            <w:gridSpan w:val="3"/>
            <w:tcBorders>
              <w:bottom w:val="single" w:sz="4" w:space="0" w:color="auto"/>
            </w:tcBorders>
          </w:tcPr>
          <w:p w:rsidR="0090390A" w:rsidRPr="008134BE" w:rsidRDefault="0090390A" w:rsidP="003F58E1">
            <w:pPr>
              <w:rPr>
                <w:rFonts w:ascii="Myriad Pro" w:hAnsi="Myriad Pro"/>
                <w:sz w:val="18"/>
                <w:szCs w:val="18"/>
              </w:rPr>
            </w:pPr>
          </w:p>
        </w:tc>
        <w:tc>
          <w:tcPr>
            <w:tcW w:w="938" w:type="pct"/>
            <w:gridSpan w:val="2"/>
            <w:vMerge/>
          </w:tcPr>
          <w:p w:rsidR="0090390A" w:rsidRPr="008134BE" w:rsidRDefault="0090390A" w:rsidP="003F58E1">
            <w:pPr>
              <w:rPr>
                <w:rFonts w:ascii="Myriad Pro" w:hAnsi="Myriad Pro"/>
                <w:sz w:val="18"/>
                <w:szCs w:val="18"/>
              </w:rPr>
            </w:pPr>
          </w:p>
        </w:tc>
        <w:tc>
          <w:tcPr>
            <w:tcW w:w="478" w:type="pct"/>
            <w:vMerge/>
          </w:tcPr>
          <w:p w:rsidR="0090390A" w:rsidRPr="008134BE" w:rsidRDefault="0090390A" w:rsidP="003F58E1">
            <w:pPr>
              <w:rPr>
                <w:rFonts w:ascii="Myriad Pro" w:hAnsi="Myriad Pro"/>
                <w:sz w:val="18"/>
                <w:szCs w:val="18"/>
              </w:rPr>
            </w:pPr>
          </w:p>
        </w:tc>
        <w:tc>
          <w:tcPr>
            <w:tcW w:w="556" w:type="pct"/>
            <w:tcBorders>
              <w:bottom w:val="single" w:sz="4" w:space="0" w:color="auto"/>
            </w:tcBorders>
          </w:tcPr>
          <w:p w:rsidR="0090390A" w:rsidRPr="008134BE" w:rsidRDefault="0090390A" w:rsidP="00A75338">
            <w:pPr>
              <w:rPr>
                <w:rFonts w:ascii="Myriad Pro" w:hAnsi="Myriad Pro" w:cs="Arial"/>
                <w:sz w:val="20"/>
                <w:szCs w:val="20"/>
              </w:rPr>
            </w:pPr>
            <w:r w:rsidRPr="008134BE">
              <w:rPr>
                <w:rFonts w:ascii="Myriad Pro" w:hAnsi="Myriad Pro" w:cs="Arial"/>
                <w:sz w:val="20"/>
                <w:szCs w:val="20"/>
              </w:rPr>
              <w:t>72200</w:t>
            </w:r>
            <w:r w:rsidRPr="008134BE">
              <w:rPr>
                <w:rFonts w:ascii="Myriad Pro" w:hAnsi="Myriad Pro"/>
                <w:sz w:val="18"/>
                <w:szCs w:val="18"/>
              </w:rPr>
              <w:t xml:space="preserve"> Equipment &amp; Furniture</w:t>
            </w:r>
          </w:p>
          <w:p w:rsidR="0090390A" w:rsidRPr="008134BE" w:rsidRDefault="0090390A" w:rsidP="003F58E1">
            <w:pPr>
              <w:rPr>
                <w:rFonts w:ascii="Myriad Pro" w:hAnsi="Myriad Pro" w:cs="Arial"/>
                <w:sz w:val="20"/>
                <w:szCs w:val="20"/>
              </w:rPr>
            </w:pPr>
          </w:p>
        </w:tc>
        <w:tc>
          <w:tcPr>
            <w:tcW w:w="528" w:type="pct"/>
            <w:gridSpan w:val="2"/>
            <w:tcBorders>
              <w:bottom w:val="single" w:sz="4" w:space="0" w:color="auto"/>
            </w:tcBorders>
            <w:vAlign w:val="bottom"/>
          </w:tcPr>
          <w:p w:rsidR="0090390A" w:rsidRPr="008134BE" w:rsidRDefault="0090390A">
            <w:pPr>
              <w:jc w:val="right"/>
              <w:rPr>
                <w:rFonts w:ascii="Myriad Pro" w:hAnsi="Myriad Pro" w:cs="Arial"/>
                <w:bCs/>
                <w:sz w:val="18"/>
                <w:szCs w:val="18"/>
              </w:rPr>
            </w:pPr>
            <w:r w:rsidRPr="008134BE">
              <w:rPr>
                <w:rFonts w:ascii="Myriad Pro" w:hAnsi="Myriad Pro" w:cs="Arial"/>
                <w:bCs/>
                <w:sz w:val="18"/>
                <w:szCs w:val="18"/>
              </w:rPr>
              <w:t>114.728,00</w:t>
            </w:r>
          </w:p>
        </w:tc>
      </w:tr>
      <w:tr w:rsidR="00F42F62" w:rsidRPr="008134BE" w:rsidTr="00CF0819">
        <w:trPr>
          <w:cantSplit/>
          <w:trHeight w:val="90"/>
        </w:trPr>
        <w:tc>
          <w:tcPr>
            <w:tcW w:w="905" w:type="pct"/>
            <w:vMerge/>
          </w:tcPr>
          <w:p w:rsidR="00F42F62" w:rsidRPr="008134BE" w:rsidRDefault="00F42F62" w:rsidP="003F58E1">
            <w:pPr>
              <w:rPr>
                <w:rFonts w:ascii="Myriad Pro" w:hAnsi="Myriad Pro"/>
                <w:sz w:val="18"/>
                <w:szCs w:val="18"/>
              </w:rPr>
            </w:pPr>
          </w:p>
        </w:tc>
        <w:tc>
          <w:tcPr>
            <w:tcW w:w="4095" w:type="pct"/>
            <w:gridSpan w:val="13"/>
            <w:tcBorders>
              <w:bottom w:val="single" w:sz="4" w:space="0" w:color="auto"/>
            </w:tcBorders>
            <w:shd w:val="clear" w:color="auto" w:fill="BFBFBF"/>
          </w:tcPr>
          <w:p w:rsidR="00F42F62" w:rsidRPr="008134BE" w:rsidRDefault="00F42F62" w:rsidP="00F95E73">
            <w:pPr>
              <w:rPr>
                <w:rFonts w:ascii="Myriad Pro" w:hAnsi="Myriad Pro"/>
                <w:sz w:val="18"/>
                <w:szCs w:val="18"/>
              </w:rPr>
            </w:pPr>
            <w:r w:rsidRPr="008134BE">
              <w:rPr>
                <w:rFonts w:ascii="Myriad Pro" w:hAnsi="Myriad Pro"/>
                <w:b/>
                <w:sz w:val="18"/>
                <w:szCs w:val="18"/>
              </w:rPr>
              <w:t>Activity 1.25.  Development and design of IEC material                                                                                                                                                                        18.494,00</w:t>
            </w:r>
            <w:r w:rsidRPr="008134BE">
              <w:rPr>
                <w:rFonts w:ascii="Myriad Pro" w:hAnsi="Myriad Pro"/>
                <w:sz w:val="18"/>
                <w:szCs w:val="18"/>
              </w:rPr>
              <w:t xml:space="preserve">             </w:t>
            </w:r>
          </w:p>
        </w:tc>
      </w:tr>
      <w:tr w:rsidR="00BA1081" w:rsidRPr="008134BE" w:rsidTr="00CF0819">
        <w:trPr>
          <w:cantSplit/>
          <w:trHeight w:val="90"/>
        </w:trPr>
        <w:tc>
          <w:tcPr>
            <w:tcW w:w="905" w:type="pct"/>
            <w:vMerge/>
          </w:tcPr>
          <w:p w:rsidR="00BA1081" w:rsidRPr="008134BE" w:rsidRDefault="00BA1081" w:rsidP="003F58E1">
            <w:pPr>
              <w:rPr>
                <w:rFonts w:ascii="Myriad Pro" w:hAnsi="Myriad Pro"/>
                <w:sz w:val="18"/>
                <w:szCs w:val="18"/>
              </w:rPr>
            </w:pPr>
          </w:p>
        </w:tc>
        <w:tc>
          <w:tcPr>
            <w:tcW w:w="954" w:type="pct"/>
            <w:tcBorders>
              <w:bottom w:val="single" w:sz="4" w:space="0" w:color="auto"/>
            </w:tcBorders>
          </w:tcPr>
          <w:p w:rsidR="00BA1081" w:rsidRPr="008134BE" w:rsidRDefault="00BA1081" w:rsidP="003F58E1">
            <w:pPr>
              <w:rPr>
                <w:rFonts w:ascii="Myriad Pro" w:hAnsi="Myriad Pro" w:cs="Arial"/>
                <w:sz w:val="18"/>
                <w:szCs w:val="18"/>
              </w:rPr>
            </w:pPr>
            <w:r w:rsidRPr="008134BE">
              <w:rPr>
                <w:rFonts w:ascii="Myriad Pro" w:hAnsi="Myriad Pro" w:cs="Arial"/>
                <w:sz w:val="18"/>
                <w:szCs w:val="18"/>
              </w:rPr>
              <w:t>1.25.1</w:t>
            </w:r>
            <w:r w:rsidRPr="008134BE">
              <w:rPr>
                <w:rFonts w:ascii="Myriad Pro" w:hAnsi="Myriad Pro"/>
              </w:rPr>
              <w:t xml:space="preserve"> </w:t>
            </w:r>
            <w:r w:rsidRPr="008134BE">
              <w:rPr>
                <w:rFonts w:ascii="Myriad Pro" w:hAnsi="Myriad Pro" w:cs="Arial"/>
                <w:sz w:val="18"/>
                <w:szCs w:val="18"/>
              </w:rPr>
              <w:t>Collateral materials: leaflets</w:t>
            </w:r>
          </w:p>
        </w:tc>
        <w:tc>
          <w:tcPr>
            <w:tcW w:w="202" w:type="pct"/>
            <w:tcBorders>
              <w:bottom w:val="single" w:sz="4" w:space="0" w:color="auto"/>
            </w:tcBorders>
          </w:tcPr>
          <w:p w:rsidR="00BA1081" w:rsidRPr="008134BE" w:rsidRDefault="00BA1081" w:rsidP="003F58E1">
            <w:pPr>
              <w:rPr>
                <w:rFonts w:ascii="Myriad Pro" w:hAnsi="Myriad Pro"/>
                <w:sz w:val="18"/>
                <w:szCs w:val="18"/>
              </w:rPr>
            </w:pPr>
          </w:p>
        </w:tc>
        <w:tc>
          <w:tcPr>
            <w:tcW w:w="202" w:type="pct"/>
            <w:gridSpan w:val="2"/>
            <w:tcBorders>
              <w:bottom w:val="single" w:sz="4" w:space="0" w:color="auto"/>
            </w:tcBorders>
          </w:tcPr>
          <w:p w:rsidR="00BA1081" w:rsidRPr="008134BE" w:rsidRDefault="00BA1081"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BA1081" w:rsidRPr="008134BE" w:rsidRDefault="00BA1081"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BA1081" w:rsidRPr="008134BE" w:rsidRDefault="00C23544"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BA1081" w:rsidRPr="008134BE" w:rsidRDefault="00BA1081"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BA1081" w:rsidRPr="008134BE" w:rsidRDefault="00BA1081" w:rsidP="003F58E1">
            <w:pPr>
              <w:rPr>
                <w:rFonts w:ascii="Myriad Pro" w:hAnsi="Myriad Pro" w:cs="Arial"/>
                <w:sz w:val="20"/>
                <w:szCs w:val="20"/>
              </w:rPr>
            </w:pPr>
            <w:r w:rsidRPr="008134BE">
              <w:rPr>
                <w:rFonts w:ascii="Myriad Pro" w:hAnsi="Myriad Pro" w:cs="Arial"/>
                <w:sz w:val="20"/>
                <w:szCs w:val="20"/>
              </w:rPr>
              <w:t xml:space="preserve">74200 </w:t>
            </w:r>
          </w:p>
          <w:p w:rsidR="00BA1081" w:rsidRPr="008134BE" w:rsidRDefault="00BA1081" w:rsidP="003F58E1">
            <w:pPr>
              <w:rPr>
                <w:rFonts w:ascii="Myriad Pro" w:hAnsi="Myriad Pro"/>
                <w:sz w:val="18"/>
                <w:szCs w:val="18"/>
              </w:rPr>
            </w:pPr>
            <w:r w:rsidRPr="008134BE">
              <w:rPr>
                <w:rFonts w:ascii="Myriad Pro" w:hAnsi="Myriad Pro" w:cs="Arial"/>
                <w:sz w:val="20"/>
                <w:szCs w:val="20"/>
              </w:rPr>
              <w:t>Audio Visual &amp;print Prod Costs</w:t>
            </w:r>
          </w:p>
        </w:tc>
        <w:tc>
          <w:tcPr>
            <w:tcW w:w="528" w:type="pct"/>
            <w:gridSpan w:val="2"/>
            <w:tcBorders>
              <w:bottom w:val="single" w:sz="4" w:space="0" w:color="auto"/>
            </w:tcBorders>
            <w:vAlign w:val="bottom"/>
          </w:tcPr>
          <w:p w:rsidR="00BA1081" w:rsidRPr="008134BE" w:rsidRDefault="00BA1081">
            <w:pPr>
              <w:jc w:val="right"/>
              <w:rPr>
                <w:rFonts w:ascii="Myriad Pro" w:hAnsi="Myriad Pro" w:cs="Arial"/>
                <w:bCs/>
                <w:sz w:val="18"/>
                <w:szCs w:val="18"/>
              </w:rPr>
            </w:pPr>
            <w:r w:rsidRPr="008134BE">
              <w:rPr>
                <w:rFonts w:ascii="Myriad Pro" w:hAnsi="Myriad Pro" w:cs="Arial"/>
                <w:bCs/>
                <w:sz w:val="18"/>
                <w:szCs w:val="18"/>
              </w:rPr>
              <w:t>7.000,00</w:t>
            </w:r>
          </w:p>
        </w:tc>
      </w:tr>
      <w:tr w:rsidR="00BA1081" w:rsidRPr="008134BE" w:rsidTr="00CF0819">
        <w:trPr>
          <w:cantSplit/>
          <w:trHeight w:val="90"/>
        </w:trPr>
        <w:tc>
          <w:tcPr>
            <w:tcW w:w="905" w:type="pct"/>
            <w:vMerge/>
          </w:tcPr>
          <w:p w:rsidR="00BA1081" w:rsidRPr="008134BE" w:rsidRDefault="00BA1081" w:rsidP="003F58E1">
            <w:pPr>
              <w:rPr>
                <w:rFonts w:ascii="Myriad Pro" w:hAnsi="Myriad Pro"/>
                <w:sz w:val="18"/>
                <w:szCs w:val="18"/>
              </w:rPr>
            </w:pPr>
          </w:p>
        </w:tc>
        <w:tc>
          <w:tcPr>
            <w:tcW w:w="954" w:type="pct"/>
            <w:tcBorders>
              <w:bottom w:val="single" w:sz="4" w:space="0" w:color="auto"/>
            </w:tcBorders>
          </w:tcPr>
          <w:p w:rsidR="00BA1081" w:rsidRPr="008134BE" w:rsidRDefault="00BA1081" w:rsidP="00F95E73">
            <w:pPr>
              <w:rPr>
                <w:rFonts w:ascii="Myriad Pro" w:hAnsi="Myriad Pro" w:cs="Arial"/>
                <w:sz w:val="18"/>
                <w:szCs w:val="18"/>
              </w:rPr>
            </w:pPr>
            <w:r w:rsidRPr="008134BE">
              <w:rPr>
                <w:rFonts w:ascii="Myriad Pro" w:hAnsi="Myriad Pro" w:cs="Arial"/>
                <w:sz w:val="18"/>
                <w:szCs w:val="18"/>
              </w:rPr>
              <w:t>1.25.2 Collateral materials: booklets</w:t>
            </w:r>
          </w:p>
        </w:tc>
        <w:tc>
          <w:tcPr>
            <w:tcW w:w="202" w:type="pct"/>
            <w:tcBorders>
              <w:bottom w:val="single" w:sz="4" w:space="0" w:color="auto"/>
            </w:tcBorders>
          </w:tcPr>
          <w:p w:rsidR="00BA1081" w:rsidRPr="008134BE" w:rsidRDefault="00BA1081" w:rsidP="003F58E1">
            <w:pPr>
              <w:rPr>
                <w:rFonts w:ascii="Myriad Pro" w:hAnsi="Myriad Pro"/>
                <w:sz w:val="18"/>
                <w:szCs w:val="18"/>
              </w:rPr>
            </w:pPr>
          </w:p>
        </w:tc>
        <w:tc>
          <w:tcPr>
            <w:tcW w:w="202" w:type="pct"/>
            <w:gridSpan w:val="2"/>
            <w:tcBorders>
              <w:bottom w:val="single" w:sz="4" w:space="0" w:color="auto"/>
            </w:tcBorders>
          </w:tcPr>
          <w:p w:rsidR="00BA1081" w:rsidRPr="008134BE" w:rsidRDefault="00BA1081"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BA1081" w:rsidRPr="008134BE" w:rsidRDefault="00BA1081"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BA1081" w:rsidRPr="008134BE" w:rsidRDefault="00BA1081" w:rsidP="003F58E1">
            <w:pPr>
              <w:rPr>
                <w:rFonts w:ascii="Myriad Pro" w:hAnsi="Myriad Pro"/>
                <w:sz w:val="18"/>
                <w:szCs w:val="18"/>
              </w:rPr>
            </w:pPr>
          </w:p>
        </w:tc>
        <w:tc>
          <w:tcPr>
            <w:tcW w:w="478" w:type="pct"/>
            <w:vMerge/>
          </w:tcPr>
          <w:p w:rsidR="00BA1081" w:rsidRPr="008134BE" w:rsidRDefault="00BA1081" w:rsidP="003F58E1">
            <w:pPr>
              <w:rPr>
                <w:rFonts w:ascii="Myriad Pro" w:hAnsi="Myriad Pro"/>
                <w:sz w:val="18"/>
                <w:szCs w:val="18"/>
              </w:rPr>
            </w:pPr>
          </w:p>
        </w:tc>
        <w:tc>
          <w:tcPr>
            <w:tcW w:w="556" w:type="pct"/>
            <w:tcBorders>
              <w:bottom w:val="single" w:sz="4" w:space="0" w:color="auto"/>
            </w:tcBorders>
          </w:tcPr>
          <w:p w:rsidR="00BA1081" w:rsidRPr="008134BE" w:rsidRDefault="00BA1081">
            <w:pPr>
              <w:rPr>
                <w:rFonts w:ascii="Myriad Pro" w:hAnsi="Myriad Pro" w:cs="Arial"/>
                <w:sz w:val="20"/>
                <w:szCs w:val="20"/>
              </w:rPr>
            </w:pPr>
            <w:r w:rsidRPr="008134BE">
              <w:rPr>
                <w:rFonts w:ascii="Myriad Pro" w:hAnsi="Myriad Pro" w:cs="Arial"/>
                <w:sz w:val="20"/>
                <w:szCs w:val="20"/>
              </w:rPr>
              <w:t>74200</w:t>
            </w:r>
          </w:p>
          <w:p w:rsidR="00BA1081" w:rsidRPr="008134BE" w:rsidRDefault="00BA1081">
            <w:pPr>
              <w:rPr>
                <w:rFonts w:ascii="Myriad Pro" w:hAnsi="Myriad Pro"/>
              </w:rPr>
            </w:pPr>
            <w:r w:rsidRPr="008134BE">
              <w:rPr>
                <w:rFonts w:ascii="Myriad Pro" w:hAnsi="Myriad Pro" w:cs="Arial"/>
                <w:sz w:val="20"/>
                <w:szCs w:val="20"/>
              </w:rPr>
              <w:t xml:space="preserve"> Audio Visual &amp;print Prod Costs</w:t>
            </w:r>
          </w:p>
        </w:tc>
        <w:tc>
          <w:tcPr>
            <w:tcW w:w="528" w:type="pct"/>
            <w:gridSpan w:val="2"/>
            <w:tcBorders>
              <w:bottom w:val="single" w:sz="4" w:space="0" w:color="auto"/>
            </w:tcBorders>
            <w:vAlign w:val="bottom"/>
          </w:tcPr>
          <w:p w:rsidR="00BA1081" w:rsidRPr="008134BE" w:rsidRDefault="00BA1081">
            <w:pPr>
              <w:jc w:val="right"/>
              <w:rPr>
                <w:rFonts w:ascii="Myriad Pro" w:hAnsi="Myriad Pro" w:cs="Arial"/>
                <w:bCs/>
                <w:sz w:val="18"/>
                <w:szCs w:val="18"/>
              </w:rPr>
            </w:pPr>
            <w:r w:rsidRPr="008134BE">
              <w:rPr>
                <w:rFonts w:ascii="Myriad Pro" w:hAnsi="Myriad Pro" w:cs="Arial"/>
                <w:bCs/>
                <w:sz w:val="18"/>
                <w:szCs w:val="18"/>
              </w:rPr>
              <w:t>8.000,00</w:t>
            </w:r>
          </w:p>
        </w:tc>
      </w:tr>
      <w:tr w:rsidR="00BA1081" w:rsidRPr="008134BE" w:rsidTr="00CF0819">
        <w:trPr>
          <w:cantSplit/>
          <w:trHeight w:val="90"/>
        </w:trPr>
        <w:tc>
          <w:tcPr>
            <w:tcW w:w="905" w:type="pct"/>
            <w:vMerge/>
          </w:tcPr>
          <w:p w:rsidR="00BA1081" w:rsidRPr="008134BE" w:rsidRDefault="00BA1081" w:rsidP="003F58E1">
            <w:pPr>
              <w:rPr>
                <w:rFonts w:ascii="Myriad Pro" w:hAnsi="Myriad Pro"/>
                <w:b/>
                <w:sz w:val="18"/>
                <w:szCs w:val="18"/>
              </w:rPr>
            </w:pPr>
          </w:p>
        </w:tc>
        <w:tc>
          <w:tcPr>
            <w:tcW w:w="954" w:type="pct"/>
            <w:tcBorders>
              <w:bottom w:val="single" w:sz="4" w:space="0" w:color="auto"/>
            </w:tcBorders>
          </w:tcPr>
          <w:p w:rsidR="00BA1081" w:rsidRPr="008134BE" w:rsidRDefault="00BA1081" w:rsidP="00F95E73">
            <w:pPr>
              <w:rPr>
                <w:rFonts w:ascii="Myriad Pro" w:hAnsi="Myriad Pro" w:cs="Arial"/>
                <w:sz w:val="18"/>
                <w:szCs w:val="18"/>
              </w:rPr>
            </w:pPr>
            <w:r w:rsidRPr="008134BE">
              <w:rPr>
                <w:rFonts w:ascii="Myriad Pro" w:hAnsi="Myriad Pro" w:cs="Arial"/>
                <w:sz w:val="18"/>
                <w:szCs w:val="18"/>
              </w:rPr>
              <w:t>1.25.3</w:t>
            </w:r>
            <w:r w:rsidRPr="008134BE">
              <w:rPr>
                <w:rFonts w:ascii="Myriad Pro" w:hAnsi="Myriad Pro"/>
              </w:rPr>
              <w:t xml:space="preserve"> </w:t>
            </w:r>
            <w:r w:rsidRPr="008134BE">
              <w:rPr>
                <w:rFonts w:ascii="Myriad Pro" w:hAnsi="Myriad Pro" w:cs="Arial"/>
                <w:sz w:val="18"/>
                <w:szCs w:val="18"/>
              </w:rPr>
              <w:t>Collateral materials: posters</w:t>
            </w:r>
          </w:p>
        </w:tc>
        <w:tc>
          <w:tcPr>
            <w:tcW w:w="202" w:type="pct"/>
            <w:tcBorders>
              <w:bottom w:val="single" w:sz="4" w:space="0" w:color="auto"/>
            </w:tcBorders>
          </w:tcPr>
          <w:p w:rsidR="00BA1081" w:rsidRPr="008134BE" w:rsidRDefault="00BA1081" w:rsidP="003F58E1">
            <w:pPr>
              <w:rPr>
                <w:rFonts w:ascii="Myriad Pro" w:hAnsi="Myriad Pro"/>
                <w:sz w:val="18"/>
                <w:szCs w:val="18"/>
              </w:rPr>
            </w:pPr>
          </w:p>
        </w:tc>
        <w:tc>
          <w:tcPr>
            <w:tcW w:w="202" w:type="pct"/>
            <w:gridSpan w:val="2"/>
            <w:tcBorders>
              <w:bottom w:val="single" w:sz="4" w:space="0" w:color="auto"/>
            </w:tcBorders>
          </w:tcPr>
          <w:p w:rsidR="00BA1081" w:rsidRPr="008134BE" w:rsidRDefault="00BA1081"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BA1081" w:rsidRPr="008134BE" w:rsidRDefault="00BA1081"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BA1081" w:rsidRPr="008134BE" w:rsidRDefault="00BA1081" w:rsidP="003F58E1">
            <w:pPr>
              <w:rPr>
                <w:rFonts w:ascii="Myriad Pro" w:hAnsi="Myriad Pro"/>
                <w:sz w:val="18"/>
                <w:szCs w:val="18"/>
              </w:rPr>
            </w:pPr>
          </w:p>
        </w:tc>
        <w:tc>
          <w:tcPr>
            <w:tcW w:w="478" w:type="pct"/>
            <w:vMerge/>
            <w:tcBorders>
              <w:bottom w:val="single" w:sz="4" w:space="0" w:color="auto"/>
            </w:tcBorders>
          </w:tcPr>
          <w:p w:rsidR="00BA1081" w:rsidRPr="008134BE" w:rsidRDefault="00BA1081" w:rsidP="003F58E1">
            <w:pPr>
              <w:rPr>
                <w:rFonts w:ascii="Myriad Pro" w:hAnsi="Myriad Pro"/>
                <w:sz w:val="18"/>
                <w:szCs w:val="18"/>
              </w:rPr>
            </w:pPr>
          </w:p>
        </w:tc>
        <w:tc>
          <w:tcPr>
            <w:tcW w:w="556" w:type="pct"/>
            <w:tcBorders>
              <w:bottom w:val="single" w:sz="4" w:space="0" w:color="auto"/>
            </w:tcBorders>
          </w:tcPr>
          <w:p w:rsidR="00BA1081" w:rsidRPr="008134BE" w:rsidRDefault="00BA1081">
            <w:pPr>
              <w:rPr>
                <w:rFonts w:ascii="Myriad Pro" w:hAnsi="Myriad Pro" w:cs="Arial"/>
                <w:sz w:val="20"/>
                <w:szCs w:val="20"/>
              </w:rPr>
            </w:pPr>
            <w:r w:rsidRPr="008134BE">
              <w:rPr>
                <w:rFonts w:ascii="Myriad Pro" w:hAnsi="Myriad Pro" w:cs="Arial"/>
                <w:sz w:val="20"/>
                <w:szCs w:val="20"/>
              </w:rPr>
              <w:t>74200</w:t>
            </w:r>
          </w:p>
          <w:p w:rsidR="00BA1081" w:rsidRPr="008134BE" w:rsidRDefault="00BA1081">
            <w:pPr>
              <w:rPr>
                <w:rFonts w:ascii="Myriad Pro" w:hAnsi="Myriad Pro"/>
              </w:rPr>
            </w:pPr>
            <w:r w:rsidRPr="008134BE">
              <w:rPr>
                <w:rFonts w:ascii="Myriad Pro" w:hAnsi="Myriad Pro" w:cs="Arial"/>
                <w:sz w:val="20"/>
                <w:szCs w:val="20"/>
              </w:rPr>
              <w:t xml:space="preserve"> Audio Visual &amp;print Prod Costs</w:t>
            </w:r>
          </w:p>
        </w:tc>
        <w:tc>
          <w:tcPr>
            <w:tcW w:w="528" w:type="pct"/>
            <w:gridSpan w:val="2"/>
            <w:tcBorders>
              <w:bottom w:val="single" w:sz="4" w:space="0" w:color="auto"/>
            </w:tcBorders>
            <w:vAlign w:val="bottom"/>
          </w:tcPr>
          <w:p w:rsidR="00BA1081" w:rsidRPr="008134BE" w:rsidRDefault="00BA1081">
            <w:pPr>
              <w:jc w:val="right"/>
              <w:rPr>
                <w:rFonts w:ascii="Myriad Pro" w:hAnsi="Myriad Pro" w:cs="Arial"/>
                <w:bCs/>
                <w:sz w:val="18"/>
                <w:szCs w:val="18"/>
              </w:rPr>
            </w:pPr>
            <w:r w:rsidRPr="008134BE">
              <w:rPr>
                <w:rFonts w:ascii="Myriad Pro" w:hAnsi="Myriad Pro" w:cs="Arial"/>
                <w:bCs/>
                <w:sz w:val="18"/>
                <w:szCs w:val="18"/>
              </w:rPr>
              <w:t>3.494,00</w:t>
            </w:r>
          </w:p>
        </w:tc>
      </w:tr>
      <w:tr w:rsidR="001502D1" w:rsidRPr="008134BE" w:rsidTr="00CF0819">
        <w:trPr>
          <w:cantSplit/>
          <w:trHeight w:val="90"/>
        </w:trPr>
        <w:tc>
          <w:tcPr>
            <w:tcW w:w="905" w:type="pct"/>
          </w:tcPr>
          <w:p w:rsidR="001502D1" w:rsidRPr="008134BE" w:rsidRDefault="001502D1" w:rsidP="003F58E1">
            <w:pPr>
              <w:rPr>
                <w:rFonts w:ascii="Myriad Pro" w:hAnsi="Myriad Pro"/>
                <w:b/>
                <w:sz w:val="18"/>
                <w:szCs w:val="18"/>
              </w:rPr>
            </w:pPr>
          </w:p>
        </w:tc>
        <w:tc>
          <w:tcPr>
            <w:tcW w:w="954" w:type="pct"/>
            <w:tcBorders>
              <w:bottom w:val="single" w:sz="4" w:space="0" w:color="auto"/>
            </w:tcBorders>
          </w:tcPr>
          <w:p w:rsidR="001502D1" w:rsidRPr="008134BE" w:rsidRDefault="001502D1" w:rsidP="00F95E73">
            <w:pPr>
              <w:rPr>
                <w:rFonts w:ascii="Myriad Pro" w:hAnsi="Myriad Pro" w:cs="Arial"/>
                <w:b/>
                <w:sz w:val="18"/>
                <w:szCs w:val="18"/>
              </w:rPr>
            </w:pPr>
            <w:r w:rsidRPr="008134BE">
              <w:rPr>
                <w:rFonts w:ascii="Myriad Pro" w:hAnsi="Myriad Pro" w:cs="Arial"/>
                <w:b/>
                <w:sz w:val="18"/>
                <w:szCs w:val="18"/>
              </w:rPr>
              <w:t>GMS for Activity 1</w:t>
            </w:r>
          </w:p>
        </w:tc>
        <w:tc>
          <w:tcPr>
            <w:tcW w:w="202" w:type="pct"/>
            <w:tcBorders>
              <w:bottom w:val="single" w:sz="4" w:space="0" w:color="auto"/>
            </w:tcBorders>
          </w:tcPr>
          <w:p w:rsidR="001502D1" w:rsidRPr="008134BE" w:rsidRDefault="001502D1" w:rsidP="003F58E1">
            <w:pPr>
              <w:rPr>
                <w:rFonts w:ascii="Myriad Pro" w:hAnsi="Myriad Pro"/>
                <w:sz w:val="18"/>
                <w:szCs w:val="18"/>
              </w:rPr>
            </w:pPr>
          </w:p>
        </w:tc>
        <w:tc>
          <w:tcPr>
            <w:tcW w:w="202" w:type="pct"/>
            <w:gridSpan w:val="2"/>
            <w:tcBorders>
              <w:bottom w:val="single" w:sz="4" w:space="0" w:color="auto"/>
            </w:tcBorders>
          </w:tcPr>
          <w:p w:rsidR="001502D1" w:rsidRPr="008134BE" w:rsidRDefault="001502D1" w:rsidP="003F58E1">
            <w:pPr>
              <w:rPr>
                <w:rFonts w:ascii="Myriad Pro" w:hAnsi="Myriad Pro"/>
                <w:sz w:val="18"/>
                <w:szCs w:val="18"/>
              </w:rPr>
            </w:pPr>
          </w:p>
        </w:tc>
        <w:tc>
          <w:tcPr>
            <w:tcW w:w="237" w:type="pct"/>
            <w:gridSpan w:val="3"/>
            <w:tcBorders>
              <w:bottom w:val="single" w:sz="4" w:space="0" w:color="auto"/>
            </w:tcBorders>
          </w:tcPr>
          <w:p w:rsidR="001502D1" w:rsidRPr="008134BE" w:rsidRDefault="001502D1" w:rsidP="003F58E1">
            <w:pPr>
              <w:rPr>
                <w:rFonts w:ascii="Myriad Pro" w:hAnsi="Myriad Pro"/>
                <w:sz w:val="18"/>
                <w:szCs w:val="18"/>
              </w:rPr>
            </w:pPr>
          </w:p>
        </w:tc>
        <w:tc>
          <w:tcPr>
            <w:tcW w:w="938" w:type="pct"/>
            <w:gridSpan w:val="2"/>
            <w:tcBorders>
              <w:bottom w:val="single" w:sz="4" w:space="0" w:color="auto"/>
            </w:tcBorders>
          </w:tcPr>
          <w:p w:rsidR="001502D1" w:rsidRPr="008134BE" w:rsidRDefault="001502D1" w:rsidP="003F58E1">
            <w:pPr>
              <w:rPr>
                <w:rFonts w:ascii="Myriad Pro" w:hAnsi="Myriad Pro"/>
                <w:sz w:val="18"/>
                <w:szCs w:val="18"/>
              </w:rPr>
            </w:pPr>
          </w:p>
        </w:tc>
        <w:tc>
          <w:tcPr>
            <w:tcW w:w="478" w:type="pct"/>
            <w:tcBorders>
              <w:bottom w:val="single" w:sz="4" w:space="0" w:color="auto"/>
            </w:tcBorders>
          </w:tcPr>
          <w:p w:rsidR="001502D1" w:rsidRPr="008134BE" w:rsidRDefault="001502D1" w:rsidP="003F58E1">
            <w:pPr>
              <w:rPr>
                <w:rFonts w:ascii="Myriad Pro" w:hAnsi="Myriad Pro"/>
                <w:sz w:val="18"/>
                <w:szCs w:val="18"/>
              </w:rPr>
            </w:pPr>
          </w:p>
        </w:tc>
        <w:tc>
          <w:tcPr>
            <w:tcW w:w="556" w:type="pct"/>
            <w:tcBorders>
              <w:bottom w:val="single" w:sz="4" w:space="0" w:color="auto"/>
            </w:tcBorders>
          </w:tcPr>
          <w:p w:rsidR="001502D1" w:rsidRPr="008134BE" w:rsidRDefault="001502D1">
            <w:pPr>
              <w:rPr>
                <w:rFonts w:ascii="Myriad Pro" w:hAnsi="Myriad Pro" w:cs="Arial"/>
                <w:sz w:val="20"/>
                <w:szCs w:val="20"/>
              </w:rPr>
            </w:pPr>
          </w:p>
        </w:tc>
        <w:tc>
          <w:tcPr>
            <w:tcW w:w="528" w:type="pct"/>
            <w:gridSpan w:val="2"/>
            <w:tcBorders>
              <w:bottom w:val="single" w:sz="4" w:space="0" w:color="auto"/>
            </w:tcBorders>
            <w:vAlign w:val="bottom"/>
          </w:tcPr>
          <w:p w:rsidR="001502D1" w:rsidRPr="008134BE" w:rsidRDefault="001502D1">
            <w:pPr>
              <w:jc w:val="right"/>
              <w:rPr>
                <w:rFonts w:ascii="Arial" w:hAnsi="Arial" w:cs="Arial"/>
                <w:sz w:val="20"/>
                <w:szCs w:val="20"/>
              </w:rPr>
            </w:pPr>
            <w:r w:rsidRPr="008134BE">
              <w:rPr>
                <w:rFonts w:ascii="Myriad Pro" w:hAnsi="Myriad Pro" w:cs="Arial"/>
                <w:bCs/>
                <w:sz w:val="18"/>
                <w:szCs w:val="18"/>
              </w:rPr>
              <w:t>77.507.29</w:t>
            </w:r>
          </w:p>
        </w:tc>
      </w:tr>
      <w:tr w:rsidR="00F42F62" w:rsidRPr="008134BE" w:rsidTr="00CF0819">
        <w:trPr>
          <w:cantSplit/>
          <w:trHeight w:val="242"/>
        </w:trPr>
        <w:tc>
          <w:tcPr>
            <w:tcW w:w="905" w:type="pct"/>
            <w:vMerge w:val="restart"/>
          </w:tcPr>
          <w:p w:rsidR="00F42F62" w:rsidRPr="008134BE" w:rsidRDefault="00F42F62" w:rsidP="008742E0">
            <w:pPr>
              <w:rPr>
                <w:rFonts w:ascii="Myriad Pro" w:hAnsi="Myriad Pro"/>
                <w:sz w:val="18"/>
                <w:szCs w:val="18"/>
                <w:u w:val="single"/>
              </w:rPr>
            </w:pPr>
            <w:r w:rsidRPr="008134BE">
              <w:rPr>
                <w:rFonts w:ascii="Myriad Pro" w:hAnsi="Myriad Pro"/>
                <w:sz w:val="18"/>
                <w:szCs w:val="18"/>
                <w:u w:val="single"/>
              </w:rPr>
              <w:t xml:space="preserve">Indicators: </w:t>
            </w:r>
          </w:p>
          <w:p w:rsidR="00F42F62" w:rsidRPr="008134BE" w:rsidRDefault="00F42F62" w:rsidP="008742E0">
            <w:pPr>
              <w:framePr w:hSpace="180" w:wrap="around" w:vAnchor="page" w:hAnchor="margin" w:y="1411"/>
              <w:rPr>
                <w:rFonts w:ascii="Myriad Pro" w:hAnsi="Myriad Pro"/>
                <w:sz w:val="18"/>
                <w:szCs w:val="18"/>
              </w:rPr>
            </w:pPr>
            <w:r w:rsidRPr="008134BE">
              <w:rPr>
                <w:rFonts w:ascii="Myriad Pro" w:hAnsi="Myriad Pro"/>
                <w:b/>
                <w:sz w:val="18"/>
                <w:szCs w:val="18"/>
              </w:rPr>
              <w:t>-</w:t>
            </w:r>
            <w:r w:rsidRPr="008134BE">
              <w:t xml:space="preserve"> </w:t>
            </w:r>
            <w:r w:rsidRPr="008134BE">
              <w:rPr>
                <w:rFonts w:ascii="Myriad Pro" w:hAnsi="Myriad Pro"/>
                <w:sz w:val="18"/>
                <w:szCs w:val="18"/>
              </w:rPr>
              <w:t>14/15 or 93%</w:t>
            </w:r>
            <w:r w:rsidRPr="008134BE">
              <w:t xml:space="preserve"> </w:t>
            </w:r>
            <w:r w:rsidRPr="008134BE">
              <w:rPr>
                <w:rFonts w:ascii="Myriad Pro" w:hAnsi="Myriad Pro"/>
                <w:sz w:val="18"/>
                <w:szCs w:val="18"/>
              </w:rPr>
              <w:t>laboratories showing adequate performance in external quality assurance for smear microscopy among the laboratories that undertake these activities during the reporting period</w:t>
            </w:r>
          </w:p>
          <w:p w:rsidR="00F42F62" w:rsidRPr="008134BE" w:rsidRDefault="00F42F62" w:rsidP="002759D5">
            <w:pPr>
              <w:rPr>
                <w:rFonts w:ascii="Myriad Pro" w:hAnsi="Myriad Pro"/>
                <w:b/>
                <w:sz w:val="18"/>
                <w:szCs w:val="18"/>
              </w:rPr>
            </w:pPr>
          </w:p>
        </w:tc>
        <w:tc>
          <w:tcPr>
            <w:tcW w:w="4095" w:type="pct"/>
            <w:gridSpan w:val="13"/>
            <w:tcBorders>
              <w:bottom w:val="single" w:sz="4" w:space="0" w:color="auto"/>
            </w:tcBorders>
            <w:shd w:val="clear" w:color="auto" w:fill="BFBFBF"/>
          </w:tcPr>
          <w:p w:rsidR="00F42F62" w:rsidRPr="008134BE" w:rsidRDefault="00F42F62" w:rsidP="00170C7F">
            <w:pPr>
              <w:rPr>
                <w:rFonts w:ascii="Myriad Pro" w:hAnsi="Myriad Pro"/>
                <w:b/>
                <w:sz w:val="18"/>
                <w:szCs w:val="18"/>
              </w:rPr>
            </w:pPr>
            <w:r w:rsidRPr="008134BE">
              <w:rPr>
                <w:rFonts w:ascii="Myriad Pro" w:hAnsi="Myriad Pro" w:cs="Arial"/>
                <w:b/>
                <w:sz w:val="18"/>
                <w:szCs w:val="18"/>
              </w:rPr>
              <w:t>Activity 2:</w:t>
            </w:r>
            <w:r w:rsidRPr="008134BE">
              <w:rPr>
                <w:rFonts w:ascii="Myriad Pro" w:hAnsi="Myriad Pro"/>
                <w:b/>
                <w:sz w:val="18"/>
                <w:szCs w:val="18"/>
              </w:rPr>
              <w:t xml:space="preserve"> To Improve TB laboratory services countrywide and infection management, monitoring and evaluation at all levels</w:t>
            </w:r>
          </w:p>
          <w:p w:rsidR="00F42F62" w:rsidRPr="008134BE" w:rsidRDefault="00F42F62" w:rsidP="003D748E">
            <w:pPr>
              <w:rPr>
                <w:rFonts w:ascii="Myriad Pro" w:hAnsi="Myriad Pro" w:cs="Arial"/>
                <w:b/>
                <w:sz w:val="18"/>
                <w:szCs w:val="18"/>
              </w:rPr>
            </w:pPr>
          </w:p>
        </w:tc>
      </w:tr>
      <w:tr w:rsidR="00F42F62" w:rsidRPr="008134BE" w:rsidTr="00CF0819">
        <w:trPr>
          <w:cantSplit/>
          <w:trHeight w:val="90"/>
        </w:trPr>
        <w:tc>
          <w:tcPr>
            <w:tcW w:w="905" w:type="pct"/>
            <w:vMerge/>
          </w:tcPr>
          <w:p w:rsidR="00F42F62" w:rsidRPr="008134BE" w:rsidRDefault="00F42F62" w:rsidP="00170C7F">
            <w:pPr>
              <w:rPr>
                <w:rFonts w:ascii="Myriad Pro" w:hAnsi="Myriad Pro"/>
                <w:b/>
                <w:sz w:val="18"/>
                <w:szCs w:val="18"/>
              </w:rPr>
            </w:pPr>
          </w:p>
        </w:tc>
        <w:tc>
          <w:tcPr>
            <w:tcW w:w="4095" w:type="pct"/>
            <w:gridSpan w:val="13"/>
            <w:tcBorders>
              <w:bottom w:val="single" w:sz="4" w:space="0" w:color="auto"/>
            </w:tcBorders>
            <w:shd w:val="clear" w:color="auto" w:fill="BFBFBF"/>
          </w:tcPr>
          <w:p w:rsidR="00F42F62" w:rsidRPr="008134BE" w:rsidRDefault="00F42F62" w:rsidP="003D748E">
            <w:pPr>
              <w:rPr>
                <w:rFonts w:ascii="Myriad Pro" w:hAnsi="Myriad Pro"/>
                <w:b/>
                <w:sz w:val="18"/>
                <w:szCs w:val="18"/>
              </w:rPr>
            </w:pPr>
            <w:r w:rsidRPr="008134BE">
              <w:rPr>
                <w:rFonts w:ascii="Myriad Pro" w:hAnsi="Myriad Pro" w:cs="Arial"/>
                <w:b/>
                <w:sz w:val="18"/>
                <w:szCs w:val="18"/>
              </w:rPr>
              <w:t>Activity 2.6. QA/QC refresher trainings for NTP laboratories staff regularly performed                                                                                                      13.533,33</w:t>
            </w:r>
          </w:p>
        </w:tc>
      </w:tr>
      <w:tr w:rsidR="003E5336" w:rsidRPr="008134BE" w:rsidTr="00CF0819">
        <w:trPr>
          <w:cantSplit/>
          <w:trHeight w:val="755"/>
        </w:trPr>
        <w:tc>
          <w:tcPr>
            <w:tcW w:w="905" w:type="pct"/>
            <w:vMerge/>
          </w:tcPr>
          <w:p w:rsidR="003E5336" w:rsidRPr="008134BE" w:rsidRDefault="003E5336" w:rsidP="003F58E1">
            <w:pPr>
              <w:rPr>
                <w:rFonts w:ascii="Myriad Pro" w:hAnsi="Myriad Pro"/>
                <w:b/>
                <w:sz w:val="18"/>
                <w:szCs w:val="18"/>
              </w:rPr>
            </w:pPr>
          </w:p>
        </w:tc>
        <w:tc>
          <w:tcPr>
            <w:tcW w:w="954" w:type="pct"/>
            <w:tcBorders>
              <w:bottom w:val="single" w:sz="4" w:space="0" w:color="auto"/>
            </w:tcBorders>
          </w:tcPr>
          <w:p w:rsidR="003E5336" w:rsidRPr="008134BE" w:rsidRDefault="003E5336" w:rsidP="00E21F46">
            <w:pPr>
              <w:rPr>
                <w:rFonts w:ascii="Myriad Pro" w:hAnsi="Myriad Pro" w:cs="Arial"/>
                <w:sz w:val="18"/>
                <w:szCs w:val="18"/>
              </w:rPr>
            </w:pPr>
            <w:r w:rsidRPr="008134BE">
              <w:rPr>
                <w:rFonts w:ascii="Myriad Pro" w:hAnsi="Myriad Pro" w:cs="Arial"/>
                <w:sz w:val="18"/>
                <w:szCs w:val="18"/>
              </w:rPr>
              <w:t>2.6.1 .</w:t>
            </w:r>
            <w:r w:rsidRPr="008134BE">
              <w:rPr>
                <w:rFonts w:ascii="Myriad Pro" w:hAnsi="Myriad Pro"/>
              </w:rPr>
              <w:t xml:space="preserve"> </w:t>
            </w:r>
            <w:r w:rsidRPr="008134BE">
              <w:rPr>
                <w:rFonts w:ascii="Myriad Pro" w:hAnsi="Myriad Pro" w:cs="Arial"/>
                <w:sz w:val="18"/>
                <w:szCs w:val="18"/>
              </w:rPr>
              <w:t>Engagement of consultant and organization of training</w:t>
            </w:r>
          </w:p>
          <w:p w:rsidR="003E5336" w:rsidRPr="008134BE" w:rsidRDefault="003E5336" w:rsidP="00E21F46">
            <w:pPr>
              <w:rPr>
                <w:rFonts w:ascii="Myriad Pro" w:hAnsi="Myriad Pro" w:cs="Arial"/>
                <w:sz w:val="18"/>
                <w:szCs w:val="18"/>
              </w:rPr>
            </w:pPr>
          </w:p>
        </w:tc>
        <w:tc>
          <w:tcPr>
            <w:tcW w:w="202" w:type="pct"/>
            <w:tcBorders>
              <w:bottom w:val="single" w:sz="4" w:space="0" w:color="auto"/>
            </w:tcBorders>
          </w:tcPr>
          <w:p w:rsidR="003E5336" w:rsidRPr="008134BE" w:rsidRDefault="003E5336" w:rsidP="003F58E1">
            <w:pPr>
              <w:rPr>
                <w:rFonts w:ascii="Myriad Pro" w:hAnsi="Myriad Pro"/>
                <w:sz w:val="18"/>
                <w:szCs w:val="18"/>
              </w:rPr>
            </w:pPr>
          </w:p>
        </w:tc>
        <w:tc>
          <w:tcPr>
            <w:tcW w:w="202" w:type="pct"/>
            <w:gridSpan w:val="2"/>
            <w:tcBorders>
              <w:bottom w:val="single" w:sz="4" w:space="0" w:color="auto"/>
            </w:tcBorders>
          </w:tcPr>
          <w:p w:rsidR="003E5336" w:rsidRPr="008134BE" w:rsidRDefault="003E5336" w:rsidP="003F58E1">
            <w:pPr>
              <w:rPr>
                <w:rFonts w:ascii="Myriad Pro" w:hAnsi="Myriad Pro"/>
                <w:sz w:val="18"/>
                <w:szCs w:val="18"/>
              </w:rPr>
            </w:pPr>
          </w:p>
        </w:tc>
        <w:tc>
          <w:tcPr>
            <w:tcW w:w="237" w:type="pct"/>
            <w:gridSpan w:val="3"/>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3E5336" w:rsidRPr="008134BE" w:rsidRDefault="007E2A80"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3E5336" w:rsidRPr="008134BE" w:rsidRDefault="003E5336" w:rsidP="00107EBD">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3E5336" w:rsidRPr="008134BE" w:rsidRDefault="003E5336" w:rsidP="00107EBD">
            <w:pPr>
              <w:rPr>
                <w:rFonts w:ascii="Myriad Pro" w:hAnsi="Myriad Pro"/>
                <w:sz w:val="18"/>
                <w:szCs w:val="18"/>
              </w:rPr>
            </w:pPr>
            <w:r w:rsidRPr="008134BE">
              <w:rPr>
                <w:rFonts w:ascii="Myriad Pro" w:hAnsi="Myriad Pro"/>
                <w:sz w:val="18"/>
                <w:szCs w:val="18"/>
              </w:rPr>
              <w:t>Advances to SR</w:t>
            </w:r>
          </w:p>
          <w:p w:rsidR="003E5336" w:rsidRPr="008134BE" w:rsidRDefault="003E5336" w:rsidP="007B59A8">
            <w:pPr>
              <w:rPr>
                <w:rFonts w:ascii="Myriad Pro" w:hAnsi="Myriad Pro" w:cs="Arial"/>
                <w:sz w:val="20"/>
                <w:szCs w:val="20"/>
              </w:rPr>
            </w:pPr>
          </w:p>
          <w:p w:rsidR="003E5336" w:rsidRPr="008134BE" w:rsidRDefault="003E5336" w:rsidP="003F58E1">
            <w:pPr>
              <w:rPr>
                <w:rFonts w:ascii="Myriad Pro" w:hAnsi="Myriad Pro"/>
                <w:sz w:val="18"/>
                <w:szCs w:val="18"/>
              </w:rPr>
            </w:pPr>
          </w:p>
        </w:tc>
        <w:tc>
          <w:tcPr>
            <w:tcW w:w="528" w:type="pct"/>
            <w:gridSpan w:val="2"/>
            <w:tcBorders>
              <w:bottom w:val="single" w:sz="4" w:space="0" w:color="auto"/>
            </w:tcBorders>
            <w:vAlign w:val="bottom"/>
          </w:tcPr>
          <w:p w:rsidR="003E5336" w:rsidRPr="008134BE" w:rsidRDefault="003E5336">
            <w:pPr>
              <w:jc w:val="right"/>
              <w:rPr>
                <w:rFonts w:ascii="Arial" w:hAnsi="Arial" w:cs="Arial"/>
                <w:sz w:val="20"/>
                <w:szCs w:val="20"/>
              </w:rPr>
            </w:pPr>
            <w:r w:rsidRPr="008134BE">
              <w:rPr>
                <w:rFonts w:ascii="Myriad Pro" w:hAnsi="Myriad Pro" w:cs="Arial"/>
                <w:bCs/>
                <w:sz w:val="18"/>
                <w:szCs w:val="18"/>
              </w:rPr>
              <w:t>13.533,33</w:t>
            </w:r>
          </w:p>
        </w:tc>
      </w:tr>
      <w:tr w:rsidR="003E5336" w:rsidRPr="008134BE" w:rsidTr="00CF0819">
        <w:trPr>
          <w:cantSplit/>
          <w:trHeight w:val="323"/>
        </w:trPr>
        <w:tc>
          <w:tcPr>
            <w:tcW w:w="905" w:type="pct"/>
            <w:vMerge/>
          </w:tcPr>
          <w:p w:rsidR="003E5336" w:rsidRPr="008134BE" w:rsidRDefault="003E5336" w:rsidP="003F58E1">
            <w:pPr>
              <w:rPr>
                <w:rFonts w:ascii="Myriad Pro" w:hAnsi="Myriad Pro"/>
                <w:b/>
                <w:sz w:val="18"/>
                <w:szCs w:val="18"/>
              </w:rPr>
            </w:pPr>
          </w:p>
        </w:tc>
        <w:tc>
          <w:tcPr>
            <w:tcW w:w="4095" w:type="pct"/>
            <w:gridSpan w:val="13"/>
            <w:tcBorders>
              <w:bottom w:val="single" w:sz="4" w:space="0" w:color="auto"/>
            </w:tcBorders>
            <w:shd w:val="clear" w:color="auto" w:fill="BFBFBF"/>
          </w:tcPr>
          <w:p w:rsidR="003E5336" w:rsidRPr="008134BE" w:rsidRDefault="003E5336" w:rsidP="003F58E1">
            <w:pPr>
              <w:rPr>
                <w:rFonts w:ascii="Myriad Pro" w:hAnsi="Myriad Pro"/>
                <w:sz w:val="18"/>
                <w:szCs w:val="18"/>
              </w:rPr>
            </w:pPr>
            <w:r w:rsidRPr="008134BE">
              <w:rPr>
                <w:rFonts w:ascii="Myriad Pro" w:hAnsi="Myriad Pro" w:cs="Arial"/>
                <w:b/>
                <w:sz w:val="18"/>
                <w:szCs w:val="18"/>
              </w:rPr>
              <w:t>Activity 2.7. IC Working Group (10) established and operational                                                                                                                                                   25.600,00</w:t>
            </w:r>
          </w:p>
        </w:tc>
      </w:tr>
      <w:tr w:rsidR="003E5336" w:rsidRPr="008134BE" w:rsidTr="00CF0819">
        <w:trPr>
          <w:cantSplit/>
          <w:trHeight w:val="755"/>
        </w:trPr>
        <w:tc>
          <w:tcPr>
            <w:tcW w:w="905" w:type="pct"/>
            <w:vMerge/>
          </w:tcPr>
          <w:p w:rsidR="003E5336" w:rsidRPr="008134BE" w:rsidRDefault="003E5336" w:rsidP="003F58E1">
            <w:pPr>
              <w:rPr>
                <w:rFonts w:ascii="Myriad Pro" w:hAnsi="Myriad Pro"/>
                <w:b/>
                <w:sz w:val="18"/>
                <w:szCs w:val="18"/>
              </w:rPr>
            </w:pPr>
          </w:p>
        </w:tc>
        <w:tc>
          <w:tcPr>
            <w:tcW w:w="954" w:type="pct"/>
            <w:tcBorders>
              <w:bottom w:val="single" w:sz="4" w:space="0" w:color="auto"/>
            </w:tcBorders>
            <w:vAlign w:val="bottom"/>
          </w:tcPr>
          <w:p w:rsidR="003E5336" w:rsidRPr="008134BE" w:rsidRDefault="003E5336" w:rsidP="00F94036">
            <w:pPr>
              <w:rPr>
                <w:rFonts w:ascii="Myriad Pro" w:hAnsi="Myriad Pro" w:cs="Arial"/>
                <w:sz w:val="18"/>
                <w:szCs w:val="18"/>
              </w:rPr>
            </w:pPr>
            <w:r w:rsidRPr="008134BE">
              <w:rPr>
                <w:rFonts w:ascii="Myriad Pro" w:hAnsi="Myriad Pro" w:cs="Arial"/>
                <w:sz w:val="18"/>
                <w:szCs w:val="18"/>
              </w:rPr>
              <w:t>2.7.1.Engagement of  IC and  WG members</w:t>
            </w:r>
          </w:p>
        </w:tc>
        <w:tc>
          <w:tcPr>
            <w:tcW w:w="202" w:type="pct"/>
            <w:tcBorders>
              <w:bottom w:val="single" w:sz="4" w:space="0" w:color="auto"/>
            </w:tcBorders>
          </w:tcPr>
          <w:p w:rsidR="003E5336" w:rsidRPr="008134BE" w:rsidRDefault="003E5336" w:rsidP="003F58E1">
            <w:pPr>
              <w:rPr>
                <w:rFonts w:ascii="Myriad Pro" w:hAnsi="Myriad Pro"/>
                <w:sz w:val="18"/>
                <w:szCs w:val="18"/>
              </w:rPr>
            </w:pPr>
          </w:p>
        </w:tc>
        <w:tc>
          <w:tcPr>
            <w:tcW w:w="202" w:type="pct"/>
            <w:gridSpan w:val="2"/>
            <w:tcBorders>
              <w:bottom w:val="single" w:sz="4" w:space="0" w:color="auto"/>
            </w:tcBorders>
          </w:tcPr>
          <w:p w:rsidR="003E5336" w:rsidRPr="008134BE" w:rsidRDefault="003E5336" w:rsidP="003F58E1">
            <w:pPr>
              <w:rPr>
                <w:rFonts w:ascii="Myriad Pro" w:hAnsi="Myriad Pro"/>
                <w:sz w:val="18"/>
                <w:szCs w:val="18"/>
              </w:rPr>
            </w:pPr>
          </w:p>
        </w:tc>
        <w:tc>
          <w:tcPr>
            <w:tcW w:w="237" w:type="pct"/>
            <w:gridSpan w:val="3"/>
            <w:tcBorders>
              <w:bottom w:val="single" w:sz="4" w:space="0" w:color="auto"/>
            </w:tcBorders>
          </w:tcPr>
          <w:p w:rsidR="003E5336" w:rsidRPr="008134BE" w:rsidRDefault="003E5336" w:rsidP="003F58E1">
            <w:pPr>
              <w:rPr>
                <w:rFonts w:ascii="Myriad Pro" w:hAnsi="Myriad Pro"/>
                <w:sz w:val="18"/>
                <w:szCs w:val="18"/>
              </w:rPr>
            </w:pPr>
          </w:p>
        </w:tc>
        <w:tc>
          <w:tcPr>
            <w:tcW w:w="938" w:type="pct"/>
            <w:gridSpan w:val="2"/>
            <w:tcBorders>
              <w:bottom w:val="single" w:sz="4" w:space="0" w:color="auto"/>
            </w:tcBorders>
          </w:tcPr>
          <w:p w:rsidR="003E5336" w:rsidRPr="008134BE" w:rsidRDefault="007E2A80"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3E5336" w:rsidRPr="008134BE" w:rsidRDefault="003E5336" w:rsidP="009349DA">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3E5336" w:rsidRPr="008134BE" w:rsidRDefault="003E533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3E5336" w:rsidRPr="008134BE" w:rsidRDefault="003E5336" w:rsidP="00BB3BA5">
            <w:pPr>
              <w:rPr>
                <w:rFonts w:ascii="Myriad Pro" w:hAnsi="Myriad Pro"/>
                <w:sz w:val="18"/>
                <w:szCs w:val="18"/>
              </w:rPr>
            </w:pPr>
            <w:r w:rsidRPr="008134BE">
              <w:rPr>
                <w:rFonts w:ascii="Myriad Pro" w:hAnsi="Myriad Pro"/>
                <w:sz w:val="18"/>
                <w:szCs w:val="18"/>
              </w:rPr>
              <w:t>Advances to SR</w:t>
            </w:r>
          </w:p>
          <w:p w:rsidR="003E5336" w:rsidRPr="008134BE" w:rsidRDefault="003E5336" w:rsidP="007B59A8">
            <w:pPr>
              <w:rPr>
                <w:rFonts w:ascii="Myriad Pro" w:hAnsi="Myriad Pro" w:cs="Arial"/>
                <w:sz w:val="20"/>
                <w:szCs w:val="20"/>
              </w:rPr>
            </w:pPr>
          </w:p>
        </w:tc>
        <w:tc>
          <w:tcPr>
            <w:tcW w:w="528" w:type="pct"/>
            <w:gridSpan w:val="2"/>
            <w:tcBorders>
              <w:bottom w:val="single" w:sz="4" w:space="0" w:color="auto"/>
            </w:tcBorders>
          </w:tcPr>
          <w:p w:rsidR="003E5336" w:rsidRPr="008134BE" w:rsidRDefault="003E5336" w:rsidP="008F1EE0">
            <w:pPr>
              <w:jc w:val="right"/>
              <w:rPr>
                <w:rFonts w:ascii="Myriad Pro" w:hAnsi="Myriad Pro"/>
                <w:sz w:val="18"/>
                <w:szCs w:val="18"/>
              </w:rPr>
            </w:pPr>
          </w:p>
          <w:p w:rsidR="008F1EE0" w:rsidRPr="008134BE" w:rsidRDefault="008F1EE0" w:rsidP="008F1EE0">
            <w:pPr>
              <w:jc w:val="right"/>
              <w:rPr>
                <w:rFonts w:ascii="Myriad Pro" w:hAnsi="Myriad Pro"/>
                <w:sz w:val="18"/>
                <w:szCs w:val="18"/>
              </w:rPr>
            </w:pPr>
            <w:r w:rsidRPr="008134BE">
              <w:rPr>
                <w:rFonts w:ascii="Myriad Pro" w:hAnsi="Myriad Pro" w:cs="Arial"/>
                <w:bCs/>
                <w:sz w:val="18"/>
                <w:szCs w:val="18"/>
              </w:rPr>
              <w:t>25.600,00</w:t>
            </w:r>
          </w:p>
          <w:p w:rsidR="008F1EE0" w:rsidRPr="008134BE" w:rsidRDefault="008F1EE0" w:rsidP="008F1EE0">
            <w:pPr>
              <w:jc w:val="right"/>
              <w:rPr>
                <w:rFonts w:ascii="Myriad Pro" w:hAnsi="Myriad Pro"/>
                <w:sz w:val="18"/>
                <w:szCs w:val="18"/>
              </w:rPr>
            </w:pPr>
          </w:p>
        </w:tc>
      </w:tr>
      <w:tr w:rsidR="003E5336" w:rsidRPr="008134BE" w:rsidTr="00CF0819">
        <w:trPr>
          <w:cantSplit/>
          <w:trHeight w:val="350"/>
        </w:trPr>
        <w:tc>
          <w:tcPr>
            <w:tcW w:w="905" w:type="pct"/>
            <w:vMerge/>
          </w:tcPr>
          <w:p w:rsidR="003E5336" w:rsidRPr="008134BE" w:rsidRDefault="003E5336" w:rsidP="003F58E1">
            <w:pPr>
              <w:rPr>
                <w:rFonts w:ascii="Myriad Pro" w:hAnsi="Myriad Pro"/>
                <w:sz w:val="18"/>
                <w:szCs w:val="18"/>
              </w:rPr>
            </w:pPr>
          </w:p>
        </w:tc>
        <w:tc>
          <w:tcPr>
            <w:tcW w:w="4095" w:type="pct"/>
            <w:gridSpan w:val="13"/>
            <w:tcBorders>
              <w:bottom w:val="single" w:sz="4" w:space="0" w:color="auto"/>
            </w:tcBorders>
            <w:shd w:val="clear" w:color="auto" w:fill="BFBFBF"/>
          </w:tcPr>
          <w:p w:rsidR="003E5336" w:rsidRPr="008134BE" w:rsidRDefault="003E5336" w:rsidP="00EB0FE2">
            <w:pPr>
              <w:rPr>
                <w:rFonts w:ascii="Myriad Pro" w:hAnsi="Myriad Pro"/>
                <w:sz w:val="18"/>
                <w:szCs w:val="18"/>
              </w:rPr>
            </w:pPr>
            <w:r w:rsidRPr="008134BE">
              <w:rPr>
                <w:rFonts w:ascii="Myriad Pro" w:hAnsi="Myriad Pro" w:cs="Arial"/>
                <w:b/>
                <w:sz w:val="18"/>
                <w:szCs w:val="18"/>
              </w:rPr>
              <w:t>Activity 2.9.</w:t>
            </w:r>
            <w:r w:rsidRPr="008134BE">
              <w:rPr>
                <w:rFonts w:ascii="Myriad Pro" w:hAnsi="Myriad Pro"/>
              </w:rPr>
              <w:t xml:space="preserve"> </w:t>
            </w:r>
            <w:r w:rsidRPr="008134BE">
              <w:rPr>
                <w:rFonts w:ascii="Myriad Pro" w:hAnsi="Myriad Pro" w:cs="Arial"/>
                <w:b/>
                <w:sz w:val="18"/>
                <w:szCs w:val="18"/>
              </w:rPr>
              <w:t xml:space="preserve">National TB IC plan and protocol, informed by situational analysis findings, developed                                                               </w:t>
            </w:r>
            <w:r w:rsidR="0090569B" w:rsidRPr="008134BE">
              <w:rPr>
                <w:rFonts w:ascii="Myriad Pro" w:hAnsi="Myriad Pro" w:cs="Arial"/>
                <w:b/>
                <w:sz w:val="18"/>
                <w:szCs w:val="18"/>
              </w:rPr>
              <w:t xml:space="preserve">       </w:t>
            </w:r>
            <w:r w:rsidRPr="008134BE">
              <w:rPr>
                <w:rFonts w:ascii="Myriad Pro" w:hAnsi="Myriad Pro" w:cs="Arial"/>
                <w:b/>
                <w:sz w:val="18"/>
                <w:szCs w:val="18"/>
              </w:rPr>
              <w:t xml:space="preserve"> 17.200,00</w:t>
            </w:r>
          </w:p>
        </w:tc>
      </w:tr>
      <w:tr w:rsidR="003E5336" w:rsidRPr="008134BE" w:rsidTr="00CF0819">
        <w:trPr>
          <w:cantSplit/>
          <w:trHeight w:val="350"/>
        </w:trPr>
        <w:tc>
          <w:tcPr>
            <w:tcW w:w="905" w:type="pct"/>
            <w:vMerge/>
          </w:tcPr>
          <w:p w:rsidR="003E5336" w:rsidRPr="008134BE" w:rsidRDefault="003E5336" w:rsidP="003F58E1">
            <w:pPr>
              <w:rPr>
                <w:rFonts w:ascii="Myriad Pro" w:hAnsi="Myriad Pro"/>
                <w:sz w:val="18"/>
                <w:szCs w:val="18"/>
              </w:rPr>
            </w:pPr>
          </w:p>
        </w:tc>
        <w:tc>
          <w:tcPr>
            <w:tcW w:w="954" w:type="pct"/>
            <w:tcBorders>
              <w:bottom w:val="single" w:sz="4" w:space="0" w:color="auto"/>
            </w:tcBorders>
          </w:tcPr>
          <w:p w:rsidR="003E5336" w:rsidRPr="008134BE" w:rsidRDefault="003E5336" w:rsidP="00425500">
            <w:pPr>
              <w:rPr>
                <w:rFonts w:ascii="Myriad Pro" w:hAnsi="Myriad Pro" w:cs="Arial"/>
                <w:sz w:val="18"/>
                <w:szCs w:val="18"/>
              </w:rPr>
            </w:pPr>
            <w:r w:rsidRPr="008134BE">
              <w:rPr>
                <w:rFonts w:ascii="Myriad Pro" w:hAnsi="Myriad Pro" w:cs="Arial"/>
                <w:sz w:val="18"/>
                <w:szCs w:val="18"/>
              </w:rPr>
              <w:t>2.9.1 Engagement of IC</w:t>
            </w:r>
          </w:p>
        </w:tc>
        <w:tc>
          <w:tcPr>
            <w:tcW w:w="202" w:type="pct"/>
            <w:tcBorders>
              <w:bottom w:val="single" w:sz="4" w:space="0" w:color="auto"/>
            </w:tcBorders>
          </w:tcPr>
          <w:p w:rsidR="003E5336" w:rsidRPr="008134BE" w:rsidRDefault="003E5336" w:rsidP="003F58E1">
            <w:pPr>
              <w:rPr>
                <w:rFonts w:ascii="Myriad Pro" w:hAnsi="Myriad Pro"/>
                <w:sz w:val="18"/>
                <w:szCs w:val="18"/>
              </w:rPr>
            </w:pPr>
          </w:p>
        </w:tc>
        <w:tc>
          <w:tcPr>
            <w:tcW w:w="202" w:type="pct"/>
            <w:gridSpan w:val="2"/>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3E5336" w:rsidRPr="008134BE" w:rsidRDefault="003E5336" w:rsidP="003F58E1">
            <w:pPr>
              <w:rPr>
                <w:rFonts w:ascii="Myriad Pro" w:hAnsi="Myriad Pro"/>
                <w:sz w:val="18"/>
                <w:szCs w:val="18"/>
              </w:rPr>
            </w:pPr>
          </w:p>
        </w:tc>
        <w:tc>
          <w:tcPr>
            <w:tcW w:w="938" w:type="pct"/>
            <w:gridSpan w:val="2"/>
            <w:tcBorders>
              <w:bottom w:val="single" w:sz="4" w:space="0" w:color="auto"/>
            </w:tcBorders>
          </w:tcPr>
          <w:p w:rsidR="003E5336" w:rsidRPr="008134BE" w:rsidRDefault="007E2A80"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3E5336" w:rsidRPr="008134BE" w:rsidRDefault="003E5336" w:rsidP="00CC7BA0">
            <w:pPr>
              <w:rPr>
                <w:rFonts w:ascii="Myriad Pro" w:hAnsi="Myriad Pro" w:cs="Arial"/>
                <w:sz w:val="20"/>
                <w:szCs w:val="20"/>
              </w:rPr>
            </w:pPr>
            <w:r w:rsidRPr="008134BE">
              <w:rPr>
                <w:rFonts w:ascii="Myriad Pro" w:hAnsi="Myriad Pro" w:cs="Arial"/>
                <w:sz w:val="20"/>
                <w:szCs w:val="20"/>
              </w:rPr>
              <w:t>71200</w:t>
            </w:r>
            <w:r w:rsidRPr="008134BE">
              <w:rPr>
                <w:rFonts w:ascii="Myriad Pro" w:hAnsi="Myriad Pro"/>
                <w:sz w:val="18"/>
                <w:szCs w:val="18"/>
              </w:rPr>
              <w:t xml:space="preserve"> International Consultants</w:t>
            </w:r>
          </w:p>
        </w:tc>
        <w:tc>
          <w:tcPr>
            <w:tcW w:w="528" w:type="pct"/>
            <w:gridSpan w:val="2"/>
            <w:tcBorders>
              <w:bottom w:val="single" w:sz="4" w:space="0" w:color="auto"/>
            </w:tcBorders>
          </w:tcPr>
          <w:p w:rsidR="003E5336" w:rsidRPr="008134BE" w:rsidRDefault="003E5336" w:rsidP="008F1EE0">
            <w:pPr>
              <w:jc w:val="right"/>
              <w:rPr>
                <w:rFonts w:ascii="Myriad Pro" w:hAnsi="Myriad Pro"/>
                <w:sz w:val="18"/>
                <w:szCs w:val="18"/>
              </w:rPr>
            </w:pPr>
          </w:p>
          <w:p w:rsidR="008F1EE0" w:rsidRPr="008134BE" w:rsidRDefault="008F1EE0" w:rsidP="008F1EE0">
            <w:pPr>
              <w:jc w:val="right"/>
              <w:rPr>
                <w:rFonts w:ascii="Myriad Pro" w:hAnsi="Myriad Pro" w:cs="Arial"/>
                <w:bCs/>
                <w:sz w:val="18"/>
                <w:szCs w:val="18"/>
              </w:rPr>
            </w:pPr>
            <w:r w:rsidRPr="008134BE">
              <w:rPr>
                <w:rFonts w:ascii="Myriad Pro" w:hAnsi="Myriad Pro" w:cs="Arial"/>
                <w:bCs/>
                <w:sz w:val="18"/>
                <w:szCs w:val="18"/>
              </w:rPr>
              <w:t>5.200,00</w:t>
            </w:r>
          </w:p>
          <w:p w:rsidR="008F1EE0" w:rsidRPr="008134BE" w:rsidRDefault="008F1EE0" w:rsidP="008F1EE0">
            <w:pPr>
              <w:jc w:val="right"/>
              <w:rPr>
                <w:rFonts w:ascii="Myriad Pro" w:hAnsi="Myriad Pro"/>
                <w:sz w:val="18"/>
                <w:szCs w:val="18"/>
              </w:rPr>
            </w:pPr>
          </w:p>
        </w:tc>
      </w:tr>
      <w:tr w:rsidR="003E5336" w:rsidRPr="008134BE" w:rsidTr="00CF0819">
        <w:trPr>
          <w:cantSplit/>
          <w:trHeight w:val="260"/>
        </w:trPr>
        <w:tc>
          <w:tcPr>
            <w:tcW w:w="905" w:type="pct"/>
            <w:vMerge/>
          </w:tcPr>
          <w:p w:rsidR="003E5336" w:rsidRPr="008134BE" w:rsidRDefault="003E5336" w:rsidP="003F58E1">
            <w:pPr>
              <w:rPr>
                <w:rFonts w:ascii="Myriad Pro" w:hAnsi="Myriad Pro"/>
                <w:sz w:val="18"/>
                <w:szCs w:val="18"/>
              </w:rPr>
            </w:pPr>
          </w:p>
        </w:tc>
        <w:tc>
          <w:tcPr>
            <w:tcW w:w="954" w:type="pct"/>
            <w:tcBorders>
              <w:bottom w:val="single" w:sz="4" w:space="0" w:color="auto"/>
            </w:tcBorders>
          </w:tcPr>
          <w:p w:rsidR="003E5336" w:rsidRPr="008134BE" w:rsidRDefault="003E5336" w:rsidP="00425500">
            <w:pPr>
              <w:rPr>
                <w:rFonts w:ascii="Myriad Pro" w:hAnsi="Myriad Pro" w:cs="Arial"/>
                <w:sz w:val="18"/>
                <w:szCs w:val="18"/>
              </w:rPr>
            </w:pPr>
            <w:r w:rsidRPr="008134BE">
              <w:rPr>
                <w:rFonts w:ascii="Myriad Pro" w:hAnsi="Myriad Pro" w:cs="Arial"/>
                <w:sz w:val="18"/>
                <w:szCs w:val="18"/>
              </w:rPr>
              <w:t>2.9.2Engagement of LCs</w:t>
            </w:r>
          </w:p>
        </w:tc>
        <w:tc>
          <w:tcPr>
            <w:tcW w:w="202" w:type="pct"/>
            <w:tcBorders>
              <w:bottom w:val="single" w:sz="4" w:space="0" w:color="auto"/>
            </w:tcBorders>
          </w:tcPr>
          <w:p w:rsidR="003E5336" w:rsidRPr="008134BE" w:rsidRDefault="003E5336" w:rsidP="003F58E1">
            <w:pPr>
              <w:rPr>
                <w:rFonts w:ascii="Myriad Pro" w:hAnsi="Myriad Pro"/>
                <w:sz w:val="18"/>
                <w:szCs w:val="18"/>
              </w:rPr>
            </w:pPr>
          </w:p>
        </w:tc>
        <w:tc>
          <w:tcPr>
            <w:tcW w:w="202" w:type="pct"/>
            <w:gridSpan w:val="2"/>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3E5336" w:rsidRPr="008134BE" w:rsidRDefault="003E5336" w:rsidP="003F58E1">
            <w:pPr>
              <w:rPr>
                <w:rFonts w:ascii="Myriad Pro" w:hAnsi="Myriad Pro"/>
                <w:sz w:val="18"/>
                <w:szCs w:val="18"/>
              </w:rPr>
            </w:pPr>
          </w:p>
        </w:tc>
        <w:tc>
          <w:tcPr>
            <w:tcW w:w="938" w:type="pct"/>
            <w:gridSpan w:val="2"/>
            <w:tcBorders>
              <w:bottom w:val="single" w:sz="4" w:space="0" w:color="auto"/>
            </w:tcBorders>
          </w:tcPr>
          <w:p w:rsidR="003E5336" w:rsidRPr="008134BE" w:rsidRDefault="003E5336" w:rsidP="003F58E1">
            <w:pPr>
              <w:rPr>
                <w:rFonts w:ascii="Myriad Pro" w:hAnsi="Myriad Pro"/>
                <w:sz w:val="18"/>
                <w:szCs w:val="18"/>
              </w:rPr>
            </w:pPr>
          </w:p>
        </w:tc>
        <w:tc>
          <w:tcPr>
            <w:tcW w:w="478" w:type="pct"/>
            <w:tcBorders>
              <w:bottom w:val="single" w:sz="4" w:space="0" w:color="auto"/>
            </w:tcBorders>
          </w:tcPr>
          <w:p w:rsidR="003E5336" w:rsidRPr="008134BE" w:rsidRDefault="003E5336" w:rsidP="003F58E1">
            <w:pPr>
              <w:rPr>
                <w:rFonts w:ascii="Myriad Pro" w:hAnsi="Myriad Pro"/>
                <w:sz w:val="18"/>
                <w:szCs w:val="18"/>
              </w:rPr>
            </w:pPr>
          </w:p>
        </w:tc>
        <w:tc>
          <w:tcPr>
            <w:tcW w:w="556" w:type="pct"/>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3E5336" w:rsidRPr="008134BE" w:rsidRDefault="003E5336" w:rsidP="003F58E1">
            <w:pPr>
              <w:rPr>
                <w:rFonts w:ascii="Myriad Pro" w:hAnsi="Myriad Pro" w:cs="Arial"/>
                <w:sz w:val="20"/>
                <w:szCs w:val="20"/>
              </w:rPr>
            </w:pPr>
            <w:r w:rsidRPr="008134BE">
              <w:rPr>
                <w:rFonts w:ascii="Myriad Pro" w:hAnsi="Myriad Pro"/>
                <w:sz w:val="18"/>
                <w:szCs w:val="18"/>
              </w:rPr>
              <w:t>Local Consultants</w:t>
            </w:r>
          </w:p>
        </w:tc>
        <w:tc>
          <w:tcPr>
            <w:tcW w:w="528" w:type="pct"/>
            <w:gridSpan w:val="2"/>
            <w:tcBorders>
              <w:bottom w:val="single" w:sz="4" w:space="0" w:color="auto"/>
            </w:tcBorders>
          </w:tcPr>
          <w:p w:rsidR="003E5336" w:rsidRPr="008134BE" w:rsidRDefault="009A33E6" w:rsidP="003F58E1">
            <w:pPr>
              <w:rPr>
                <w:rFonts w:ascii="Myriad Pro" w:hAnsi="Myriad Pro"/>
                <w:sz w:val="18"/>
                <w:szCs w:val="18"/>
              </w:rPr>
            </w:pPr>
            <w:r w:rsidRPr="008134BE">
              <w:rPr>
                <w:rFonts w:ascii="Myriad Pro" w:hAnsi="Myriad Pro"/>
                <w:sz w:val="18"/>
                <w:szCs w:val="18"/>
              </w:rPr>
              <w:t xml:space="preserve">                   </w:t>
            </w:r>
            <w:r w:rsidR="00A5410A" w:rsidRPr="008134BE">
              <w:rPr>
                <w:rFonts w:ascii="Myriad Pro" w:hAnsi="Myriad Pro"/>
                <w:sz w:val="18"/>
                <w:szCs w:val="18"/>
              </w:rPr>
              <w:t>3</w:t>
            </w:r>
            <w:r w:rsidRPr="008134BE">
              <w:rPr>
                <w:rFonts w:ascii="Myriad Pro" w:hAnsi="Myriad Pro"/>
                <w:sz w:val="18"/>
                <w:szCs w:val="18"/>
              </w:rPr>
              <w:t>.</w:t>
            </w:r>
            <w:r w:rsidR="00A5410A" w:rsidRPr="008134BE">
              <w:rPr>
                <w:rFonts w:ascii="Myriad Pro" w:hAnsi="Myriad Pro"/>
                <w:sz w:val="18"/>
                <w:szCs w:val="18"/>
              </w:rPr>
              <w:t>733,33</w:t>
            </w:r>
          </w:p>
        </w:tc>
      </w:tr>
      <w:tr w:rsidR="003E5336" w:rsidRPr="008134BE" w:rsidTr="00CF0819">
        <w:trPr>
          <w:cantSplit/>
          <w:trHeight w:val="350"/>
        </w:trPr>
        <w:tc>
          <w:tcPr>
            <w:tcW w:w="905" w:type="pct"/>
            <w:vMerge/>
          </w:tcPr>
          <w:p w:rsidR="003E5336" w:rsidRPr="008134BE" w:rsidRDefault="003E5336" w:rsidP="003F58E1">
            <w:pPr>
              <w:rPr>
                <w:rFonts w:ascii="Myriad Pro" w:hAnsi="Myriad Pro"/>
                <w:sz w:val="18"/>
                <w:szCs w:val="18"/>
              </w:rPr>
            </w:pPr>
          </w:p>
        </w:tc>
        <w:tc>
          <w:tcPr>
            <w:tcW w:w="954" w:type="pct"/>
            <w:tcBorders>
              <w:bottom w:val="single" w:sz="4" w:space="0" w:color="auto"/>
            </w:tcBorders>
          </w:tcPr>
          <w:p w:rsidR="003E5336" w:rsidRPr="008134BE" w:rsidRDefault="003E5336" w:rsidP="003F58E1">
            <w:pPr>
              <w:rPr>
                <w:rFonts w:ascii="Myriad Pro" w:hAnsi="Myriad Pro" w:cs="Arial"/>
                <w:sz w:val="18"/>
                <w:szCs w:val="18"/>
              </w:rPr>
            </w:pPr>
            <w:r w:rsidRPr="008134BE">
              <w:rPr>
                <w:rFonts w:ascii="Myriad Pro" w:hAnsi="Myriad Pro" w:cs="Arial"/>
                <w:sz w:val="18"/>
                <w:szCs w:val="18"/>
              </w:rPr>
              <w:t>2.9.3Organization of meetings</w:t>
            </w:r>
          </w:p>
        </w:tc>
        <w:tc>
          <w:tcPr>
            <w:tcW w:w="202" w:type="pct"/>
            <w:tcBorders>
              <w:bottom w:val="single" w:sz="4" w:space="0" w:color="auto"/>
            </w:tcBorders>
          </w:tcPr>
          <w:p w:rsidR="003E5336" w:rsidRPr="008134BE" w:rsidRDefault="003E5336" w:rsidP="003F58E1">
            <w:pPr>
              <w:rPr>
                <w:rFonts w:ascii="Myriad Pro" w:hAnsi="Myriad Pro"/>
                <w:sz w:val="18"/>
                <w:szCs w:val="18"/>
              </w:rPr>
            </w:pPr>
          </w:p>
        </w:tc>
        <w:tc>
          <w:tcPr>
            <w:tcW w:w="202" w:type="pct"/>
            <w:gridSpan w:val="2"/>
            <w:tcBorders>
              <w:bottom w:val="single" w:sz="4" w:space="0" w:color="auto"/>
            </w:tcBorders>
          </w:tcPr>
          <w:p w:rsidR="003E5336" w:rsidRPr="008134BE" w:rsidRDefault="003E533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3E5336" w:rsidRPr="008134BE" w:rsidRDefault="003E5336" w:rsidP="003F58E1">
            <w:pPr>
              <w:rPr>
                <w:rFonts w:ascii="Myriad Pro" w:hAnsi="Myriad Pro"/>
                <w:sz w:val="18"/>
                <w:szCs w:val="18"/>
              </w:rPr>
            </w:pPr>
          </w:p>
        </w:tc>
        <w:tc>
          <w:tcPr>
            <w:tcW w:w="938" w:type="pct"/>
            <w:gridSpan w:val="2"/>
            <w:tcBorders>
              <w:bottom w:val="single" w:sz="4" w:space="0" w:color="auto"/>
            </w:tcBorders>
          </w:tcPr>
          <w:p w:rsidR="003E5336" w:rsidRPr="008134BE" w:rsidRDefault="003E5336" w:rsidP="003F58E1">
            <w:pPr>
              <w:rPr>
                <w:rFonts w:ascii="Myriad Pro" w:hAnsi="Myriad Pro"/>
                <w:sz w:val="18"/>
                <w:szCs w:val="18"/>
              </w:rPr>
            </w:pPr>
          </w:p>
        </w:tc>
        <w:tc>
          <w:tcPr>
            <w:tcW w:w="478" w:type="pct"/>
            <w:tcBorders>
              <w:bottom w:val="single" w:sz="4" w:space="0" w:color="auto"/>
            </w:tcBorders>
          </w:tcPr>
          <w:p w:rsidR="003E5336" w:rsidRPr="008134BE" w:rsidRDefault="003E5336" w:rsidP="003F58E1">
            <w:pPr>
              <w:rPr>
                <w:rFonts w:ascii="Myriad Pro" w:hAnsi="Myriad Pro"/>
                <w:sz w:val="18"/>
                <w:szCs w:val="18"/>
              </w:rPr>
            </w:pPr>
          </w:p>
        </w:tc>
        <w:tc>
          <w:tcPr>
            <w:tcW w:w="556" w:type="pct"/>
            <w:tcBorders>
              <w:bottom w:val="single" w:sz="4" w:space="0" w:color="auto"/>
            </w:tcBorders>
          </w:tcPr>
          <w:p w:rsidR="003E5336" w:rsidRPr="008134BE" w:rsidRDefault="003E5336" w:rsidP="003F58E1">
            <w:pPr>
              <w:rPr>
                <w:rFonts w:ascii="Myriad Pro" w:hAnsi="Myriad Pro" w:cs="Arial"/>
                <w:sz w:val="20"/>
                <w:szCs w:val="20"/>
              </w:rPr>
            </w:pPr>
            <w:r w:rsidRPr="008134BE">
              <w:rPr>
                <w:rFonts w:ascii="Myriad Pro" w:hAnsi="Myriad Pro" w:cs="Arial"/>
                <w:sz w:val="20"/>
                <w:szCs w:val="20"/>
              </w:rPr>
              <w:t>71300</w:t>
            </w:r>
          </w:p>
          <w:p w:rsidR="003E5336" w:rsidRPr="008134BE" w:rsidRDefault="003E5336" w:rsidP="003F58E1">
            <w:pPr>
              <w:rPr>
                <w:rFonts w:ascii="Myriad Pro" w:hAnsi="Myriad Pro" w:cs="Arial"/>
                <w:sz w:val="20"/>
                <w:szCs w:val="20"/>
              </w:rPr>
            </w:pPr>
            <w:r w:rsidRPr="008134BE">
              <w:rPr>
                <w:rFonts w:ascii="Myriad Pro" w:hAnsi="Myriad Pro"/>
                <w:sz w:val="18"/>
                <w:szCs w:val="18"/>
              </w:rPr>
              <w:t xml:space="preserve"> Local Consultants</w:t>
            </w:r>
          </w:p>
        </w:tc>
        <w:tc>
          <w:tcPr>
            <w:tcW w:w="528" w:type="pct"/>
            <w:gridSpan w:val="2"/>
            <w:tcBorders>
              <w:bottom w:val="single" w:sz="4" w:space="0" w:color="auto"/>
            </w:tcBorders>
          </w:tcPr>
          <w:p w:rsidR="003E5336" w:rsidRPr="008134BE" w:rsidRDefault="003E5336" w:rsidP="003F58E1">
            <w:pPr>
              <w:rPr>
                <w:rFonts w:ascii="Myriad Pro" w:hAnsi="Myriad Pro"/>
                <w:sz w:val="18"/>
                <w:szCs w:val="18"/>
              </w:rPr>
            </w:pPr>
          </w:p>
          <w:p w:rsidR="009A33E6" w:rsidRPr="008134BE" w:rsidRDefault="009A33E6" w:rsidP="003F58E1">
            <w:pPr>
              <w:rPr>
                <w:rFonts w:ascii="Myriad Pro" w:hAnsi="Myriad Pro"/>
                <w:sz w:val="18"/>
                <w:szCs w:val="18"/>
              </w:rPr>
            </w:pPr>
            <w:r w:rsidRPr="008134BE">
              <w:rPr>
                <w:rFonts w:ascii="Myriad Pro" w:hAnsi="Myriad Pro"/>
                <w:sz w:val="18"/>
                <w:szCs w:val="18"/>
              </w:rPr>
              <w:t xml:space="preserve">                 5066,67</w:t>
            </w:r>
          </w:p>
        </w:tc>
      </w:tr>
      <w:tr w:rsidR="009A33E6" w:rsidRPr="008134BE" w:rsidTr="00CF0819">
        <w:trPr>
          <w:cantSplit/>
          <w:trHeight w:val="53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2.0.4Editing, design and printing of National TB IC plan and protocol</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tcBorders>
              <w:bottom w:val="single" w:sz="4" w:space="0" w:color="auto"/>
            </w:tcBorders>
          </w:tcPr>
          <w:p w:rsidR="009A33E6" w:rsidRPr="008134BE" w:rsidRDefault="009A33E6" w:rsidP="003F58E1">
            <w:pPr>
              <w:rPr>
                <w:rFonts w:ascii="Myriad Pro" w:hAnsi="Myriad Pro"/>
                <w:sz w:val="18"/>
                <w:szCs w:val="18"/>
              </w:rPr>
            </w:pPr>
          </w:p>
        </w:tc>
        <w:tc>
          <w:tcPr>
            <w:tcW w:w="478" w:type="pct"/>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3F58E1">
            <w:pPr>
              <w:rPr>
                <w:rFonts w:ascii="Myriad Pro" w:hAnsi="Myriad Pro" w:cs="Arial"/>
                <w:sz w:val="20"/>
                <w:szCs w:val="20"/>
              </w:rPr>
            </w:pPr>
            <w:r w:rsidRPr="008134BE">
              <w:rPr>
                <w:rFonts w:ascii="Myriad Pro" w:hAnsi="Myriad Pro" w:cs="Arial"/>
                <w:sz w:val="20"/>
                <w:szCs w:val="20"/>
              </w:rPr>
              <w:t>72100</w:t>
            </w:r>
          </w:p>
        </w:tc>
        <w:tc>
          <w:tcPr>
            <w:tcW w:w="528" w:type="pct"/>
            <w:gridSpan w:val="2"/>
            <w:tcBorders>
              <w:bottom w:val="single" w:sz="4" w:space="0" w:color="auto"/>
            </w:tcBorders>
          </w:tcPr>
          <w:p w:rsidR="009A33E6" w:rsidRPr="008134BE" w:rsidRDefault="009A33E6" w:rsidP="00D73E2F">
            <w:pPr>
              <w:rPr>
                <w:rFonts w:ascii="Myriad Pro" w:hAnsi="Myriad Pro"/>
                <w:sz w:val="18"/>
                <w:szCs w:val="18"/>
              </w:rPr>
            </w:pPr>
            <w:r w:rsidRPr="008134BE">
              <w:rPr>
                <w:rFonts w:ascii="Myriad Pro" w:hAnsi="Myriad Pro"/>
                <w:sz w:val="18"/>
                <w:szCs w:val="18"/>
              </w:rPr>
              <w:t xml:space="preserve">                  3200,00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F646A3">
            <w:pPr>
              <w:rPr>
                <w:rFonts w:ascii="Myriad Pro" w:hAnsi="Myriad Pro"/>
                <w:sz w:val="18"/>
                <w:szCs w:val="18"/>
              </w:rPr>
            </w:pPr>
            <w:r w:rsidRPr="008134BE">
              <w:rPr>
                <w:rFonts w:ascii="Myriad Pro" w:hAnsi="Myriad Pro" w:cs="Arial"/>
                <w:b/>
                <w:sz w:val="18"/>
                <w:szCs w:val="18"/>
              </w:rPr>
              <w:t>Activity</w:t>
            </w:r>
            <w:r w:rsidRPr="008134BE">
              <w:rPr>
                <w:rFonts w:ascii="Myriad Pro" w:hAnsi="Myriad Pro"/>
                <w:b/>
                <w:sz w:val="18"/>
                <w:szCs w:val="18"/>
              </w:rPr>
              <w:t xml:space="preserve"> 2.10 Regular on-site supervisions by L3 and L2 staff representatives                                                                                                                            1.600,00           </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sz w:val="18"/>
                <w:szCs w:val="18"/>
              </w:rPr>
              <w:t xml:space="preserve">2.10.1 Regular on-site supervisions by L3 and L2 staff representatives                                                                                                                            </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7410EE">
            <w:pPr>
              <w:rPr>
                <w:rFonts w:ascii="Myriad Pro" w:hAnsi="Myriad Pro" w:cs="Arial"/>
                <w:sz w:val="20"/>
                <w:szCs w:val="20"/>
              </w:rPr>
            </w:pP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 xml:space="preserve">              1600,00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F646A3">
            <w:pPr>
              <w:rPr>
                <w:rFonts w:ascii="Myriad Pro" w:hAnsi="Myriad Pro"/>
                <w:sz w:val="18"/>
                <w:szCs w:val="18"/>
              </w:rPr>
            </w:pPr>
            <w:r w:rsidRPr="008134BE">
              <w:rPr>
                <w:rFonts w:ascii="Myriad Pro" w:hAnsi="Myriad Pro" w:cs="Arial"/>
                <w:b/>
                <w:sz w:val="18"/>
                <w:szCs w:val="18"/>
              </w:rPr>
              <w:t xml:space="preserve">Activity 2.11.Sample transportation organized                                                                                                                                                                                           3.200,00           </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2.11.1. Organization of sample transportation from two NRL to Borstel</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410EE">
            <w:pPr>
              <w:rPr>
                <w:rFonts w:ascii="Myriad Pro" w:hAnsi="Myriad Pro" w:cs="Arial"/>
                <w:sz w:val="20"/>
                <w:szCs w:val="20"/>
              </w:rPr>
            </w:pP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6E5AF2" w:rsidP="003F58E1">
            <w:pPr>
              <w:rPr>
                <w:rFonts w:ascii="Myriad Pro" w:hAnsi="Myriad Pro"/>
                <w:sz w:val="18"/>
                <w:szCs w:val="18"/>
              </w:rPr>
            </w:pPr>
            <w:r w:rsidRPr="008134BE">
              <w:rPr>
                <w:rFonts w:ascii="Myriad Pro" w:hAnsi="Myriad Pro"/>
                <w:sz w:val="18"/>
                <w:szCs w:val="18"/>
              </w:rPr>
              <w:t xml:space="preserve">                </w:t>
            </w:r>
            <w:r w:rsidR="009A33E6" w:rsidRPr="008134BE">
              <w:rPr>
                <w:rFonts w:ascii="Myriad Pro" w:hAnsi="Myriad Pro"/>
                <w:sz w:val="18"/>
                <w:szCs w:val="18"/>
              </w:rPr>
              <w:t>3.200,00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0563E6">
            <w:pPr>
              <w:rPr>
                <w:rFonts w:ascii="Myriad Pro" w:hAnsi="Myriad Pro"/>
                <w:sz w:val="18"/>
                <w:szCs w:val="18"/>
              </w:rPr>
            </w:pPr>
            <w:r w:rsidRPr="008134BE">
              <w:rPr>
                <w:rFonts w:ascii="Myriad Pro" w:hAnsi="Myriad Pro" w:cs="Arial"/>
                <w:b/>
                <w:sz w:val="18"/>
                <w:szCs w:val="18"/>
              </w:rPr>
              <w:t xml:space="preserve">Activity 2.12.   Consumables for HAIN test procured                                                                                                                                                                             103.680,00    </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2.11.1</w:t>
            </w:r>
            <w:r w:rsidRPr="008134BE">
              <w:rPr>
                <w:rFonts w:ascii="Myriad Pro" w:hAnsi="Myriad Pro"/>
              </w:rPr>
              <w:t xml:space="preserve"> </w:t>
            </w:r>
            <w:r w:rsidRPr="008134BE">
              <w:rPr>
                <w:rFonts w:ascii="Myriad Pro" w:hAnsi="Myriad Pro" w:cs="Arial"/>
                <w:sz w:val="18"/>
                <w:szCs w:val="18"/>
              </w:rPr>
              <w:t>96 GT Myco CM</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w:t>
            </w:r>
          </w:p>
          <w:p w:rsidR="009A33E6" w:rsidRPr="008134BE" w:rsidRDefault="009A33E6" w:rsidP="003F58E1">
            <w:pPr>
              <w:rPr>
                <w:rFonts w:ascii="Myriad Pro" w:hAnsi="Myriad Pro" w:cs="Arial"/>
                <w:sz w:val="20"/>
                <w:szCs w:val="20"/>
              </w:rPr>
            </w:pPr>
            <w:r w:rsidRPr="008134BE">
              <w:rPr>
                <w:rFonts w:ascii="Myriad Pro" w:hAnsi="Myriad Pro"/>
                <w:sz w:val="18"/>
                <w:szCs w:val="18"/>
              </w:rPr>
              <w:t>Materials &amp; Goods</w:t>
            </w:r>
          </w:p>
        </w:tc>
        <w:tc>
          <w:tcPr>
            <w:tcW w:w="528" w:type="pct"/>
            <w:gridSpan w:val="2"/>
            <w:tcBorders>
              <w:bottom w:val="single" w:sz="4" w:space="0" w:color="auto"/>
            </w:tcBorders>
            <w:vAlign w:val="bottom"/>
          </w:tcPr>
          <w:p w:rsidR="009A33E6" w:rsidRPr="008134BE" w:rsidRDefault="006E5AF2" w:rsidP="006E5AF2">
            <w:pPr>
              <w:rPr>
                <w:rFonts w:ascii="Myriad Pro" w:hAnsi="Myriad Pro"/>
                <w:sz w:val="18"/>
                <w:szCs w:val="18"/>
              </w:rPr>
            </w:pPr>
            <w:r w:rsidRPr="008134BE">
              <w:rPr>
                <w:rFonts w:ascii="Myriad Pro" w:hAnsi="Myriad Pro"/>
                <w:sz w:val="18"/>
                <w:szCs w:val="18"/>
              </w:rPr>
              <w:t xml:space="preserve">              </w:t>
            </w:r>
            <w:r w:rsidR="009A33E6" w:rsidRPr="008134BE">
              <w:rPr>
                <w:rFonts w:ascii="Myriad Pro" w:hAnsi="Myriad Pro"/>
                <w:sz w:val="18"/>
                <w:szCs w:val="18"/>
              </w:rPr>
              <w:t>34,560.00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2.11.2 96 GT Myco AS</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pPr>
              <w:rPr>
                <w:rFonts w:ascii="Myriad Pro" w:hAnsi="Myriad Pro" w:cs="Arial"/>
                <w:sz w:val="20"/>
                <w:szCs w:val="20"/>
              </w:rPr>
            </w:pPr>
            <w:r w:rsidRPr="008134BE">
              <w:rPr>
                <w:rFonts w:ascii="Myriad Pro" w:hAnsi="Myriad Pro" w:cs="Arial"/>
                <w:sz w:val="20"/>
                <w:szCs w:val="20"/>
              </w:rPr>
              <w:t>72300</w:t>
            </w:r>
          </w:p>
          <w:p w:rsidR="009A33E6" w:rsidRPr="008134BE" w:rsidRDefault="009A33E6">
            <w:pPr>
              <w:rPr>
                <w:rFonts w:ascii="Myriad Pro" w:hAnsi="Myriad Pro"/>
              </w:rPr>
            </w:pPr>
            <w:r w:rsidRPr="008134BE">
              <w:rPr>
                <w:rFonts w:ascii="Myriad Pro" w:hAnsi="Myriad Pro"/>
                <w:sz w:val="18"/>
                <w:szCs w:val="18"/>
              </w:rPr>
              <w:t>–Materials &amp; Goods</w:t>
            </w:r>
          </w:p>
        </w:tc>
        <w:tc>
          <w:tcPr>
            <w:tcW w:w="528" w:type="pct"/>
            <w:gridSpan w:val="2"/>
            <w:tcBorders>
              <w:bottom w:val="single" w:sz="4" w:space="0" w:color="auto"/>
            </w:tcBorders>
            <w:vAlign w:val="bottom"/>
          </w:tcPr>
          <w:p w:rsidR="009A33E6" w:rsidRPr="008134BE" w:rsidRDefault="006E5AF2" w:rsidP="006E5AF2">
            <w:pPr>
              <w:rPr>
                <w:rFonts w:ascii="Myriad Pro" w:hAnsi="Myriad Pro"/>
                <w:sz w:val="18"/>
                <w:szCs w:val="18"/>
              </w:rPr>
            </w:pPr>
            <w:r w:rsidRPr="008134BE">
              <w:rPr>
                <w:rFonts w:ascii="Myriad Pro" w:hAnsi="Myriad Pro"/>
                <w:sz w:val="18"/>
                <w:szCs w:val="18"/>
              </w:rPr>
              <w:t xml:space="preserve">              </w:t>
            </w:r>
            <w:r w:rsidR="009A33E6" w:rsidRPr="008134BE">
              <w:rPr>
                <w:rFonts w:ascii="Myriad Pro" w:hAnsi="Myriad Pro"/>
                <w:sz w:val="18"/>
                <w:szCs w:val="18"/>
              </w:rPr>
              <w:t>11,520.00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2.11.3 96 GT MTBDR plus</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w:t>
            </w:r>
          </w:p>
          <w:p w:rsidR="009A33E6" w:rsidRPr="008134BE" w:rsidRDefault="009A33E6">
            <w:pPr>
              <w:rPr>
                <w:rFonts w:ascii="Myriad Pro" w:hAnsi="Myriad Pro"/>
              </w:rPr>
            </w:pPr>
            <w:r w:rsidRPr="008134BE">
              <w:rPr>
                <w:rFonts w:ascii="Myriad Pro" w:hAnsi="Myriad Pro"/>
                <w:sz w:val="18"/>
                <w:szCs w:val="18"/>
              </w:rPr>
              <w:t>Materials &amp; Goods</w:t>
            </w: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34,560.00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2.11.4 96 GT MTBDRsl</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w:t>
            </w:r>
          </w:p>
          <w:p w:rsidR="009A33E6" w:rsidRPr="008134BE" w:rsidRDefault="009A33E6">
            <w:pPr>
              <w:rPr>
                <w:rFonts w:ascii="Myriad Pro" w:hAnsi="Myriad Pro"/>
              </w:rPr>
            </w:pPr>
            <w:r w:rsidRPr="008134BE">
              <w:rPr>
                <w:rFonts w:ascii="Myriad Pro" w:hAnsi="Myriad Pro"/>
                <w:sz w:val="18"/>
                <w:szCs w:val="18"/>
              </w:rPr>
              <w:t>Materials &amp; Goods</w:t>
            </w: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23,040.00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3D748E">
            <w:pPr>
              <w:rPr>
                <w:rFonts w:ascii="Myriad Pro" w:hAnsi="Myriad Pro"/>
                <w:sz w:val="18"/>
                <w:szCs w:val="18"/>
              </w:rPr>
            </w:pPr>
            <w:r w:rsidRPr="008134BE">
              <w:rPr>
                <w:rFonts w:ascii="Myriad Pro" w:hAnsi="Myriad Pro" w:cs="Arial"/>
                <w:b/>
                <w:sz w:val="18"/>
                <w:szCs w:val="18"/>
              </w:rPr>
              <w:t>Activity 2.13.   Training programme for all NTP laboratory staff implemented                                                                                                                        25.000,00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2.13.1(1 day workshops,  2 sessions for 25 participants, 5 sessions for 12 participants)</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B59A8">
            <w:pPr>
              <w:rPr>
                <w:rFonts w:ascii="Myriad Pro" w:hAnsi="Myriad Pro" w:cs="Arial"/>
                <w:sz w:val="20"/>
                <w:szCs w:val="20"/>
              </w:rPr>
            </w:pP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25.000,00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0563E6">
            <w:pPr>
              <w:rPr>
                <w:rFonts w:ascii="Myriad Pro" w:hAnsi="Myriad Pro" w:cs="Arial"/>
                <w:b/>
                <w:sz w:val="18"/>
                <w:szCs w:val="18"/>
                <w:highlight w:val="lightGray"/>
              </w:rPr>
            </w:pPr>
            <w:r w:rsidRPr="008134BE">
              <w:rPr>
                <w:rFonts w:ascii="Myriad Pro" w:hAnsi="Myriad Pro" w:cs="Arial"/>
                <w:b/>
                <w:sz w:val="18"/>
                <w:szCs w:val="18"/>
                <w:highlight w:val="lightGray"/>
              </w:rPr>
              <w:t>Activity 2.14.   M&amp;E QA/QC framework developed and monitoring/supervision visits                                                                                                         13.800,00</w:t>
            </w:r>
          </w:p>
          <w:p w:rsidR="009A33E6" w:rsidRPr="008134BE" w:rsidRDefault="009A33E6" w:rsidP="000563E6">
            <w:pPr>
              <w:rPr>
                <w:rFonts w:ascii="Myriad Pro" w:hAnsi="Myriad Pro"/>
                <w:sz w:val="18"/>
                <w:szCs w:val="18"/>
              </w:rPr>
            </w:pPr>
            <w:r w:rsidRPr="008134BE">
              <w:rPr>
                <w:rFonts w:ascii="Myriad Pro" w:hAnsi="Myriad Pro" w:cs="Arial"/>
                <w:b/>
                <w:sz w:val="18"/>
                <w:szCs w:val="18"/>
                <w:highlight w:val="lightGray"/>
              </w:rPr>
              <w:t>regularly performed by designated NRL staff</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Engagement of IC</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val="restart"/>
          </w:tcPr>
          <w:p w:rsidR="009A33E6" w:rsidRPr="008134BE" w:rsidRDefault="00AF42F2" w:rsidP="00F646A3">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pPr>
              <w:rPr>
                <w:rFonts w:ascii="Myriad Pro" w:hAnsi="Myriad Pro"/>
              </w:rPr>
            </w:pPr>
            <w:r w:rsidRPr="008134BE">
              <w:rPr>
                <w:rFonts w:ascii="Myriad Pro" w:hAnsi="Myriad Pro" w:cs="Arial"/>
                <w:sz w:val="20"/>
                <w:szCs w:val="20"/>
              </w:rPr>
              <w:t>71200</w:t>
            </w:r>
            <w:r w:rsidRPr="008134BE">
              <w:rPr>
                <w:rFonts w:ascii="Myriad Pro" w:hAnsi="Myriad Pro"/>
                <w:sz w:val="18"/>
                <w:szCs w:val="18"/>
              </w:rPr>
              <w:t xml:space="preserve"> International Consultants</w:t>
            </w: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4333,33</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Engagement of LCs</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tcPr>
          <w:p w:rsidR="009A33E6" w:rsidRPr="008134BE" w:rsidRDefault="009A33E6" w:rsidP="00F646A3">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pPr>
              <w:rPr>
                <w:rFonts w:ascii="Myriad Pro" w:hAnsi="Myriad Pro" w:cs="Arial"/>
                <w:sz w:val="20"/>
                <w:szCs w:val="20"/>
              </w:rPr>
            </w:pPr>
            <w:r w:rsidRPr="008134BE">
              <w:rPr>
                <w:rFonts w:ascii="Myriad Pro" w:hAnsi="Myriad Pro" w:cs="Arial"/>
                <w:sz w:val="20"/>
                <w:szCs w:val="20"/>
              </w:rPr>
              <w:t>7130</w:t>
            </w:r>
          </w:p>
          <w:p w:rsidR="009A33E6" w:rsidRPr="008134BE" w:rsidRDefault="009A33E6">
            <w:pPr>
              <w:rPr>
                <w:rFonts w:ascii="Myriad Pro" w:hAnsi="Myriad Pro"/>
              </w:rPr>
            </w:pPr>
            <w:r w:rsidRPr="008134BE">
              <w:rPr>
                <w:rFonts w:ascii="Myriad Pro" w:hAnsi="Myriad Pro"/>
                <w:sz w:val="18"/>
                <w:szCs w:val="18"/>
              </w:rPr>
              <w:t xml:space="preserve"> Local Consultants </w:t>
            </w:r>
            <w:r w:rsidRPr="008134BE">
              <w:rPr>
                <w:rFonts w:ascii="Myriad Pro" w:hAnsi="Myriad Pro" w:cs="Arial"/>
                <w:sz w:val="20"/>
                <w:szCs w:val="20"/>
              </w:rPr>
              <w:t>0</w:t>
            </w: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3.200,00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Organization of meetings</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tcPr>
          <w:p w:rsidR="009A33E6" w:rsidRPr="008134BE" w:rsidRDefault="009A33E6" w:rsidP="00F646A3">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pPr>
              <w:rPr>
                <w:rFonts w:ascii="Myriad Pro" w:hAnsi="Myriad Pro" w:cs="Arial"/>
                <w:sz w:val="20"/>
                <w:szCs w:val="20"/>
              </w:rPr>
            </w:pPr>
            <w:r w:rsidRPr="008134BE">
              <w:rPr>
                <w:rFonts w:ascii="Myriad Pro" w:hAnsi="Myriad Pro"/>
                <w:sz w:val="18"/>
                <w:szCs w:val="18"/>
              </w:rPr>
              <w:t>Sub Contracts</w:t>
            </w: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2.266,67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Organization of supervision visits</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tcBorders>
              <w:bottom w:val="single" w:sz="4" w:space="0" w:color="auto"/>
            </w:tcBorders>
          </w:tcPr>
          <w:p w:rsidR="009A33E6" w:rsidRPr="008134BE" w:rsidRDefault="009A33E6" w:rsidP="00F646A3">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pPr>
              <w:rPr>
                <w:rFonts w:ascii="Myriad Pro" w:hAnsi="Myriad Pro" w:cs="Arial"/>
                <w:sz w:val="20"/>
                <w:szCs w:val="20"/>
              </w:rPr>
            </w:pPr>
            <w:r w:rsidRPr="008134BE">
              <w:rPr>
                <w:rFonts w:ascii="Myriad Pro" w:hAnsi="Myriad Pro"/>
                <w:sz w:val="18"/>
                <w:szCs w:val="18"/>
              </w:rPr>
              <w:t>Sub Contracts</w:t>
            </w: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4000,00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7E3469">
            <w:pPr>
              <w:rPr>
                <w:rFonts w:ascii="Myriad Pro" w:hAnsi="Myriad Pro"/>
                <w:sz w:val="18"/>
                <w:szCs w:val="18"/>
              </w:rPr>
            </w:pPr>
            <w:r w:rsidRPr="008134BE">
              <w:rPr>
                <w:rFonts w:ascii="Myriad Pro" w:hAnsi="Myriad Pro" w:cs="Arial"/>
                <w:b/>
                <w:sz w:val="18"/>
                <w:szCs w:val="18"/>
              </w:rPr>
              <w:t>Activity 2.15.   Training for NRL staff organized in SRL                                                                                                                                                                        112.000.00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3F58E1">
            <w:pPr>
              <w:rPr>
                <w:rFonts w:ascii="Myriad Pro" w:hAnsi="Myriad Pro" w:cs="Arial"/>
                <w:sz w:val="18"/>
                <w:szCs w:val="18"/>
              </w:rPr>
            </w:pPr>
            <w:r w:rsidRPr="008134BE">
              <w:rPr>
                <w:rFonts w:ascii="Myriad Pro" w:hAnsi="Myriad Pro" w:cs="Arial"/>
                <w:sz w:val="18"/>
                <w:szCs w:val="18"/>
              </w:rPr>
              <w:t>2.15.1</w:t>
            </w:r>
            <w:r w:rsidRPr="008134BE">
              <w:rPr>
                <w:rFonts w:ascii="Myriad Pro" w:hAnsi="Myriad Pro"/>
              </w:rPr>
              <w:t xml:space="preserve"> </w:t>
            </w:r>
            <w:r w:rsidRPr="008134BE">
              <w:rPr>
                <w:rFonts w:ascii="Myriad Pro" w:hAnsi="Myriad Pro" w:cs="Arial"/>
                <w:sz w:val="18"/>
                <w:szCs w:val="18"/>
              </w:rPr>
              <w:t>Selection of participants and organization of all logistic and technical details for participation at the training in Borstel for three lab. staff and one PMU staff</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F646A3">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112.000,00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3D748E">
            <w:pPr>
              <w:rPr>
                <w:rFonts w:ascii="Myriad Pro" w:hAnsi="Myriad Pro"/>
                <w:sz w:val="18"/>
                <w:szCs w:val="18"/>
              </w:rPr>
            </w:pPr>
            <w:r w:rsidRPr="008134BE">
              <w:rPr>
                <w:rFonts w:ascii="Myriad Pro" w:hAnsi="Myriad Pro" w:cs="Arial"/>
                <w:b/>
                <w:sz w:val="18"/>
                <w:szCs w:val="18"/>
              </w:rPr>
              <w:t>Activity 2.16</w:t>
            </w:r>
            <w:r w:rsidRPr="008134BE">
              <w:rPr>
                <w:rFonts w:ascii="Myriad Pro" w:hAnsi="Myriad Pro" w:cs="Arial"/>
                <w:sz w:val="18"/>
                <w:szCs w:val="18"/>
              </w:rPr>
              <w:t xml:space="preserve">.  </w:t>
            </w:r>
            <w:r w:rsidRPr="008134BE">
              <w:rPr>
                <w:rFonts w:ascii="Myriad Pro" w:hAnsi="Myriad Pro" w:cs="Arial"/>
                <w:b/>
                <w:sz w:val="18"/>
                <w:szCs w:val="18"/>
              </w:rPr>
              <w:t>Technical assistance in physical rehabilitation of selected laboratories provided                                                                                  16.000,00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F646A3">
            <w:pPr>
              <w:rPr>
                <w:rFonts w:ascii="Myriad Pro" w:hAnsi="Myriad Pro" w:cs="Arial"/>
                <w:sz w:val="18"/>
                <w:szCs w:val="18"/>
              </w:rPr>
            </w:pPr>
            <w:r w:rsidRPr="008134BE">
              <w:rPr>
                <w:rFonts w:ascii="Myriad Pro" w:hAnsi="Myriad Pro" w:cs="Arial"/>
                <w:sz w:val="18"/>
                <w:szCs w:val="18"/>
              </w:rPr>
              <w:t>2.16.1  Engagement of IC company to support regulations and standards in physical rehabilitation  of laboratories</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432D02">
            <w:pPr>
              <w:rPr>
                <w:rFonts w:ascii="Myriad Pro" w:hAnsi="Myriad Pro"/>
                <w:sz w:val="18"/>
                <w:szCs w:val="18"/>
              </w:rPr>
            </w:pPr>
            <w:r w:rsidRPr="008134BE">
              <w:rPr>
                <w:rFonts w:ascii="Myriad Pro" w:hAnsi="Myriad Pro" w:cs="Arial"/>
                <w:sz w:val="20"/>
                <w:szCs w:val="20"/>
              </w:rPr>
              <w:t>71200</w:t>
            </w:r>
            <w:r w:rsidRPr="008134BE">
              <w:rPr>
                <w:rFonts w:ascii="Myriad Pro" w:hAnsi="Myriad Pro"/>
                <w:sz w:val="18"/>
                <w:szCs w:val="18"/>
              </w:rPr>
              <w:t xml:space="preserve"> International Consultants</w:t>
            </w:r>
          </w:p>
        </w:tc>
        <w:tc>
          <w:tcPr>
            <w:tcW w:w="528" w:type="pct"/>
            <w:gridSpan w:val="2"/>
            <w:tcBorders>
              <w:bottom w:val="single" w:sz="4" w:space="0" w:color="auto"/>
            </w:tcBorders>
          </w:tcPr>
          <w:p w:rsidR="009A33E6" w:rsidRPr="008134BE" w:rsidRDefault="009A33E6" w:rsidP="006E5AF2">
            <w:pPr>
              <w:jc w:val="right"/>
              <w:rPr>
                <w:rFonts w:ascii="Myriad Pro" w:hAnsi="Myriad Pro"/>
                <w:sz w:val="18"/>
                <w:szCs w:val="18"/>
              </w:rPr>
            </w:pPr>
            <w:r w:rsidRPr="008134BE">
              <w:rPr>
                <w:rFonts w:ascii="Myriad Pro" w:hAnsi="Myriad Pro" w:cs="Arial"/>
                <w:bCs/>
                <w:sz w:val="18"/>
                <w:szCs w:val="18"/>
              </w:rPr>
              <w:t>16</w:t>
            </w:r>
            <w:r w:rsidR="004E2339" w:rsidRPr="008134BE">
              <w:rPr>
                <w:rFonts w:ascii="Myriad Pro" w:hAnsi="Myriad Pro" w:cs="Arial"/>
                <w:bCs/>
                <w:sz w:val="18"/>
                <w:szCs w:val="18"/>
              </w:rPr>
              <w:t>.0</w:t>
            </w:r>
            <w:r w:rsidRPr="008134BE">
              <w:rPr>
                <w:rFonts w:ascii="Myriad Pro" w:hAnsi="Myriad Pro" w:cs="Arial"/>
                <w:bCs/>
                <w:sz w:val="18"/>
                <w:szCs w:val="18"/>
              </w:rPr>
              <w:t>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3D748E">
            <w:pPr>
              <w:rPr>
                <w:rFonts w:ascii="Myriad Pro" w:hAnsi="Myriad Pro"/>
                <w:sz w:val="18"/>
                <w:szCs w:val="18"/>
              </w:rPr>
            </w:pPr>
            <w:r w:rsidRPr="008134BE">
              <w:rPr>
                <w:rFonts w:ascii="Myriad Pro" w:hAnsi="Myriad Pro" w:cs="Arial"/>
                <w:b/>
                <w:sz w:val="18"/>
                <w:szCs w:val="18"/>
              </w:rPr>
              <w:t>Activity</w:t>
            </w:r>
            <w:r w:rsidRPr="008134BE">
              <w:rPr>
                <w:rFonts w:ascii="Myriad Pro" w:hAnsi="Myriad Pro"/>
              </w:rPr>
              <w:t xml:space="preserve"> </w:t>
            </w:r>
            <w:r w:rsidRPr="008134BE">
              <w:rPr>
                <w:rFonts w:ascii="Myriad Pro" w:hAnsi="Myriad Pro" w:cs="Arial"/>
                <w:b/>
                <w:sz w:val="18"/>
                <w:szCs w:val="18"/>
              </w:rPr>
              <w:t xml:space="preserve">2.17.  Physical rehabilitation of selected laboratories </w:t>
            </w:r>
            <w:r w:rsidRPr="008134BE">
              <w:rPr>
                <w:rFonts w:ascii="Myriad Pro" w:hAnsi="Myriad Pro" w:cs="Arial"/>
                <w:b/>
                <w:sz w:val="18"/>
                <w:szCs w:val="18"/>
                <w:highlight w:val="lightGray"/>
                <w:shd w:val="clear" w:color="auto" w:fill="BFBFBF"/>
              </w:rPr>
              <w:t xml:space="preserve">undertaken                                                                                                                       </w:t>
            </w:r>
            <w:r w:rsidRPr="008134BE">
              <w:rPr>
                <w:rFonts w:ascii="Myriad Pro" w:hAnsi="Myriad Pro" w:cs="Arial"/>
                <w:b/>
                <w:sz w:val="18"/>
                <w:szCs w:val="18"/>
                <w:shd w:val="clear" w:color="auto" w:fill="BFBFBF"/>
              </w:rPr>
              <w:t xml:space="preserve">      106.237,76</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2.17.2  Engagement of the company for the revision of Main Project Documentation/Design</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46.237.76</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2.17.3 Engagement of company to conduct extensive  rehabilitation works of NRL in Sarajevo and Banja Luka (app.150 sqm per lab.)</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30,000.00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2.17.4 Engagement of the company for daily supervision of works performed on two NRLs</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30,000.00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cs="Arial"/>
                <w:b/>
                <w:sz w:val="18"/>
                <w:szCs w:val="18"/>
              </w:rPr>
              <w:t>Activity</w:t>
            </w:r>
            <w:r w:rsidRPr="008134BE">
              <w:rPr>
                <w:rFonts w:ascii="Myriad Pro" w:hAnsi="Myriad Pro"/>
                <w:sz w:val="18"/>
                <w:szCs w:val="18"/>
              </w:rPr>
              <w:t xml:space="preserve"> </w:t>
            </w:r>
            <w:r w:rsidRPr="008134BE">
              <w:rPr>
                <w:rFonts w:ascii="Myriad Pro" w:hAnsi="Myriad Pro"/>
                <w:b/>
                <w:sz w:val="18"/>
                <w:szCs w:val="18"/>
              </w:rPr>
              <w:t>2.18</w:t>
            </w:r>
            <w:r w:rsidRPr="008134BE">
              <w:rPr>
                <w:rFonts w:ascii="Myriad Pro" w:hAnsi="Myriad Pro"/>
                <w:b/>
              </w:rPr>
              <w:t xml:space="preserve"> </w:t>
            </w:r>
            <w:r w:rsidRPr="008134BE">
              <w:rPr>
                <w:rFonts w:ascii="Myriad Pro" w:hAnsi="Myriad Pro"/>
                <w:b/>
                <w:sz w:val="18"/>
                <w:szCs w:val="18"/>
              </w:rPr>
              <w:t>Physical rehabilitation of selected laboratories undertaken                                                                                                                              976.666,67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E13ABF">
            <w:pPr>
              <w:rPr>
                <w:rFonts w:ascii="Myriad Pro" w:hAnsi="Myriad Pro" w:cs="Arial"/>
                <w:sz w:val="18"/>
                <w:szCs w:val="18"/>
              </w:rPr>
            </w:pPr>
            <w:r w:rsidRPr="008134BE">
              <w:rPr>
                <w:rFonts w:ascii="Myriad Pro" w:hAnsi="Myriad Pro" w:cs="Arial"/>
                <w:sz w:val="18"/>
                <w:szCs w:val="18"/>
              </w:rPr>
              <w:t>2.18.2</w:t>
            </w:r>
            <w:r w:rsidRPr="008134BE">
              <w:rPr>
                <w:rFonts w:ascii="Myriad Pro" w:hAnsi="Myriad Pro"/>
              </w:rPr>
              <w:t xml:space="preserve"> </w:t>
            </w:r>
            <w:r w:rsidRPr="008134BE">
              <w:rPr>
                <w:rFonts w:ascii="Myriad Pro" w:hAnsi="Myriad Pro" w:cs="Arial"/>
                <w:sz w:val="18"/>
                <w:szCs w:val="18"/>
              </w:rPr>
              <w:t>Upgrade of functional NRLs in Sarajevo and Banja Luka</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480,000.00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E13ABF">
            <w:pPr>
              <w:rPr>
                <w:rFonts w:ascii="Myriad Pro" w:hAnsi="Myriad Pro" w:cs="Arial"/>
                <w:sz w:val="18"/>
                <w:szCs w:val="18"/>
              </w:rPr>
            </w:pPr>
            <w:r w:rsidRPr="008134BE">
              <w:rPr>
                <w:rFonts w:ascii="Myriad Pro" w:hAnsi="Myriad Pro" w:cs="Arial"/>
                <w:sz w:val="18"/>
                <w:szCs w:val="18"/>
              </w:rPr>
              <w:t>Extensive rehabilitation of NRL in Sarajevo and Banja Luka (app.150 sqm per lab.)</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267F40">
            <w:pPr>
              <w:rPr>
                <w:rFonts w:ascii="Myriad Pro" w:hAnsi="Myriad Pro" w:cs="Arial"/>
                <w:sz w:val="20"/>
                <w:szCs w:val="20"/>
              </w:rPr>
            </w:pPr>
            <w:r w:rsidRPr="008134BE">
              <w:rPr>
                <w:rFonts w:ascii="Myriad Pro" w:hAnsi="Myriad Pro" w:cs="Arial"/>
                <w:sz w:val="20"/>
                <w:szCs w:val="20"/>
              </w:rPr>
              <w:t>72100</w:t>
            </w:r>
          </w:p>
          <w:p w:rsidR="009A33E6" w:rsidRPr="008134BE" w:rsidRDefault="009A33E6" w:rsidP="00267F40">
            <w:pPr>
              <w:rPr>
                <w:rFonts w:ascii="Myriad Pro" w:hAnsi="Myriad Pro" w:cs="Arial"/>
                <w:sz w:val="20"/>
                <w:szCs w:val="20"/>
              </w:rPr>
            </w:pPr>
            <w:r w:rsidRPr="008134BE">
              <w:rPr>
                <w:rFonts w:ascii="Myriad Pro" w:hAnsi="Myriad Pro"/>
                <w:sz w:val="18"/>
                <w:szCs w:val="18"/>
              </w:rPr>
              <w:t xml:space="preserve"> Sub Contracts</w:t>
            </w:r>
          </w:p>
          <w:p w:rsidR="009A33E6" w:rsidRPr="008134BE" w:rsidRDefault="009A33E6" w:rsidP="008E67CC">
            <w:pPr>
              <w:rPr>
                <w:rFonts w:ascii="Myriad Pro" w:hAnsi="Myriad Pro" w:cs="Arial"/>
                <w:sz w:val="20"/>
                <w:szCs w:val="20"/>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66,666.67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E13ABF">
            <w:pPr>
              <w:rPr>
                <w:rFonts w:ascii="Myriad Pro" w:hAnsi="Myriad Pro" w:cs="Arial"/>
                <w:sz w:val="18"/>
                <w:szCs w:val="18"/>
              </w:rPr>
            </w:pPr>
            <w:r w:rsidRPr="008134BE">
              <w:rPr>
                <w:rFonts w:ascii="Myriad Pro" w:hAnsi="Myriad Pro" w:cs="Arial"/>
                <w:sz w:val="18"/>
                <w:szCs w:val="18"/>
              </w:rPr>
              <w:t>2.18.3</w:t>
            </w:r>
            <w:r w:rsidRPr="008134BE">
              <w:rPr>
                <w:rFonts w:ascii="Myriad Pro" w:hAnsi="Myriad Pro"/>
              </w:rPr>
              <w:t xml:space="preserve"> </w:t>
            </w:r>
            <w:r w:rsidRPr="008134BE">
              <w:rPr>
                <w:rFonts w:ascii="Myriad Pro" w:hAnsi="Myriad Pro" w:cs="Arial"/>
                <w:sz w:val="18"/>
                <w:szCs w:val="18"/>
              </w:rPr>
              <w:t>Maintains of the ventilation system in two NRLs</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26,666.67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2.18.4</w:t>
            </w:r>
            <w:r w:rsidRPr="008134BE">
              <w:rPr>
                <w:rFonts w:ascii="Myriad Pro" w:hAnsi="Myriad Pro"/>
              </w:rPr>
              <w:t xml:space="preserve"> </w:t>
            </w:r>
            <w:r w:rsidRPr="008134BE">
              <w:rPr>
                <w:rFonts w:ascii="Myriad Pro" w:hAnsi="Myriad Pro" w:cs="Arial"/>
                <w:sz w:val="18"/>
                <w:szCs w:val="18"/>
              </w:rPr>
              <w:t>Certification of two NRLs</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40,000.00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2.18.5</w:t>
            </w:r>
            <w:r w:rsidRPr="008134BE">
              <w:rPr>
                <w:rFonts w:ascii="Myriad Pro" w:hAnsi="Myriad Pro"/>
              </w:rPr>
              <w:t xml:space="preserve"> </w:t>
            </w:r>
            <w:r w:rsidRPr="008134BE">
              <w:rPr>
                <w:rFonts w:ascii="Myriad Pro" w:hAnsi="Myriad Pro" w:cs="Arial"/>
                <w:sz w:val="18"/>
                <w:szCs w:val="18"/>
              </w:rPr>
              <w:t>Extensive rehabilitation of two L2 labs in Mostar and Bijeljina (app.80 sqm per lab.)</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cs="Arial"/>
                <w:sz w:val="20"/>
                <w:szCs w:val="20"/>
              </w:rPr>
            </w:pPr>
            <w:r w:rsidRPr="008134BE">
              <w:rPr>
                <w:rFonts w:ascii="Myriad Pro" w:hAnsi="Myriad Pro" w:cs="Arial"/>
                <w:sz w:val="20"/>
                <w:szCs w:val="20"/>
              </w:rPr>
              <w:t>72100</w:t>
            </w:r>
          </w:p>
          <w:p w:rsidR="009A33E6" w:rsidRPr="008134BE" w:rsidRDefault="009A33E6" w:rsidP="008E67CC">
            <w:pPr>
              <w:rPr>
                <w:rFonts w:ascii="Myriad Pro" w:hAnsi="Myriad Pro" w:cs="Arial"/>
                <w:sz w:val="20"/>
                <w:szCs w:val="20"/>
              </w:rPr>
            </w:pPr>
            <w:r w:rsidRPr="008134BE">
              <w:rPr>
                <w:rFonts w:ascii="Myriad Pro" w:hAnsi="Myriad Pro"/>
                <w:sz w:val="18"/>
                <w:szCs w:val="18"/>
              </w:rPr>
              <w:t xml:space="preserve"> 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213,333.33</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2.18.6</w:t>
            </w:r>
            <w:r w:rsidRPr="008134BE">
              <w:rPr>
                <w:rFonts w:ascii="Myriad Pro" w:hAnsi="Myriad Pro"/>
              </w:rPr>
              <w:t xml:space="preserve"> </w:t>
            </w:r>
            <w:r w:rsidRPr="008134BE">
              <w:rPr>
                <w:rFonts w:ascii="Myriad Pro" w:hAnsi="Myriad Pro" w:cs="Arial"/>
                <w:sz w:val="18"/>
                <w:szCs w:val="18"/>
              </w:rPr>
              <w:t>Renovation of L2 laboratories: Bihac, Zenica, Travnik (app.50 sqm per laboratory)</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100,000.00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2.18.7</w:t>
            </w:r>
            <w:r w:rsidRPr="008134BE">
              <w:rPr>
                <w:rFonts w:ascii="Myriad Pro" w:hAnsi="Myriad Pro"/>
              </w:rPr>
              <w:t xml:space="preserve"> </w:t>
            </w:r>
            <w:r w:rsidRPr="008134BE">
              <w:rPr>
                <w:rFonts w:ascii="Myriad Pro" w:hAnsi="Myriad Pro" w:cs="Arial"/>
                <w:sz w:val="18"/>
                <w:szCs w:val="18"/>
              </w:rPr>
              <w:t>Renovation of L1 laboratories: Foca, Tesanj and V.Kladusa (app.25 sqm per lab.)</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50,000.00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cs="Arial"/>
                <w:b/>
                <w:sz w:val="18"/>
                <w:szCs w:val="18"/>
              </w:rPr>
              <w:t>Activity</w:t>
            </w:r>
            <w:r w:rsidRPr="008134BE">
              <w:rPr>
                <w:rFonts w:ascii="Myriad Pro" w:hAnsi="Myriad Pro"/>
                <w:b/>
                <w:sz w:val="18"/>
                <w:szCs w:val="18"/>
              </w:rPr>
              <w:t xml:space="preserve"> 2.19</w:t>
            </w:r>
            <w:r w:rsidRPr="008134BE">
              <w:rPr>
                <w:rFonts w:ascii="Myriad Pro" w:hAnsi="Myriad Pro"/>
                <w:b/>
              </w:rPr>
              <w:t xml:space="preserve"> </w:t>
            </w:r>
            <w:r w:rsidRPr="008134BE">
              <w:rPr>
                <w:rFonts w:ascii="Myriad Pro" w:hAnsi="Myriad Pro"/>
                <w:b/>
                <w:sz w:val="18"/>
                <w:szCs w:val="18"/>
              </w:rPr>
              <w:t>Selected NTP laboratories furnished, equipped with necessary laboratory equipment and consumables</w:t>
            </w:r>
            <w:r w:rsidRPr="008134BE">
              <w:rPr>
                <w:rFonts w:ascii="Myriad Pro" w:hAnsi="Myriad Pro"/>
                <w:sz w:val="18"/>
                <w:szCs w:val="18"/>
              </w:rPr>
              <w:t xml:space="preserve">                  </w:t>
            </w:r>
            <w:r w:rsidRPr="008134BE">
              <w:rPr>
                <w:rFonts w:ascii="Myriad Pro" w:hAnsi="Myriad Pro"/>
                <w:b/>
                <w:sz w:val="18"/>
                <w:szCs w:val="18"/>
              </w:rPr>
              <w:t xml:space="preserve">              38.666,67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2.19.1</w:t>
            </w:r>
            <w:r w:rsidRPr="008134BE">
              <w:rPr>
                <w:rFonts w:ascii="Myriad Pro" w:hAnsi="Myriad Pro"/>
              </w:rPr>
              <w:t xml:space="preserve"> </w:t>
            </w:r>
            <w:r w:rsidRPr="008134BE">
              <w:rPr>
                <w:rFonts w:ascii="Myriad Pro" w:hAnsi="Myriad Pro" w:cs="Arial"/>
                <w:sz w:val="18"/>
                <w:szCs w:val="18"/>
              </w:rPr>
              <w:t>Training of local staff on maintance of ventilation system in MDR TB wards (in country)</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12,000.00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2.19.2</w:t>
            </w:r>
            <w:r w:rsidRPr="008134BE">
              <w:rPr>
                <w:rFonts w:ascii="Myriad Pro" w:hAnsi="Myriad Pro"/>
              </w:rPr>
              <w:t xml:space="preserve"> </w:t>
            </w:r>
            <w:r w:rsidRPr="008134BE">
              <w:rPr>
                <w:rFonts w:ascii="Myriad Pro" w:hAnsi="Myriad Pro" w:cs="Arial"/>
                <w:sz w:val="18"/>
                <w:szCs w:val="18"/>
              </w:rPr>
              <w:t>Training of local staff on maintance of ventilation system in TB labs (abroad)</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shd w:val="clear" w:color="auto" w:fill="auto"/>
          </w:tcPr>
          <w:p w:rsidR="009A33E6" w:rsidRPr="008134BE" w:rsidRDefault="009A33E6" w:rsidP="008E67CC">
            <w:pPr>
              <w:rPr>
                <w:rFonts w:ascii="Myriad Pro" w:hAnsi="Myriad Pro" w:cs="Arial"/>
                <w:sz w:val="20"/>
                <w:szCs w:val="20"/>
              </w:rPr>
            </w:pPr>
            <w:r w:rsidRPr="008134BE">
              <w:rPr>
                <w:rFonts w:ascii="Myriad Pro" w:hAnsi="Myriad Pro" w:cs="Arial"/>
                <w:sz w:val="20"/>
                <w:szCs w:val="20"/>
              </w:rPr>
              <w:t>72100</w:t>
            </w:r>
          </w:p>
          <w:p w:rsidR="009A33E6" w:rsidRPr="008134BE" w:rsidRDefault="009A33E6" w:rsidP="008E67CC">
            <w:pPr>
              <w:rPr>
                <w:rFonts w:ascii="Myriad Pro" w:hAnsi="Myriad Pro" w:cs="Arial"/>
                <w:sz w:val="20"/>
                <w:szCs w:val="20"/>
              </w:rPr>
            </w:pPr>
            <w:r w:rsidRPr="008134BE">
              <w:rPr>
                <w:rFonts w:ascii="Myriad Pro" w:hAnsi="Myriad Pro"/>
                <w:sz w:val="18"/>
                <w:szCs w:val="18"/>
              </w:rPr>
              <w:t xml:space="preserve"> 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26,666.67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cs="Arial"/>
                <w:b/>
                <w:sz w:val="18"/>
                <w:szCs w:val="18"/>
              </w:rPr>
              <w:t>Activity</w:t>
            </w:r>
            <w:r w:rsidRPr="008134BE">
              <w:rPr>
                <w:rFonts w:ascii="Myriad Pro" w:hAnsi="Myriad Pro"/>
                <w:b/>
                <w:sz w:val="18"/>
                <w:szCs w:val="18"/>
              </w:rPr>
              <w:t xml:space="preserve"> 2.20.</w:t>
            </w:r>
            <w:r w:rsidRPr="008134BE">
              <w:rPr>
                <w:rFonts w:ascii="Myriad Pro" w:hAnsi="Myriad Pro"/>
                <w:b/>
              </w:rPr>
              <w:t xml:space="preserve"> </w:t>
            </w:r>
            <w:r w:rsidRPr="008134BE">
              <w:rPr>
                <w:rFonts w:ascii="Myriad Pro" w:hAnsi="Myriad Pro"/>
                <w:b/>
                <w:sz w:val="18"/>
                <w:szCs w:val="18"/>
              </w:rPr>
              <w:t>National TB IC plan and protocol presented at national conference (1 day, 200 participants)                                                          40.000,00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.20.1</w:t>
            </w:r>
            <w:r w:rsidRPr="008134BE">
              <w:rPr>
                <w:rFonts w:ascii="Myriad Pro" w:hAnsi="Myriad Pro"/>
              </w:rPr>
              <w:t xml:space="preserve"> </w:t>
            </w:r>
            <w:r w:rsidRPr="008134BE">
              <w:rPr>
                <w:rFonts w:ascii="Myriad Pro" w:hAnsi="Myriad Pro" w:cs="Arial"/>
                <w:sz w:val="18"/>
                <w:szCs w:val="18"/>
              </w:rPr>
              <w:t>organization of national conference</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8E67CC">
            <w:pPr>
              <w:rPr>
                <w:rFonts w:ascii="Myriad Pro" w:hAnsi="Myriad Pro" w:cs="Arial"/>
                <w:sz w:val="20"/>
                <w:szCs w:val="20"/>
              </w:rPr>
            </w:pPr>
            <w:r w:rsidRPr="008134BE">
              <w:rPr>
                <w:rFonts w:ascii="Myriad Pro" w:hAnsi="Myriad Pro" w:cs="Arial"/>
                <w:sz w:val="20"/>
                <w:szCs w:val="20"/>
              </w:rPr>
              <w:t>72100</w:t>
            </w:r>
          </w:p>
          <w:p w:rsidR="009A33E6" w:rsidRPr="008134BE" w:rsidRDefault="009A33E6" w:rsidP="008E67CC">
            <w:pPr>
              <w:rPr>
                <w:rFonts w:ascii="Myriad Pro" w:hAnsi="Myriad Pro" w:cs="Arial"/>
                <w:sz w:val="20"/>
                <w:szCs w:val="20"/>
              </w:rPr>
            </w:pPr>
            <w:r w:rsidRPr="008134BE">
              <w:rPr>
                <w:rFonts w:ascii="Myriad Pro" w:hAnsi="Myriad Pro"/>
                <w:sz w:val="18"/>
                <w:szCs w:val="18"/>
              </w:rPr>
              <w:t xml:space="preserve"> Sub Contracts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40,000.00</w:t>
            </w:r>
          </w:p>
          <w:p w:rsidR="009A33E6" w:rsidRPr="008134BE" w:rsidRDefault="009A33E6" w:rsidP="006E5AF2">
            <w:pPr>
              <w:jc w:val="right"/>
              <w:rPr>
                <w:rFonts w:ascii="Myriad Pro" w:hAnsi="Myriad Pro" w:cs="Arial"/>
                <w:bCs/>
                <w:sz w:val="18"/>
                <w:szCs w:val="18"/>
              </w:rPr>
            </w:pP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cs="Arial"/>
                <w:b/>
                <w:sz w:val="18"/>
                <w:szCs w:val="18"/>
              </w:rPr>
              <w:t>Activity</w:t>
            </w:r>
            <w:r w:rsidRPr="008134BE">
              <w:rPr>
                <w:rFonts w:ascii="Myriad Pro" w:hAnsi="Myriad Pro"/>
                <w:b/>
                <w:sz w:val="18"/>
                <w:szCs w:val="18"/>
              </w:rPr>
              <w:t xml:space="preserve"> 2.21 IC ToT sessions provided with external technical assistance (3 days, 20 participants)                                                                            16.666,67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2.21.1 Engagement of IC</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5200,00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773DC7">
            <w:pPr>
              <w:rPr>
                <w:rFonts w:ascii="Myriad Pro" w:hAnsi="Myriad Pro" w:cs="Arial"/>
                <w:sz w:val="18"/>
                <w:szCs w:val="18"/>
              </w:rPr>
            </w:pPr>
            <w:r w:rsidRPr="008134BE">
              <w:rPr>
                <w:rFonts w:ascii="Myriad Pro" w:hAnsi="Myriad Pro" w:cs="Arial"/>
                <w:sz w:val="18"/>
                <w:szCs w:val="18"/>
              </w:rPr>
              <w:t>2.21.2 Engagement of LC</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1600,00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A834E2">
            <w:pPr>
              <w:rPr>
                <w:rFonts w:ascii="Myriad Pro" w:hAnsi="Myriad Pro" w:cs="Arial"/>
                <w:sz w:val="18"/>
                <w:szCs w:val="18"/>
              </w:rPr>
            </w:pPr>
            <w:r w:rsidRPr="008134BE">
              <w:rPr>
                <w:rFonts w:ascii="Myriad Pro" w:hAnsi="Myriad Pro" w:cs="Arial"/>
                <w:sz w:val="18"/>
                <w:szCs w:val="18"/>
              </w:rPr>
              <w:t>2.21.3 Organization of training</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9866,67</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cs="Arial"/>
                <w:b/>
                <w:sz w:val="18"/>
                <w:szCs w:val="18"/>
              </w:rPr>
              <w:t>Activity</w:t>
            </w:r>
            <w:r w:rsidRPr="008134BE">
              <w:rPr>
                <w:rFonts w:ascii="Myriad Pro" w:hAnsi="Myriad Pro"/>
                <w:sz w:val="18"/>
                <w:szCs w:val="18"/>
              </w:rPr>
              <w:t xml:space="preserve"> </w:t>
            </w:r>
            <w:r w:rsidRPr="008134BE">
              <w:rPr>
                <w:rFonts w:ascii="Myriad Pro" w:hAnsi="Myriad Pro"/>
                <w:b/>
                <w:sz w:val="18"/>
                <w:szCs w:val="18"/>
              </w:rPr>
              <w:t>2.22</w:t>
            </w:r>
            <w:r w:rsidRPr="008134BE">
              <w:rPr>
                <w:rFonts w:ascii="Myriad Pro" w:hAnsi="Myriad Pro"/>
                <w:b/>
              </w:rPr>
              <w:t xml:space="preserve"> </w:t>
            </w:r>
            <w:r w:rsidRPr="008134BE">
              <w:rPr>
                <w:rFonts w:ascii="Myriad Pro" w:hAnsi="Myriad Pro"/>
                <w:b/>
                <w:sz w:val="18"/>
                <w:szCs w:val="18"/>
              </w:rPr>
              <w:t>IC Training sessions for NTP doctors, PHC/FM doctors, sanitary inspectors                                                                                                  76.800,00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A834E2">
            <w:pPr>
              <w:rPr>
                <w:rFonts w:ascii="Myriad Pro" w:hAnsi="Myriad Pro" w:cs="Arial"/>
                <w:sz w:val="18"/>
                <w:szCs w:val="18"/>
              </w:rPr>
            </w:pPr>
            <w:r w:rsidRPr="008134BE">
              <w:rPr>
                <w:rFonts w:ascii="Myriad Pro" w:hAnsi="Myriad Pro" w:cs="Arial"/>
                <w:sz w:val="18"/>
                <w:szCs w:val="18"/>
              </w:rPr>
              <w:t>2.22.1</w:t>
            </w:r>
            <w:r w:rsidRPr="008134BE">
              <w:rPr>
                <w:rFonts w:ascii="Myriad Pro" w:hAnsi="Myriad Pro"/>
              </w:rPr>
              <w:t xml:space="preserve"> </w:t>
            </w:r>
            <w:r w:rsidRPr="008134BE">
              <w:rPr>
                <w:rFonts w:ascii="Myriad Pro" w:hAnsi="Myriad Pro" w:cs="Arial"/>
                <w:sz w:val="18"/>
                <w:szCs w:val="18"/>
              </w:rPr>
              <w:t>Organization of training</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p w:rsidR="009A33E6" w:rsidRPr="008134BE" w:rsidRDefault="009A33E6" w:rsidP="003F58E1">
            <w:pPr>
              <w:rPr>
                <w:rFonts w:ascii="Myriad Pro" w:hAnsi="Myriad Pro"/>
                <w:sz w:val="18"/>
                <w:szCs w:val="18"/>
              </w:rPr>
            </w:pPr>
          </w:p>
        </w:tc>
        <w:tc>
          <w:tcPr>
            <w:tcW w:w="938" w:type="pct"/>
            <w:gridSpan w:val="2"/>
            <w:tcBorders>
              <w:bottom w:val="single" w:sz="4" w:space="0" w:color="auto"/>
            </w:tcBorders>
          </w:tcPr>
          <w:p w:rsidR="009A33E6" w:rsidRPr="008134BE" w:rsidRDefault="00AF42F2"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76,800.00</w:t>
            </w:r>
          </w:p>
          <w:p w:rsidR="009A33E6" w:rsidRPr="008134BE" w:rsidRDefault="009A33E6" w:rsidP="003F58E1">
            <w:pPr>
              <w:rPr>
                <w:rFonts w:ascii="Myriad Pro" w:hAnsi="Myriad Pro"/>
                <w:sz w:val="18"/>
                <w:szCs w:val="18"/>
              </w:rPr>
            </w:pP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b/>
                <w:sz w:val="18"/>
                <w:szCs w:val="18"/>
              </w:rPr>
            </w:pPr>
            <w:r w:rsidRPr="008134BE">
              <w:rPr>
                <w:rFonts w:ascii="Myriad Pro" w:hAnsi="Myriad Pro"/>
                <w:b/>
                <w:sz w:val="18"/>
                <w:szCs w:val="18"/>
              </w:rPr>
              <w:t>Activity 2.23.</w:t>
            </w:r>
            <w:r w:rsidRPr="008134BE">
              <w:rPr>
                <w:rFonts w:ascii="Myriad Pro" w:hAnsi="Myriad Pro"/>
                <w:b/>
              </w:rPr>
              <w:t xml:space="preserve"> </w:t>
            </w:r>
            <w:r w:rsidRPr="008134BE">
              <w:rPr>
                <w:rFonts w:ascii="Myriad Pro" w:hAnsi="Myriad Pro"/>
                <w:b/>
                <w:sz w:val="18"/>
                <w:szCs w:val="18"/>
              </w:rPr>
              <w:t>IC Training sessions for nurses and auxiliary personnel in contact with TB patients                                                                             92.800.,00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A834E2">
            <w:pPr>
              <w:rPr>
                <w:rFonts w:ascii="Myriad Pro" w:hAnsi="Myriad Pro" w:cs="Arial"/>
                <w:sz w:val="18"/>
                <w:szCs w:val="18"/>
              </w:rPr>
            </w:pPr>
            <w:r w:rsidRPr="008134BE">
              <w:rPr>
                <w:rFonts w:ascii="Myriad Pro" w:hAnsi="Myriad Pro" w:cs="Arial"/>
                <w:sz w:val="18"/>
                <w:szCs w:val="18"/>
              </w:rPr>
              <w:t>2.23.1Organization of training</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92,800.00</w:t>
            </w:r>
          </w:p>
          <w:p w:rsidR="009A33E6" w:rsidRPr="008134BE" w:rsidRDefault="009A33E6" w:rsidP="006E5AF2">
            <w:pPr>
              <w:jc w:val="right"/>
              <w:rPr>
                <w:rFonts w:ascii="Myriad Pro" w:hAnsi="Myriad Pro" w:cs="Arial"/>
                <w:bCs/>
                <w:sz w:val="18"/>
                <w:szCs w:val="18"/>
              </w:rPr>
            </w:pP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b/>
                <w:sz w:val="18"/>
                <w:szCs w:val="18"/>
              </w:rPr>
              <w:t>Activity 2.24</w:t>
            </w:r>
            <w:r w:rsidRPr="008134BE">
              <w:rPr>
                <w:rFonts w:ascii="Myriad Pro" w:hAnsi="Myriad Pro"/>
                <w:b/>
              </w:rPr>
              <w:t xml:space="preserve"> </w:t>
            </w:r>
            <w:r w:rsidRPr="008134BE">
              <w:rPr>
                <w:rFonts w:ascii="Myriad Pro" w:hAnsi="Myriad Pro"/>
                <w:b/>
                <w:sz w:val="18"/>
                <w:szCs w:val="18"/>
              </w:rPr>
              <w:t>Annual supervision of TB infection status among laboratory staff, procurement of gama interferon tests</w:t>
            </w:r>
            <w:r w:rsidRPr="008134BE">
              <w:rPr>
                <w:rFonts w:ascii="Myriad Pro" w:hAnsi="Myriad Pro"/>
                <w:sz w:val="18"/>
                <w:szCs w:val="18"/>
              </w:rPr>
              <w:t xml:space="preserve">           </w:t>
            </w:r>
            <w:r w:rsidRPr="008134BE">
              <w:rPr>
                <w:rFonts w:ascii="Myriad Pro" w:hAnsi="Myriad Pro"/>
                <w:b/>
                <w:sz w:val="18"/>
                <w:szCs w:val="18"/>
              </w:rPr>
              <w:t xml:space="preserve">                      7.137,33</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2.24.1 Gamma interferon test for laboratory staff</w:t>
            </w:r>
          </w:p>
        </w:tc>
        <w:tc>
          <w:tcPr>
            <w:tcW w:w="202" w:type="pct"/>
            <w:tcBorders>
              <w:bottom w:val="single" w:sz="4" w:space="0" w:color="auto"/>
            </w:tcBorders>
          </w:tcPr>
          <w:p w:rsidR="009A33E6" w:rsidRPr="008134BE" w:rsidRDefault="009A33E6" w:rsidP="003F58E1">
            <w:pPr>
              <w:rPr>
                <w:rFonts w:ascii="Myriad Pro" w:hAnsi="Myriad Pro"/>
                <w:sz w:val="18"/>
                <w:szCs w:val="18"/>
                <w:highlight w:val="yellow"/>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highlight w:val="yellow"/>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highlight w:val="yellow"/>
              </w:rPr>
            </w:pP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auto"/>
          </w:tcPr>
          <w:p w:rsidR="009A33E6" w:rsidRPr="008134BE" w:rsidRDefault="009A33E6" w:rsidP="008E67CC">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Materials &amp; Goods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1,908.00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2.24.2 Gamma interferon test for PLWHA</w:t>
            </w:r>
          </w:p>
        </w:tc>
        <w:tc>
          <w:tcPr>
            <w:tcW w:w="202" w:type="pct"/>
            <w:tcBorders>
              <w:bottom w:val="single" w:sz="4" w:space="0" w:color="auto"/>
            </w:tcBorders>
          </w:tcPr>
          <w:p w:rsidR="009A33E6" w:rsidRPr="008134BE" w:rsidRDefault="009A33E6" w:rsidP="003F58E1">
            <w:pPr>
              <w:rPr>
                <w:rFonts w:ascii="Myriad Pro" w:hAnsi="Myriad Pro"/>
                <w:sz w:val="18"/>
                <w:szCs w:val="18"/>
                <w:highlight w:val="yellow"/>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highlight w:val="yellow"/>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highlight w:val="yellow"/>
              </w:rPr>
            </w:pPr>
          </w:p>
        </w:tc>
        <w:tc>
          <w:tcPr>
            <w:tcW w:w="938" w:type="pct"/>
            <w:gridSpan w:val="2"/>
            <w:vMerge/>
          </w:tcPr>
          <w:p w:rsidR="009A33E6" w:rsidRPr="008134BE" w:rsidRDefault="009A33E6" w:rsidP="003F58E1">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Materials &amp; Goods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3,533.33</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2.24.3 Gamma interferon test for staff from TB Clinics</w:t>
            </w:r>
          </w:p>
        </w:tc>
        <w:tc>
          <w:tcPr>
            <w:tcW w:w="202" w:type="pct"/>
            <w:tcBorders>
              <w:bottom w:val="single" w:sz="4" w:space="0" w:color="auto"/>
            </w:tcBorders>
          </w:tcPr>
          <w:p w:rsidR="009A33E6" w:rsidRPr="008134BE" w:rsidRDefault="009A33E6" w:rsidP="003F58E1">
            <w:pPr>
              <w:rPr>
                <w:rFonts w:ascii="Myriad Pro" w:hAnsi="Myriad Pro"/>
                <w:sz w:val="18"/>
                <w:szCs w:val="18"/>
                <w:highlight w:val="yellow"/>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highlight w:val="yellow"/>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highlight w:val="yellow"/>
              </w:rPr>
            </w:pP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3F58E1">
            <w:pPr>
              <w:rPr>
                <w:rFonts w:ascii="Myriad Pro" w:hAnsi="Myriad Pro" w:cs="Arial"/>
                <w:sz w:val="20"/>
                <w:szCs w:val="20"/>
              </w:rPr>
            </w:pPr>
            <w:r w:rsidRPr="008134BE">
              <w:rPr>
                <w:rFonts w:ascii="Myriad Pro" w:hAnsi="Myriad Pro" w:cs="Arial"/>
                <w:sz w:val="20"/>
                <w:szCs w:val="20"/>
              </w:rPr>
              <w:t>72300</w:t>
            </w:r>
          </w:p>
          <w:p w:rsidR="009A33E6" w:rsidRPr="008134BE" w:rsidRDefault="009A33E6" w:rsidP="003F58E1">
            <w:pPr>
              <w:rPr>
                <w:rFonts w:ascii="Myriad Pro" w:hAnsi="Myriad Pro" w:cs="Arial"/>
                <w:sz w:val="20"/>
                <w:szCs w:val="20"/>
              </w:rPr>
            </w:pPr>
            <w:r w:rsidRPr="008134BE">
              <w:rPr>
                <w:rFonts w:ascii="Myriad Pro" w:hAnsi="Myriad Pro"/>
                <w:sz w:val="18"/>
                <w:szCs w:val="18"/>
              </w:rPr>
              <w:t xml:space="preserve"> Materials &amp; Goods</w:t>
            </w:r>
          </w:p>
        </w:tc>
        <w:tc>
          <w:tcPr>
            <w:tcW w:w="528" w:type="pct"/>
            <w:gridSpan w:val="2"/>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1,696.00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cs="Arial"/>
                <w:b/>
                <w:sz w:val="18"/>
                <w:szCs w:val="18"/>
              </w:rPr>
              <w:t>Activity</w:t>
            </w:r>
            <w:r w:rsidRPr="008134BE">
              <w:rPr>
                <w:rFonts w:ascii="Myriad Pro" w:hAnsi="Myriad Pro"/>
              </w:rPr>
              <w:t xml:space="preserve"> </w:t>
            </w:r>
            <w:r w:rsidRPr="008134BE">
              <w:rPr>
                <w:rFonts w:ascii="Myriad Pro" w:hAnsi="Myriad Pro" w:cs="Arial"/>
                <w:b/>
                <w:sz w:val="18"/>
                <w:szCs w:val="18"/>
              </w:rPr>
              <w:t>2.25 Procurement of services and materials for laboratories completed                                                                                                               132.000,00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1C351B">
            <w:pPr>
              <w:rPr>
                <w:rFonts w:ascii="Myriad Pro" w:hAnsi="Myriad Pro" w:cs="Arial"/>
                <w:sz w:val="18"/>
                <w:szCs w:val="18"/>
              </w:rPr>
            </w:pPr>
            <w:r w:rsidRPr="008134BE">
              <w:rPr>
                <w:rFonts w:ascii="Myriad Pro" w:hAnsi="Myriad Pro" w:cs="Arial"/>
                <w:sz w:val="18"/>
                <w:szCs w:val="18"/>
              </w:rPr>
              <w:t>2.25.2 Procurement of laboratory materials and inventory</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vMerge w:val="restart"/>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8E67CC">
            <w:pPr>
              <w:rPr>
                <w:rFonts w:ascii="Myriad Pro" w:hAnsi="Myriad Pro" w:cs="Arial"/>
                <w:sz w:val="20"/>
                <w:szCs w:val="20"/>
              </w:rPr>
            </w:pPr>
            <w:r w:rsidRPr="008134BE">
              <w:rPr>
                <w:rFonts w:ascii="Myriad Pro" w:hAnsi="Myriad Pro" w:cs="Arial"/>
                <w:sz w:val="20"/>
                <w:szCs w:val="20"/>
              </w:rPr>
              <w:t>72300</w:t>
            </w:r>
          </w:p>
          <w:p w:rsidR="009A33E6" w:rsidRPr="008134BE" w:rsidRDefault="009A33E6" w:rsidP="008E67CC">
            <w:pPr>
              <w:rPr>
                <w:rFonts w:ascii="Myriad Pro" w:hAnsi="Myriad Pro" w:cs="Arial"/>
                <w:sz w:val="20"/>
                <w:szCs w:val="20"/>
              </w:rPr>
            </w:pPr>
            <w:r w:rsidRPr="008134BE">
              <w:rPr>
                <w:rFonts w:ascii="Myriad Pro" w:hAnsi="Myriad Pro"/>
                <w:sz w:val="18"/>
                <w:szCs w:val="18"/>
              </w:rPr>
              <w:t xml:space="preserve"> Materials &amp; Goods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103,000.00</w:t>
            </w:r>
          </w:p>
          <w:p w:rsidR="009A33E6" w:rsidRPr="008134BE" w:rsidRDefault="009A33E6" w:rsidP="006E5AF2">
            <w:pPr>
              <w:jc w:val="right"/>
              <w:rPr>
                <w:rFonts w:ascii="Myriad Pro" w:hAnsi="Myriad Pro" w:cs="Arial"/>
                <w:bCs/>
                <w:sz w:val="18"/>
                <w:szCs w:val="18"/>
              </w:rPr>
            </w:pP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1C351B">
            <w:pPr>
              <w:rPr>
                <w:rFonts w:ascii="Myriad Pro" w:hAnsi="Myriad Pro" w:cs="Arial"/>
                <w:sz w:val="18"/>
                <w:szCs w:val="18"/>
              </w:rPr>
            </w:pPr>
            <w:r w:rsidRPr="008134BE">
              <w:rPr>
                <w:rFonts w:ascii="Myriad Pro" w:hAnsi="Myriad Pro" w:cs="Arial"/>
                <w:sz w:val="18"/>
                <w:szCs w:val="18"/>
              </w:rPr>
              <w:t>2.25.3  Installation, maintenance and servicing of equipment</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3F58E1">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Materials &amp; Goods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29.000,00</w:t>
            </w:r>
          </w:p>
        </w:tc>
      </w:tr>
      <w:tr w:rsidR="009A33E6" w:rsidRPr="008134BE" w:rsidTr="00CF0819">
        <w:trPr>
          <w:cantSplit/>
          <w:trHeight w:val="90"/>
        </w:trPr>
        <w:tc>
          <w:tcPr>
            <w:tcW w:w="905" w:type="pct"/>
            <w:vMerge/>
          </w:tcPr>
          <w:p w:rsidR="009A33E6" w:rsidRPr="008134BE" w:rsidRDefault="009A33E6" w:rsidP="003F58E1">
            <w:pPr>
              <w:rPr>
                <w:rFonts w:ascii="Myriad Pro" w:hAnsi="Myriad Pro"/>
                <w:sz w:val="18"/>
                <w:szCs w:val="18"/>
              </w:rPr>
            </w:pPr>
          </w:p>
        </w:tc>
        <w:tc>
          <w:tcPr>
            <w:tcW w:w="4095" w:type="pct"/>
            <w:gridSpan w:val="13"/>
            <w:tcBorders>
              <w:bottom w:val="single" w:sz="4" w:space="0" w:color="auto"/>
            </w:tcBorders>
            <w:shd w:val="clear" w:color="auto" w:fill="BFBFBF"/>
          </w:tcPr>
          <w:p w:rsidR="009A33E6" w:rsidRPr="008134BE" w:rsidRDefault="009A33E6" w:rsidP="003D748E">
            <w:pPr>
              <w:rPr>
                <w:rFonts w:ascii="Myriad Pro" w:hAnsi="Myriad Pro"/>
                <w:sz w:val="18"/>
                <w:szCs w:val="18"/>
              </w:rPr>
            </w:pPr>
            <w:r w:rsidRPr="008134BE">
              <w:rPr>
                <w:rFonts w:ascii="Myriad Pro" w:hAnsi="Myriad Pro" w:cs="Arial"/>
                <w:b/>
                <w:sz w:val="18"/>
                <w:szCs w:val="18"/>
              </w:rPr>
              <w:t>Activity 2.26.  LC for support related to reconstruction of lab. engaged                                                                                                                                        5.890,00</w:t>
            </w:r>
          </w:p>
        </w:tc>
      </w:tr>
      <w:tr w:rsidR="009A33E6" w:rsidRPr="008134BE" w:rsidTr="00CF0819">
        <w:trPr>
          <w:cantSplit/>
          <w:trHeight w:val="440"/>
        </w:trPr>
        <w:tc>
          <w:tcPr>
            <w:tcW w:w="905" w:type="pct"/>
            <w:vMerge/>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9E67FC">
            <w:pPr>
              <w:rPr>
                <w:rFonts w:ascii="Myriad Pro" w:hAnsi="Myriad Pro" w:cs="Arial"/>
                <w:sz w:val="18"/>
                <w:szCs w:val="18"/>
              </w:rPr>
            </w:pPr>
            <w:r w:rsidRPr="008134BE">
              <w:rPr>
                <w:rFonts w:ascii="Myriad Pro" w:hAnsi="Myriad Pro" w:cs="Arial"/>
                <w:sz w:val="18"/>
                <w:szCs w:val="18"/>
              </w:rPr>
              <w:t>2.26.1</w:t>
            </w:r>
            <w:r w:rsidRPr="008134BE">
              <w:rPr>
                <w:rFonts w:ascii="Myriad Pro" w:hAnsi="Myriad Pro"/>
              </w:rPr>
              <w:t xml:space="preserve"> </w:t>
            </w:r>
            <w:r w:rsidRPr="008134BE">
              <w:rPr>
                <w:rFonts w:ascii="Myriad Pro" w:hAnsi="Myriad Pro" w:cs="Arial"/>
                <w:sz w:val="18"/>
                <w:szCs w:val="18"/>
              </w:rPr>
              <w:t>Technical support related to reconstruction provided</w:t>
            </w:r>
          </w:p>
        </w:tc>
        <w:tc>
          <w:tcPr>
            <w:tcW w:w="202"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3F58E1">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8E67CC">
            <w:pPr>
              <w:rPr>
                <w:rFonts w:ascii="Myriad Pro" w:hAnsi="Myriad Pro"/>
                <w:sz w:val="18"/>
                <w:szCs w:val="18"/>
              </w:rPr>
            </w:pPr>
            <w:r w:rsidRPr="008134BE">
              <w:rPr>
                <w:rFonts w:ascii="Myriad Pro" w:hAnsi="Myriad Pro" w:cs="Arial"/>
                <w:sz w:val="20"/>
                <w:szCs w:val="20"/>
              </w:rPr>
              <w:t>72300</w:t>
            </w:r>
            <w:r w:rsidRPr="008134BE">
              <w:rPr>
                <w:rFonts w:ascii="Myriad Pro" w:hAnsi="Myriad Pro"/>
                <w:sz w:val="18"/>
                <w:szCs w:val="18"/>
              </w:rPr>
              <w:t xml:space="preserve"> </w:t>
            </w:r>
          </w:p>
          <w:p w:rsidR="009A33E6" w:rsidRPr="008134BE" w:rsidRDefault="009A33E6" w:rsidP="008E67CC">
            <w:pPr>
              <w:rPr>
                <w:rFonts w:ascii="Myriad Pro" w:hAnsi="Myriad Pro" w:cs="Arial"/>
                <w:sz w:val="20"/>
                <w:szCs w:val="20"/>
              </w:rPr>
            </w:pPr>
            <w:r w:rsidRPr="008134BE">
              <w:rPr>
                <w:rFonts w:ascii="Myriad Pro" w:hAnsi="Myriad Pro"/>
                <w:sz w:val="18"/>
                <w:szCs w:val="18"/>
              </w:rPr>
              <w:t>Materials &amp; Goods</w:t>
            </w:r>
          </w:p>
          <w:p w:rsidR="009A33E6" w:rsidRPr="008134BE" w:rsidRDefault="009A33E6" w:rsidP="003F58E1">
            <w:pPr>
              <w:rPr>
                <w:rFonts w:ascii="Myriad Pro" w:hAnsi="Myriad Pro"/>
                <w:sz w:val="18"/>
                <w:szCs w:val="18"/>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5,890.00</w:t>
            </w:r>
          </w:p>
          <w:p w:rsidR="009A33E6" w:rsidRPr="008134BE" w:rsidRDefault="009A33E6" w:rsidP="006E5AF2">
            <w:pPr>
              <w:jc w:val="right"/>
              <w:rPr>
                <w:rFonts w:ascii="Myriad Pro" w:hAnsi="Myriad Pro" w:cs="Arial"/>
                <w:bCs/>
                <w:sz w:val="18"/>
                <w:szCs w:val="18"/>
              </w:rPr>
            </w:pPr>
          </w:p>
        </w:tc>
      </w:tr>
      <w:tr w:rsidR="009A33E6" w:rsidRPr="008134BE" w:rsidTr="00CF0819">
        <w:trPr>
          <w:cantSplit/>
          <w:trHeight w:val="341"/>
        </w:trPr>
        <w:tc>
          <w:tcPr>
            <w:tcW w:w="905" w:type="pct"/>
          </w:tcPr>
          <w:p w:rsidR="009A33E6" w:rsidRPr="008134BE" w:rsidRDefault="009A33E6" w:rsidP="003F58E1">
            <w:pPr>
              <w:rPr>
                <w:rFonts w:ascii="Myriad Pro" w:hAnsi="Myriad Pro"/>
                <w:sz w:val="18"/>
                <w:szCs w:val="18"/>
              </w:rPr>
            </w:pPr>
          </w:p>
        </w:tc>
        <w:tc>
          <w:tcPr>
            <w:tcW w:w="954" w:type="pct"/>
            <w:tcBorders>
              <w:bottom w:val="single" w:sz="4" w:space="0" w:color="auto"/>
            </w:tcBorders>
          </w:tcPr>
          <w:p w:rsidR="009A33E6" w:rsidRPr="008134BE" w:rsidRDefault="009A33E6" w:rsidP="009E67FC">
            <w:pPr>
              <w:rPr>
                <w:rFonts w:ascii="Myriad Pro" w:hAnsi="Myriad Pro" w:cs="Arial"/>
                <w:b/>
                <w:sz w:val="18"/>
                <w:szCs w:val="18"/>
              </w:rPr>
            </w:pPr>
            <w:r w:rsidRPr="008134BE">
              <w:rPr>
                <w:rFonts w:ascii="Myriad Pro" w:hAnsi="Myriad Pro" w:cs="Arial"/>
                <w:b/>
                <w:sz w:val="18"/>
                <w:szCs w:val="18"/>
              </w:rPr>
              <w:t>GMS for Activity 2</w:t>
            </w:r>
          </w:p>
        </w:tc>
        <w:tc>
          <w:tcPr>
            <w:tcW w:w="202" w:type="pct"/>
            <w:tcBorders>
              <w:bottom w:val="single" w:sz="4" w:space="0" w:color="auto"/>
            </w:tcBorders>
          </w:tcPr>
          <w:p w:rsidR="009A33E6" w:rsidRPr="008134BE" w:rsidRDefault="009A33E6" w:rsidP="003F58E1">
            <w:pPr>
              <w:rPr>
                <w:rFonts w:ascii="Myriad Pro" w:hAnsi="Myriad Pro"/>
                <w:sz w:val="18"/>
                <w:szCs w:val="18"/>
              </w:rPr>
            </w:pPr>
          </w:p>
        </w:tc>
        <w:tc>
          <w:tcPr>
            <w:tcW w:w="202" w:type="pct"/>
            <w:gridSpan w:val="2"/>
            <w:tcBorders>
              <w:bottom w:val="single" w:sz="4" w:space="0" w:color="auto"/>
            </w:tcBorders>
          </w:tcPr>
          <w:p w:rsidR="009A33E6" w:rsidRPr="008134BE" w:rsidRDefault="009A33E6" w:rsidP="003F58E1">
            <w:pPr>
              <w:rPr>
                <w:rFonts w:ascii="Myriad Pro" w:hAnsi="Myriad Pro"/>
                <w:sz w:val="18"/>
                <w:szCs w:val="18"/>
              </w:rPr>
            </w:pPr>
          </w:p>
        </w:tc>
        <w:tc>
          <w:tcPr>
            <w:tcW w:w="237" w:type="pct"/>
            <w:gridSpan w:val="3"/>
            <w:tcBorders>
              <w:bottom w:val="single" w:sz="4" w:space="0" w:color="auto"/>
            </w:tcBorders>
          </w:tcPr>
          <w:p w:rsidR="009A33E6" w:rsidRPr="008134BE" w:rsidRDefault="009A33E6" w:rsidP="003F58E1">
            <w:pPr>
              <w:rPr>
                <w:rFonts w:ascii="Myriad Pro" w:hAnsi="Myriad Pro"/>
                <w:sz w:val="18"/>
                <w:szCs w:val="18"/>
              </w:rPr>
            </w:pPr>
          </w:p>
        </w:tc>
        <w:tc>
          <w:tcPr>
            <w:tcW w:w="938" w:type="pct"/>
            <w:gridSpan w:val="2"/>
            <w:tcBorders>
              <w:bottom w:val="single" w:sz="4" w:space="0" w:color="auto"/>
            </w:tcBorders>
          </w:tcPr>
          <w:p w:rsidR="009A33E6" w:rsidRPr="008134BE" w:rsidRDefault="009A33E6" w:rsidP="003F58E1">
            <w:pPr>
              <w:rPr>
                <w:rFonts w:ascii="Myriad Pro" w:hAnsi="Myriad Pro"/>
                <w:sz w:val="18"/>
                <w:szCs w:val="18"/>
              </w:rPr>
            </w:pPr>
          </w:p>
        </w:tc>
        <w:tc>
          <w:tcPr>
            <w:tcW w:w="478" w:type="pct"/>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8E67CC">
            <w:pPr>
              <w:rPr>
                <w:rFonts w:ascii="Myriad Pro" w:hAnsi="Myriad Pro" w:cs="Arial"/>
                <w:sz w:val="20"/>
                <w:szCs w:val="20"/>
              </w:rPr>
            </w:pPr>
          </w:p>
        </w:tc>
        <w:tc>
          <w:tcPr>
            <w:tcW w:w="528" w:type="pct"/>
            <w:gridSpan w:val="2"/>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13.8983.78</w:t>
            </w:r>
          </w:p>
        </w:tc>
      </w:tr>
      <w:tr w:rsidR="009A33E6" w:rsidRPr="008134BE" w:rsidTr="00CF0819">
        <w:trPr>
          <w:gridAfter w:val="1"/>
          <w:wAfter w:w="7" w:type="pct"/>
          <w:cantSplit/>
          <w:trHeight w:val="90"/>
        </w:trPr>
        <w:tc>
          <w:tcPr>
            <w:tcW w:w="905" w:type="pct"/>
            <w:vMerge w:val="restart"/>
            <w:tcBorders>
              <w:top w:val="nil"/>
            </w:tcBorders>
          </w:tcPr>
          <w:p w:rsidR="009A33E6" w:rsidRPr="008134BE" w:rsidRDefault="009A33E6" w:rsidP="00752A34">
            <w:pPr>
              <w:rPr>
                <w:rFonts w:ascii="Myriad Pro" w:hAnsi="Myriad Pro"/>
                <w:sz w:val="18"/>
                <w:szCs w:val="18"/>
                <w:u w:val="single"/>
              </w:rPr>
            </w:pPr>
            <w:r w:rsidRPr="008134BE">
              <w:rPr>
                <w:rFonts w:ascii="Myriad Pro" w:hAnsi="Myriad Pro"/>
                <w:sz w:val="18"/>
                <w:szCs w:val="18"/>
                <w:u w:val="single"/>
              </w:rPr>
              <w:t xml:space="preserve">Indicators: </w:t>
            </w:r>
          </w:p>
          <w:p w:rsidR="009A33E6" w:rsidRPr="008134BE" w:rsidRDefault="009A33E6" w:rsidP="00752A34">
            <w:pPr>
              <w:framePr w:hSpace="180" w:wrap="around" w:vAnchor="page" w:hAnchor="margin" w:y="1411"/>
              <w:rPr>
                <w:rFonts w:ascii="Myriad Pro" w:hAnsi="Myriad Pro"/>
                <w:sz w:val="18"/>
                <w:szCs w:val="18"/>
              </w:rPr>
            </w:pPr>
            <w:r w:rsidRPr="008134BE">
              <w:rPr>
                <w:rFonts w:ascii="Myriad Pro" w:hAnsi="Myriad Pro"/>
                <w:b/>
                <w:sz w:val="18"/>
                <w:szCs w:val="18"/>
              </w:rPr>
              <w:t>-</w:t>
            </w:r>
            <w:r w:rsidRPr="008134BE">
              <w:rPr>
                <w:rFonts w:ascii="Myriad Pro" w:hAnsi="Myriad Pro"/>
                <w:sz w:val="18"/>
                <w:szCs w:val="18"/>
              </w:rPr>
              <w:t>4</w:t>
            </w:r>
            <w:r w:rsidRPr="008134BE">
              <w:t xml:space="preserve"> </w:t>
            </w:r>
            <w:r w:rsidRPr="008134BE">
              <w:rPr>
                <w:rFonts w:ascii="Myriad Pro" w:hAnsi="Myriad Pro"/>
                <w:sz w:val="18"/>
                <w:szCs w:val="18"/>
              </w:rPr>
              <w:t>MDR-TB patients enrolled on second-line anti-TB treatment</w:t>
            </w:r>
          </w:p>
          <w:p w:rsidR="009A33E6" w:rsidRPr="008134BE" w:rsidRDefault="009A33E6" w:rsidP="00752A34">
            <w:pPr>
              <w:rPr>
                <w:rFonts w:ascii="Myriad Pro" w:hAnsi="Myriad Pro"/>
                <w:sz w:val="18"/>
                <w:szCs w:val="18"/>
                <w:u w:val="single"/>
              </w:rPr>
            </w:pPr>
            <w:r w:rsidRPr="008134BE">
              <w:rPr>
                <w:rFonts w:ascii="Myriad Pro" w:hAnsi="Myriad Pro"/>
                <w:sz w:val="18"/>
                <w:szCs w:val="18"/>
              </w:rPr>
              <w:t>-</w:t>
            </w:r>
            <w:r w:rsidRPr="008134BE">
              <w:t xml:space="preserve"> </w:t>
            </w:r>
            <w:r w:rsidRPr="008134BE">
              <w:rPr>
                <w:rFonts w:ascii="Myriad Pro" w:hAnsi="Myriad Pro"/>
                <w:sz w:val="18"/>
                <w:szCs w:val="18"/>
              </w:rPr>
              <w:t>55%</w:t>
            </w:r>
            <w:r w:rsidRPr="008134BE">
              <w:t xml:space="preserve"> </w:t>
            </w:r>
            <w:r w:rsidRPr="008134BE">
              <w:rPr>
                <w:rFonts w:ascii="Myriad Pro" w:hAnsi="Myriad Pro"/>
                <w:sz w:val="18"/>
                <w:szCs w:val="18"/>
              </w:rPr>
              <w:t>MDR-TB cases initiated on a second-line anti-TB treatment who have a negative culture at the end of 6 months of treatment during the specified period of assessment</w:t>
            </w:r>
          </w:p>
        </w:tc>
        <w:tc>
          <w:tcPr>
            <w:tcW w:w="4088" w:type="pct"/>
            <w:gridSpan w:val="12"/>
            <w:tcBorders>
              <w:bottom w:val="single" w:sz="4" w:space="0" w:color="auto"/>
            </w:tcBorders>
            <w:shd w:val="clear" w:color="auto" w:fill="BFBFBF"/>
          </w:tcPr>
          <w:p w:rsidR="00B94ACD" w:rsidRPr="008134BE" w:rsidRDefault="009A33E6" w:rsidP="00B94ACD">
            <w:r w:rsidRPr="008134BE">
              <w:rPr>
                <w:rFonts w:ascii="Myriad Pro" w:hAnsi="Myriad Pro"/>
                <w:b/>
                <w:sz w:val="18"/>
                <w:szCs w:val="18"/>
              </w:rPr>
              <w:t xml:space="preserve">Activity 3: </w:t>
            </w:r>
            <w:r w:rsidR="00B94ACD" w:rsidRPr="008134BE">
              <w:rPr>
                <w:rFonts w:ascii="Myriad Pro" w:hAnsi="Myriad Pro"/>
                <w:b/>
                <w:sz w:val="18"/>
                <w:szCs w:val="18"/>
              </w:rPr>
              <w:t>To strengthen and extend the DOTS+ pilot project of MDR-TB case management</w:t>
            </w:r>
            <w:r w:rsidR="00B94ACD" w:rsidRPr="008134BE">
              <w:rPr>
                <w:rFonts w:ascii="Myriad Pro" w:hAnsi="Myriad Pro"/>
                <w:lang w:val="en-GB"/>
              </w:rPr>
              <w:t xml:space="preserve"> </w:t>
            </w:r>
          </w:p>
          <w:p w:rsidR="009A33E6" w:rsidRPr="008134BE" w:rsidRDefault="009A33E6" w:rsidP="002C23E6">
            <w:pPr>
              <w:rPr>
                <w:rFonts w:ascii="Myriad Pro" w:hAnsi="Myriad Pro"/>
                <w:b/>
                <w:sz w:val="18"/>
                <w:szCs w:val="18"/>
              </w:rPr>
            </w:pPr>
          </w:p>
          <w:p w:rsidR="009A33E6" w:rsidRPr="008134BE" w:rsidRDefault="009A33E6" w:rsidP="00E86C80">
            <w:pPr>
              <w:rPr>
                <w:rFonts w:ascii="Myriad Pro" w:hAnsi="Myriad Pro"/>
                <w:b/>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752A34">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b/>
                <w:sz w:val="18"/>
                <w:szCs w:val="18"/>
              </w:rPr>
              <w:t>Activity 3.5.  Samples sent to SNRL  for SLD DRS including instand external QA                                                                                                                        5.600,00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3.5.1</w:t>
            </w:r>
            <w:r w:rsidRPr="008134BE">
              <w:rPr>
                <w:rFonts w:ascii="Myriad Pro" w:hAnsi="Myriad Pro"/>
              </w:rPr>
              <w:t xml:space="preserve"> </w:t>
            </w:r>
            <w:r w:rsidRPr="008134BE">
              <w:rPr>
                <w:rFonts w:ascii="Myriad Pro" w:hAnsi="Myriad Pro"/>
                <w:sz w:val="18"/>
                <w:szCs w:val="18"/>
              </w:rPr>
              <w:t>Organization of transportation of samples</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1071AE">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22119">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B22119">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E86C80">
            <w:pPr>
              <w:rPr>
                <w:rFonts w:ascii="Myriad Pro" w:hAnsi="Myriad Pro" w:cs="Arial"/>
                <w:sz w:val="20"/>
                <w:szCs w:val="20"/>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5.600,00</w:t>
            </w:r>
          </w:p>
          <w:p w:rsidR="009A33E6" w:rsidRPr="008134BE" w:rsidRDefault="009A33E6" w:rsidP="006E5AF2">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hemeFill="background1" w:themeFillShade="BF"/>
          </w:tcPr>
          <w:p w:rsidR="009A33E6" w:rsidRPr="008134BE" w:rsidRDefault="009A33E6" w:rsidP="00B22119">
            <w:pPr>
              <w:rPr>
                <w:rFonts w:ascii="Myriad Pro" w:hAnsi="Myriad Pro"/>
                <w:b/>
                <w:sz w:val="18"/>
                <w:szCs w:val="18"/>
              </w:rPr>
            </w:pPr>
            <w:r w:rsidRPr="008134BE">
              <w:rPr>
                <w:rFonts w:ascii="Myriad Pro" w:hAnsi="Myriad Pro"/>
                <w:b/>
                <w:sz w:val="18"/>
                <w:szCs w:val="18"/>
              </w:rPr>
              <w:t>Activity 3.6.  National MDR -TB management specialists and nurses (4) trained abroad                                                                                                    43.933,33</w:t>
            </w:r>
          </w:p>
          <w:p w:rsidR="009A33E6" w:rsidRPr="008134BE" w:rsidRDefault="009A33E6" w:rsidP="00B22119">
            <w:pPr>
              <w:rPr>
                <w:rFonts w:ascii="Myriad Pro" w:hAnsi="Myriad Pro"/>
                <w:sz w:val="18"/>
                <w:szCs w:val="18"/>
              </w:rPr>
            </w:pPr>
            <w:r w:rsidRPr="008134BE">
              <w:rPr>
                <w:rFonts w:ascii="Myriad Pro" w:hAnsi="Myriad Pro"/>
                <w:b/>
                <w:sz w:val="18"/>
                <w:szCs w:val="18"/>
              </w:rPr>
              <w:t xml:space="preserve"> ( in a country with higher prevalence of MDR-TB/ XDR-TB eg. Baltic countries</w:t>
            </w:r>
            <w:r w:rsidRPr="008134BE">
              <w:rPr>
                <w:rFonts w:ascii="Myriad Pro" w:hAnsi="Myriad Pro"/>
                <w:sz w:val="18"/>
                <w:szCs w:val="18"/>
              </w:rPr>
              <w:t>)</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3.6.1 Selection of staff and organization of training</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22119">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B22119">
            <w:pPr>
              <w:rPr>
                <w:rFonts w:ascii="Myriad Pro" w:hAnsi="Myriad Pro" w:cs="Arial"/>
                <w:sz w:val="20"/>
                <w:szCs w:val="20"/>
              </w:rPr>
            </w:pPr>
            <w:r w:rsidRPr="008134BE">
              <w:rPr>
                <w:rFonts w:ascii="Myriad Pro" w:hAnsi="Myriad Pro"/>
                <w:sz w:val="18"/>
                <w:szCs w:val="18"/>
              </w:rPr>
              <w:t>Sub Contracts</w:t>
            </w:r>
          </w:p>
        </w:tc>
        <w:tc>
          <w:tcPr>
            <w:tcW w:w="521" w:type="pct"/>
            <w:tcBorders>
              <w:bottom w:val="single" w:sz="4" w:space="0" w:color="auto"/>
            </w:tcBorders>
          </w:tcPr>
          <w:p w:rsidR="009A33E6" w:rsidRPr="008134BE" w:rsidRDefault="009A33E6" w:rsidP="00E86C80">
            <w:pPr>
              <w:rPr>
                <w:rFonts w:ascii="Myriad Pro" w:hAnsi="Myriad Pro"/>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EB0FE2">
            <w:pPr>
              <w:rPr>
                <w:rFonts w:ascii="Myriad Pro" w:hAnsi="Myriad Pro"/>
                <w:sz w:val="18"/>
                <w:szCs w:val="18"/>
              </w:rPr>
            </w:pPr>
            <w:r w:rsidRPr="008134BE">
              <w:rPr>
                <w:rFonts w:ascii="Myriad Pro" w:hAnsi="Myriad Pro"/>
                <w:b/>
                <w:sz w:val="18"/>
                <w:szCs w:val="18"/>
              </w:rPr>
              <w:t>Activity 3.7.  IEC materials (patient guides, booklets, leaflets) developed                                                                                                                                    1.333,33</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3.7.1 IEC materials developed and printed</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 xml:space="preserve">74200 </w:t>
            </w:r>
          </w:p>
          <w:p w:rsidR="009A33E6" w:rsidRPr="008134BE" w:rsidRDefault="009A33E6" w:rsidP="009E7679">
            <w:pPr>
              <w:rPr>
                <w:rFonts w:ascii="Myriad Pro" w:hAnsi="Myriad Pro" w:cs="Arial"/>
                <w:sz w:val="20"/>
                <w:szCs w:val="20"/>
              </w:rPr>
            </w:pPr>
            <w:r w:rsidRPr="008134BE">
              <w:rPr>
                <w:rFonts w:ascii="Myriad Pro" w:hAnsi="Myriad Pro" w:cs="Arial"/>
                <w:sz w:val="20"/>
                <w:szCs w:val="20"/>
              </w:rPr>
              <w:t>Audio Visual &amp;print Prod Costs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1.333,33</w:t>
            </w:r>
          </w:p>
          <w:p w:rsidR="009A33E6" w:rsidRPr="008134BE" w:rsidRDefault="009A33E6" w:rsidP="00E86C80">
            <w:pPr>
              <w:rPr>
                <w:rFonts w:ascii="Myriad Pro" w:hAnsi="Myriad Pro"/>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725CE3">
            <w:pPr>
              <w:tabs>
                <w:tab w:val="left" w:pos="10230"/>
              </w:tabs>
              <w:rPr>
                <w:rFonts w:ascii="Myriad Pro" w:hAnsi="Myriad Pro"/>
                <w:sz w:val="18"/>
                <w:szCs w:val="18"/>
              </w:rPr>
            </w:pPr>
            <w:r w:rsidRPr="008134BE">
              <w:rPr>
                <w:rFonts w:ascii="Myriad Pro" w:hAnsi="Myriad Pro"/>
                <w:b/>
                <w:sz w:val="18"/>
                <w:szCs w:val="18"/>
              </w:rPr>
              <w:t>Activity 3.8.  Health education sessions for hospitalized patients regularly held</w:t>
            </w:r>
            <w:r w:rsidRPr="008134BE">
              <w:rPr>
                <w:rFonts w:ascii="Myriad Pro" w:hAnsi="Myriad Pro"/>
                <w:sz w:val="18"/>
                <w:szCs w:val="18"/>
              </w:rPr>
              <w:tab/>
              <w:t xml:space="preserve">      </w:t>
            </w:r>
            <w:r w:rsidRPr="008134BE">
              <w:rPr>
                <w:rFonts w:ascii="Myriad Pro" w:hAnsi="Myriad Pro"/>
                <w:b/>
                <w:sz w:val="18"/>
                <w:szCs w:val="18"/>
              </w:rPr>
              <w:t>16.000,00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Enagaged International consultant to support regulations and standard in physical rehabilitation of laboratories</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71200 International Consultant</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16.000,00</w:t>
            </w:r>
          </w:p>
          <w:p w:rsidR="009A33E6" w:rsidRPr="008134BE" w:rsidRDefault="009A33E6" w:rsidP="006E5AF2">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EB0FE2">
            <w:pPr>
              <w:tabs>
                <w:tab w:val="left" w:pos="10245"/>
              </w:tabs>
              <w:rPr>
                <w:rFonts w:ascii="Myriad Pro" w:hAnsi="Myriad Pro"/>
                <w:sz w:val="18"/>
                <w:szCs w:val="18"/>
              </w:rPr>
            </w:pPr>
            <w:r w:rsidRPr="008134BE">
              <w:rPr>
                <w:rFonts w:ascii="Myriad Pro" w:hAnsi="Myriad Pro"/>
                <w:b/>
                <w:sz w:val="18"/>
                <w:szCs w:val="18"/>
              </w:rPr>
              <w:t>Activity 3.9 Improving treatment conditions for MDR-TB patients in central-level reference hospitals                                                            1.757.333,33</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3.9.1 Engagement of external company to develop plan of rehabilitation for two MDR facilities (Sarajevo and Banja Luka)</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vMerge w:val="restart"/>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3F58E1">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9E7679">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9E7679">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133.333,33</w:t>
            </w:r>
          </w:p>
          <w:p w:rsidR="009A33E6" w:rsidRPr="008134BE" w:rsidRDefault="009A33E6" w:rsidP="006E5AF2">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rsidP="00FC4A7E">
            <w:pPr>
              <w:rPr>
                <w:rFonts w:ascii="Myriad Pro" w:hAnsi="Myriad Pro"/>
                <w:sz w:val="18"/>
                <w:szCs w:val="18"/>
              </w:rPr>
            </w:pPr>
            <w:r w:rsidRPr="008134BE">
              <w:rPr>
                <w:rFonts w:ascii="Myriad Pro" w:hAnsi="Myriad Pro"/>
                <w:sz w:val="18"/>
                <w:szCs w:val="18"/>
              </w:rPr>
              <w:t>3.9.2Engagement of the company for revision plan of rehabilitation for two MDR departments</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vMerge/>
          </w:tcPr>
          <w:p w:rsidR="009A33E6" w:rsidRPr="008134BE" w:rsidRDefault="009A33E6" w:rsidP="00E86C80">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9E7679">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66.666,67</w:t>
            </w:r>
          </w:p>
          <w:p w:rsidR="009A33E6" w:rsidRPr="008134BE" w:rsidRDefault="009A33E6" w:rsidP="006E5AF2">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3.9.3Extensive rehabilitation of MDR TB ward, rehabilitation of two facilities and installation of IC ventilation system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E86C80">
            <w:pPr>
              <w:rPr>
                <w:rFonts w:ascii="Myriad Pro" w:hAnsi="Myriad Pro"/>
                <w:sz w:val="18"/>
                <w:szCs w:val="18"/>
              </w:rPr>
            </w:pPr>
          </w:p>
        </w:tc>
        <w:tc>
          <w:tcPr>
            <w:tcW w:w="478" w:type="pct"/>
            <w:vMerge/>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sz w:val="18"/>
                <w:szCs w:val="18"/>
              </w:rPr>
            </w:pPr>
            <w:r w:rsidRPr="008134BE">
              <w:rPr>
                <w:rFonts w:ascii="Myriad Pro" w:hAnsi="Myriad Pro" w:cs="Arial"/>
                <w:sz w:val="20"/>
                <w:szCs w:val="20"/>
              </w:rPr>
              <w:t>72100</w:t>
            </w:r>
            <w:r w:rsidRPr="008134BE">
              <w:rPr>
                <w:rFonts w:ascii="Myriad Pro" w:hAnsi="Myriad Pro"/>
                <w:sz w:val="18"/>
                <w:szCs w:val="18"/>
              </w:rPr>
              <w:t xml:space="preserve"> </w:t>
            </w:r>
          </w:p>
          <w:p w:rsidR="009A33E6" w:rsidRPr="008134BE" w:rsidRDefault="009A33E6" w:rsidP="009E7679">
            <w:pPr>
              <w:rPr>
                <w:rFonts w:ascii="Myriad Pro" w:hAnsi="Myriad Pro" w:cs="Arial"/>
                <w:sz w:val="20"/>
                <w:szCs w:val="20"/>
              </w:rPr>
            </w:pPr>
            <w:r w:rsidRPr="008134BE">
              <w:rPr>
                <w:rFonts w:ascii="Myriad Pro" w:hAnsi="Myriad Pro"/>
                <w:sz w:val="18"/>
                <w:szCs w:val="18"/>
              </w:rPr>
              <w:t>Sub Contracts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1.450.666,67</w:t>
            </w:r>
          </w:p>
          <w:p w:rsidR="009A33E6" w:rsidRPr="008134BE" w:rsidRDefault="009A33E6" w:rsidP="006E5AF2">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3.9.4 Engagement of the company for daily supervision of works performed in two MDR departments</w:t>
            </w: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p w:rsidR="009A33E6" w:rsidRPr="008134BE" w:rsidRDefault="009A33E6">
            <w:pPr>
              <w:rPr>
                <w:rFonts w:ascii="Myriad Pro" w:hAnsi="Myriad Pro"/>
                <w:sz w:val="18"/>
                <w:szCs w:val="18"/>
              </w:rPr>
            </w:pP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E86C80">
            <w:pPr>
              <w:rPr>
                <w:rFonts w:ascii="Myriad Pro" w:hAnsi="Myriad Pro"/>
                <w:sz w:val="18"/>
                <w:szCs w:val="18"/>
              </w:rPr>
            </w:pPr>
          </w:p>
        </w:tc>
        <w:tc>
          <w:tcPr>
            <w:tcW w:w="478" w:type="pct"/>
            <w:vMerge/>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72100</w:t>
            </w:r>
          </w:p>
          <w:p w:rsidR="009A33E6" w:rsidRPr="008134BE" w:rsidRDefault="009A33E6" w:rsidP="009E7679">
            <w:pPr>
              <w:rPr>
                <w:rFonts w:ascii="Myriad Pro" w:hAnsi="Myriad Pro" w:cs="Arial"/>
                <w:sz w:val="20"/>
                <w:szCs w:val="20"/>
              </w:rPr>
            </w:pPr>
            <w:r w:rsidRPr="008134BE">
              <w:rPr>
                <w:rFonts w:ascii="Myriad Pro" w:hAnsi="Myriad Pro"/>
                <w:sz w:val="18"/>
                <w:szCs w:val="18"/>
              </w:rPr>
              <w:t xml:space="preserve"> Sub Contracts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106.666,67</w:t>
            </w:r>
          </w:p>
          <w:p w:rsidR="009A33E6" w:rsidRPr="008134BE" w:rsidRDefault="009A33E6" w:rsidP="006E5AF2">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GMS for Activity 3</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tcPr>
          <w:p w:rsidR="009A33E6" w:rsidRPr="008134BE" w:rsidRDefault="009A33E6" w:rsidP="00E86C80">
            <w:pPr>
              <w:rPr>
                <w:rFonts w:ascii="Myriad Pro" w:hAnsi="Myriad Pro"/>
                <w:sz w:val="18"/>
                <w:szCs w:val="18"/>
              </w:rPr>
            </w:pPr>
          </w:p>
        </w:tc>
        <w:tc>
          <w:tcPr>
            <w:tcW w:w="478" w:type="pct"/>
            <w:tcBorders>
              <w:bottom w:val="single" w:sz="4" w:space="0" w:color="auto"/>
            </w:tcBorders>
          </w:tcPr>
          <w:p w:rsidR="009A33E6" w:rsidRPr="008134BE" w:rsidRDefault="009A33E6" w:rsidP="003F58E1">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cs="Arial"/>
                <w:sz w:val="20"/>
                <w:szCs w:val="20"/>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127,694.00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3D748E">
            <w:pPr>
              <w:rPr>
                <w:rFonts w:ascii="Myriad Pro" w:hAnsi="Myriad Pro"/>
                <w:b/>
                <w:sz w:val="18"/>
                <w:szCs w:val="18"/>
              </w:rPr>
            </w:pPr>
            <w:r w:rsidRPr="008134BE">
              <w:rPr>
                <w:rFonts w:ascii="Myriad Pro" w:hAnsi="Myriad Pro"/>
                <w:b/>
                <w:sz w:val="18"/>
                <w:szCs w:val="18"/>
              </w:rPr>
              <w:t>Activity 4: To improve access and efficiency of respiratory health care services in PHCs in BiH through implementation of PAL strategy (as pilot project)</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3D748E">
            <w:pPr>
              <w:rPr>
                <w:rFonts w:ascii="Myriad Pro" w:hAnsi="Myriad Pro"/>
                <w:sz w:val="18"/>
                <w:szCs w:val="18"/>
              </w:rPr>
            </w:pPr>
            <w:r w:rsidRPr="008134BE">
              <w:rPr>
                <w:rFonts w:ascii="Myriad Pro" w:hAnsi="Myriad Pro"/>
                <w:b/>
                <w:sz w:val="18"/>
                <w:szCs w:val="18"/>
              </w:rPr>
              <w:t>Activity 4.7. PAL WG fully operational as per defined ToR                                                                                                                                                                   19.500,00</w:t>
            </w:r>
          </w:p>
        </w:tc>
      </w:tr>
      <w:tr w:rsidR="009A33E6" w:rsidRPr="008134BE" w:rsidTr="00CF0819">
        <w:trPr>
          <w:gridAfter w:val="1"/>
          <w:wAfter w:w="7" w:type="pct"/>
          <w:cantSplit/>
          <w:trHeight w:val="90"/>
        </w:trPr>
        <w:tc>
          <w:tcPr>
            <w:tcW w:w="905" w:type="pct"/>
            <w:vMerge/>
            <w:tcBorders>
              <w:bottom w:val="nil"/>
            </w:tcBorders>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F41934">
            <w:pPr>
              <w:rPr>
                <w:rFonts w:ascii="Myriad Pro" w:hAnsi="Myriad Pro"/>
                <w:sz w:val="18"/>
                <w:szCs w:val="18"/>
              </w:rPr>
            </w:pPr>
            <w:r w:rsidRPr="008134BE">
              <w:rPr>
                <w:rFonts w:ascii="Myriad Pro" w:hAnsi="Myriad Pro"/>
                <w:sz w:val="18"/>
                <w:szCs w:val="18"/>
              </w:rPr>
              <w:t>4.7.1 PAL WG identified and engaged</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9E7679">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w:t>
            </w:r>
          </w:p>
          <w:p w:rsidR="009A33E6" w:rsidRPr="008134BE" w:rsidRDefault="009A33E6" w:rsidP="009E7679">
            <w:pPr>
              <w:rPr>
                <w:rFonts w:ascii="Myriad Pro" w:hAnsi="Myriad Pro" w:cs="Arial"/>
                <w:sz w:val="20"/>
                <w:szCs w:val="20"/>
              </w:rPr>
            </w:pPr>
            <w:r w:rsidRPr="008134BE">
              <w:rPr>
                <w:rFonts w:ascii="Myriad Pro" w:hAnsi="Myriad Pro"/>
                <w:sz w:val="18"/>
                <w:szCs w:val="18"/>
              </w:rPr>
              <w:t>Local Consultants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sz w:val="18"/>
                <w:szCs w:val="18"/>
              </w:rPr>
            </w:pPr>
            <w:r w:rsidRPr="008134BE">
              <w:rPr>
                <w:rFonts w:ascii="Myriad Pro" w:hAnsi="Myriad Pro" w:cs="Arial"/>
                <w:bCs/>
                <w:sz w:val="18"/>
                <w:szCs w:val="18"/>
              </w:rPr>
              <w:t>19.500,00</w:t>
            </w:r>
          </w:p>
        </w:tc>
      </w:tr>
      <w:tr w:rsidR="009A33E6" w:rsidRPr="008134BE" w:rsidTr="00CF0819">
        <w:trPr>
          <w:gridAfter w:val="1"/>
          <w:wAfter w:w="7" w:type="pct"/>
          <w:cantSplit/>
          <w:trHeight w:val="90"/>
        </w:trPr>
        <w:tc>
          <w:tcPr>
            <w:tcW w:w="905" w:type="pct"/>
            <w:vMerge w:val="restart"/>
            <w:tcBorders>
              <w:top w:val="nil"/>
            </w:tcBorders>
          </w:tcPr>
          <w:p w:rsidR="009A33E6" w:rsidRPr="008134BE" w:rsidRDefault="009A33E6" w:rsidP="00A05E06">
            <w:pPr>
              <w:rPr>
                <w:rFonts w:ascii="Myriad Pro" w:hAnsi="Myriad Pro"/>
                <w:b/>
                <w:sz w:val="18"/>
                <w:szCs w:val="18"/>
              </w:rPr>
            </w:pPr>
            <w:r w:rsidRPr="008134BE">
              <w:rPr>
                <w:rFonts w:ascii="Myriad Pro" w:hAnsi="Myriad Pro"/>
                <w:b/>
                <w:sz w:val="18"/>
                <w:szCs w:val="18"/>
              </w:rPr>
              <w:t>Access and efficiency of respiratory health care services in PHCs in BiH through implementation of PAL strategy (as pilot project) improved</w:t>
            </w:r>
          </w:p>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133CC9">
            <w:pPr>
              <w:tabs>
                <w:tab w:val="left" w:pos="10245"/>
              </w:tabs>
              <w:rPr>
                <w:rFonts w:ascii="Myriad Pro" w:hAnsi="Myriad Pro"/>
                <w:b/>
                <w:sz w:val="18"/>
                <w:szCs w:val="18"/>
              </w:rPr>
            </w:pPr>
            <w:r w:rsidRPr="008134BE">
              <w:rPr>
                <w:rFonts w:ascii="Myriad Pro" w:hAnsi="Myriad Pro"/>
                <w:b/>
                <w:sz w:val="18"/>
                <w:szCs w:val="18"/>
              </w:rPr>
              <w:t>Activity 4.8</w:t>
            </w:r>
            <w:r w:rsidRPr="008134BE">
              <w:rPr>
                <w:rFonts w:ascii="Myriad Pro" w:hAnsi="Myriad Pro"/>
                <w:b/>
              </w:rPr>
              <w:t xml:space="preserve"> </w:t>
            </w:r>
            <w:r w:rsidRPr="008134BE">
              <w:rPr>
                <w:rFonts w:ascii="Myriad Pro" w:hAnsi="Myriad Pro"/>
                <w:b/>
                <w:sz w:val="18"/>
                <w:szCs w:val="18"/>
              </w:rPr>
              <w:t>Regular quarterly WG meetings organized and progress reports</w:t>
            </w:r>
            <w:r w:rsidRPr="008134BE">
              <w:rPr>
                <w:rFonts w:ascii="Myriad Pro" w:hAnsi="Myriad Pro"/>
                <w:b/>
                <w:sz w:val="18"/>
                <w:szCs w:val="18"/>
              </w:rPr>
              <w:tab/>
              <w:t xml:space="preserve">       2.666,67</w:t>
            </w:r>
          </w:p>
          <w:p w:rsidR="009A33E6" w:rsidRPr="008134BE" w:rsidRDefault="009A33E6" w:rsidP="00E86C80">
            <w:pPr>
              <w:rPr>
                <w:rFonts w:ascii="Myriad Pro" w:hAnsi="Myriad Pro"/>
                <w:sz w:val="18"/>
                <w:szCs w:val="18"/>
              </w:rPr>
            </w:pPr>
            <w:r w:rsidRPr="008134BE">
              <w:rPr>
                <w:rFonts w:ascii="Myriad Pro" w:hAnsi="Myriad Pro"/>
                <w:b/>
                <w:sz w:val="18"/>
                <w:szCs w:val="18"/>
              </w:rPr>
              <w:t xml:space="preserve"> produced and communicated towards NTP management and authorities  </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4.8.1 Quarterly WG meetings organized</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72100</w:t>
            </w:r>
          </w:p>
          <w:p w:rsidR="009A33E6" w:rsidRPr="008134BE" w:rsidRDefault="009A33E6" w:rsidP="009E7679">
            <w:pPr>
              <w:rPr>
                <w:rFonts w:ascii="Myriad Pro" w:hAnsi="Myriad Pro" w:cs="Arial"/>
                <w:sz w:val="20"/>
                <w:szCs w:val="20"/>
              </w:rPr>
            </w:pPr>
            <w:r w:rsidRPr="008134BE">
              <w:rPr>
                <w:rFonts w:ascii="Myriad Pro" w:hAnsi="Myriad Pro"/>
                <w:sz w:val="18"/>
                <w:szCs w:val="18"/>
              </w:rPr>
              <w:t xml:space="preserve"> Sub Contracts</w:t>
            </w: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6E5AF2">
            <w:pPr>
              <w:jc w:val="right"/>
              <w:rPr>
                <w:rFonts w:ascii="Myriad Pro" w:hAnsi="Myriad Pro" w:cs="Arial"/>
                <w:bCs/>
                <w:sz w:val="18"/>
                <w:szCs w:val="18"/>
              </w:rPr>
            </w:pPr>
            <w:r w:rsidRPr="008134BE">
              <w:rPr>
                <w:rFonts w:ascii="Myriad Pro" w:hAnsi="Myriad Pro" w:cs="Arial"/>
                <w:bCs/>
                <w:sz w:val="18"/>
                <w:szCs w:val="18"/>
              </w:rPr>
              <w:t>2.666,67</w:t>
            </w:r>
          </w:p>
          <w:p w:rsidR="009A33E6" w:rsidRPr="008134BE" w:rsidRDefault="009A33E6" w:rsidP="00E86C80">
            <w:pPr>
              <w:rPr>
                <w:rFonts w:ascii="Myriad Pro" w:hAnsi="Myriad Pro"/>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EB0FE2">
            <w:pPr>
              <w:tabs>
                <w:tab w:val="left" w:pos="10380"/>
              </w:tabs>
              <w:rPr>
                <w:rFonts w:ascii="Myriad Pro" w:hAnsi="Myriad Pro"/>
                <w:sz w:val="18"/>
                <w:szCs w:val="18"/>
              </w:rPr>
            </w:pPr>
            <w:r w:rsidRPr="008134BE">
              <w:rPr>
                <w:rFonts w:ascii="Myriad Pro" w:hAnsi="Myriad Pro"/>
                <w:b/>
                <w:sz w:val="18"/>
                <w:szCs w:val="18"/>
              </w:rPr>
              <w:t>Activity 4.9</w:t>
            </w:r>
            <w:r w:rsidRPr="008134BE">
              <w:rPr>
                <w:rFonts w:ascii="Myriad Pro" w:hAnsi="Myriad Pro"/>
                <w:b/>
              </w:rPr>
              <w:t xml:space="preserve"> </w:t>
            </w:r>
            <w:r w:rsidRPr="008134BE">
              <w:rPr>
                <w:rFonts w:ascii="Myriad Pro" w:hAnsi="Myriad Pro"/>
                <w:b/>
                <w:sz w:val="18"/>
                <w:szCs w:val="18"/>
              </w:rPr>
              <w:t>PAL training curricula and materials developed and printed</w:t>
            </w:r>
            <w:r w:rsidRPr="008134BE">
              <w:rPr>
                <w:rFonts w:ascii="Myriad Pro" w:hAnsi="Myriad Pro"/>
                <w:sz w:val="18"/>
                <w:szCs w:val="18"/>
              </w:rPr>
              <w:t xml:space="preserve">                                                                                                                            </w:t>
            </w:r>
            <w:r w:rsidRPr="008134BE">
              <w:rPr>
                <w:rFonts w:ascii="Myriad Pro" w:hAnsi="Myriad Pro"/>
                <w:b/>
                <w:sz w:val="18"/>
                <w:szCs w:val="18"/>
              </w:rPr>
              <w:t>36.666.67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4.9.1 Engagement of LCs</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vMerge w:val="restart"/>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E86C80">
            <w:pPr>
              <w:rPr>
                <w:rFonts w:ascii="Myriad Pro" w:hAnsi="Myriad Pro" w:cs="Arial"/>
                <w:sz w:val="20"/>
                <w:szCs w:val="20"/>
              </w:rPr>
            </w:pPr>
            <w:r w:rsidRPr="008134BE">
              <w:rPr>
                <w:rFonts w:ascii="Myriad Pro" w:hAnsi="Myriad Pro" w:cs="Arial"/>
                <w:sz w:val="20"/>
                <w:szCs w:val="20"/>
              </w:rPr>
              <w:t>71300</w:t>
            </w:r>
          </w:p>
          <w:p w:rsidR="009A33E6" w:rsidRPr="008134BE" w:rsidRDefault="009A33E6" w:rsidP="00E86C80">
            <w:pPr>
              <w:rPr>
                <w:rFonts w:ascii="Myriad Pro" w:hAnsi="Myriad Pro"/>
                <w:sz w:val="18"/>
                <w:szCs w:val="18"/>
              </w:rPr>
            </w:pPr>
            <w:r w:rsidRPr="008134BE">
              <w:rPr>
                <w:rFonts w:ascii="Myriad Pro" w:hAnsi="Myriad Pro"/>
                <w:sz w:val="18"/>
                <w:szCs w:val="18"/>
              </w:rPr>
              <w:t xml:space="preserve"> Local Consultants</w:t>
            </w:r>
          </w:p>
        </w:tc>
        <w:tc>
          <w:tcPr>
            <w:tcW w:w="521" w:type="pct"/>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26.666,67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4.9.2 Editing, design and printing of training materials</w:t>
            </w:r>
          </w:p>
        </w:tc>
        <w:tc>
          <w:tcPr>
            <w:tcW w:w="202"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vMerge/>
            <w:tcBorders>
              <w:bottom w:val="single" w:sz="4" w:space="0" w:color="auto"/>
            </w:tcBorders>
          </w:tcPr>
          <w:p w:rsidR="009A33E6" w:rsidRPr="008134BE" w:rsidRDefault="009A33E6" w:rsidP="00E86C80">
            <w:pPr>
              <w:rPr>
                <w:rFonts w:ascii="Myriad Pro" w:hAnsi="Myriad Pro"/>
                <w:sz w:val="18"/>
                <w:szCs w:val="18"/>
              </w:rPr>
            </w:pPr>
          </w:p>
        </w:tc>
        <w:tc>
          <w:tcPr>
            <w:tcW w:w="478" w:type="pct"/>
            <w:tcBorders>
              <w:bottom w:val="single" w:sz="4" w:space="0" w:color="auto"/>
            </w:tcBorders>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74200</w:t>
            </w:r>
          </w:p>
          <w:p w:rsidR="009A33E6" w:rsidRPr="008134BE" w:rsidRDefault="009A33E6" w:rsidP="009E7679">
            <w:pPr>
              <w:rPr>
                <w:rFonts w:ascii="Myriad Pro" w:hAnsi="Myriad Pro" w:cs="Arial"/>
                <w:sz w:val="20"/>
                <w:szCs w:val="20"/>
              </w:rPr>
            </w:pPr>
            <w:r w:rsidRPr="008134BE">
              <w:rPr>
                <w:rFonts w:ascii="Myriad Pro" w:hAnsi="Myriad Pro" w:cs="Arial"/>
                <w:sz w:val="20"/>
                <w:szCs w:val="20"/>
              </w:rPr>
              <w:t xml:space="preserve"> Audio Visual &amp;print Prod Costs</w:t>
            </w:r>
          </w:p>
          <w:p w:rsidR="009A33E6" w:rsidRPr="008134BE" w:rsidRDefault="009A33E6" w:rsidP="00E86C80">
            <w:pPr>
              <w:rPr>
                <w:rFonts w:ascii="Myriad Pro" w:hAnsi="Myriad Pro"/>
                <w:sz w:val="18"/>
                <w:szCs w:val="18"/>
              </w:rPr>
            </w:pPr>
          </w:p>
        </w:tc>
        <w:tc>
          <w:tcPr>
            <w:tcW w:w="521" w:type="pct"/>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10.000,00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EB0FE2">
            <w:pPr>
              <w:tabs>
                <w:tab w:val="left" w:pos="10455"/>
              </w:tabs>
              <w:rPr>
                <w:rFonts w:ascii="Myriad Pro" w:hAnsi="Myriad Pro"/>
                <w:sz w:val="18"/>
                <w:szCs w:val="18"/>
              </w:rPr>
            </w:pPr>
            <w:r w:rsidRPr="008134BE">
              <w:rPr>
                <w:rFonts w:ascii="Myriad Pro" w:hAnsi="Myriad Pro"/>
                <w:b/>
                <w:sz w:val="18"/>
                <w:szCs w:val="18"/>
              </w:rPr>
              <w:t>Activity 4.10</w:t>
            </w:r>
            <w:r w:rsidRPr="008134BE">
              <w:rPr>
                <w:rFonts w:ascii="Myriad Pro" w:hAnsi="Myriad Pro"/>
                <w:b/>
              </w:rPr>
              <w:t xml:space="preserve"> </w:t>
            </w:r>
            <w:r w:rsidRPr="008134BE">
              <w:rPr>
                <w:rFonts w:ascii="Myriad Pro" w:hAnsi="Myriad Pro"/>
                <w:b/>
                <w:sz w:val="18"/>
                <w:szCs w:val="18"/>
              </w:rPr>
              <w:t xml:space="preserve">Training for NTP managers organized (2 day workshop, 40 participants)                                                                                                    </w:t>
            </w:r>
            <w:r w:rsidRPr="008134BE">
              <w:rPr>
                <w:rFonts w:ascii="Myriad Pro" w:hAnsi="Myriad Pro"/>
                <w:sz w:val="18"/>
                <w:szCs w:val="18"/>
              </w:rPr>
              <w:t xml:space="preserve"> </w:t>
            </w:r>
            <w:r w:rsidRPr="008134BE">
              <w:rPr>
                <w:rFonts w:ascii="Myriad Pro" w:hAnsi="Myriad Pro"/>
                <w:b/>
                <w:sz w:val="18"/>
                <w:szCs w:val="18"/>
              </w:rPr>
              <w:t>13.466,67</w:t>
            </w:r>
          </w:p>
        </w:tc>
      </w:tr>
      <w:tr w:rsidR="009A33E6" w:rsidRPr="008134BE" w:rsidTr="00CF0819">
        <w:trPr>
          <w:gridAfter w:val="1"/>
          <w:wAfter w:w="7" w:type="pct"/>
          <w:cantSplit/>
          <w:trHeight w:val="206"/>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4.10.1</w:t>
            </w:r>
            <w:r w:rsidRPr="008134BE">
              <w:rPr>
                <w:rFonts w:ascii="Myriad Pro" w:hAnsi="Myriad Pro"/>
              </w:rPr>
              <w:t xml:space="preserve"> </w:t>
            </w:r>
            <w:r w:rsidRPr="008134BE">
              <w:rPr>
                <w:rFonts w:ascii="Myriad Pro" w:hAnsi="Myriad Pro"/>
                <w:sz w:val="18"/>
                <w:szCs w:val="18"/>
              </w:rPr>
              <w:t>Engagement of IC</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vMerge w:val="restart"/>
          </w:tcPr>
          <w:p w:rsidR="009A33E6" w:rsidRPr="008134BE" w:rsidRDefault="00AF42F2" w:rsidP="00E86C80">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410EE">
            <w:pPr>
              <w:rPr>
                <w:rFonts w:ascii="Myriad Pro" w:hAnsi="Myriad Pro" w:cs="Arial"/>
                <w:sz w:val="20"/>
                <w:szCs w:val="20"/>
              </w:rPr>
            </w:pPr>
          </w:p>
          <w:p w:rsidR="009A33E6" w:rsidRPr="008134BE" w:rsidRDefault="009A33E6" w:rsidP="007B59A8">
            <w:pPr>
              <w:rPr>
                <w:rFonts w:ascii="Myriad Pro" w:hAnsi="Myriad Pro"/>
                <w:sz w:val="18"/>
                <w:szCs w:val="18"/>
              </w:rPr>
            </w:pPr>
          </w:p>
        </w:tc>
        <w:tc>
          <w:tcPr>
            <w:tcW w:w="521" w:type="pct"/>
            <w:tcBorders>
              <w:bottom w:val="single" w:sz="4" w:space="0" w:color="auto"/>
            </w:tcBorders>
          </w:tcPr>
          <w:p w:rsidR="009A33E6" w:rsidRPr="008134BE" w:rsidRDefault="009A33E6" w:rsidP="00ED5D45">
            <w:pPr>
              <w:jc w:val="right"/>
              <w:rPr>
                <w:rFonts w:ascii="Myriad Pro" w:hAnsi="Myriad Pro" w:cs="Arial"/>
                <w:bCs/>
                <w:sz w:val="18"/>
                <w:szCs w:val="18"/>
              </w:rPr>
            </w:pPr>
            <w:r w:rsidRPr="008134BE">
              <w:rPr>
                <w:rFonts w:ascii="Myriad Pro" w:hAnsi="Myriad Pro" w:cs="Arial"/>
                <w:bCs/>
                <w:sz w:val="18"/>
                <w:szCs w:val="18"/>
              </w:rPr>
              <w:t>4,400.00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4.10.2 Organization of training</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vMerge/>
            <w:tcBorders>
              <w:bottom w:val="single" w:sz="4" w:space="0" w:color="auto"/>
            </w:tcBorders>
          </w:tcPr>
          <w:p w:rsidR="009A33E6" w:rsidRPr="008134BE" w:rsidRDefault="009A33E6" w:rsidP="00E86C80">
            <w:pPr>
              <w:rPr>
                <w:rFonts w:ascii="Myriad Pro" w:hAnsi="Myriad Pro"/>
                <w:sz w:val="18"/>
                <w:szCs w:val="18"/>
              </w:rPr>
            </w:pPr>
          </w:p>
        </w:tc>
        <w:tc>
          <w:tcPr>
            <w:tcW w:w="478" w:type="pct"/>
            <w:vMerge/>
            <w:tcBorders>
              <w:bottom w:val="single" w:sz="4" w:space="0" w:color="auto"/>
            </w:tcBorders>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E86C80">
            <w:pPr>
              <w:rPr>
                <w:rFonts w:ascii="Myriad Pro" w:hAnsi="Myriad Pro" w:cs="Arial"/>
                <w:sz w:val="20"/>
                <w:szCs w:val="20"/>
              </w:rPr>
            </w:pPr>
          </w:p>
        </w:tc>
        <w:tc>
          <w:tcPr>
            <w:tcW w:w="521" w:type="pct"/>
            <w:tcBorders>
              <w:bottom w:val="single" w:sz="4" w:space="0" w:color="auto"/>
            </w:tcBorders>
          </w:tcPr>
          <w:p w:rsidR="009A33E6" w:rsidRPr="008134BE" w:rsidRDefault="009A33E6" w:rsidP="00ED5D45">
            <w:pPr>
              <w:jc w:val="right"/>
              <w:rPr>
                <w:rFonts w:ascii="Myriad Pro" w:hAnsi="Myriad Pro" w:cs="Arial"/>
                <w:bCs/>
                <w:sz w:val="18"/>
                <w:szCs w:val="18"/>
              </w:rPr>
            </w:pPr>
            <w:r w:rsidRPr="008134BE">
              <w:rPr>
                <w:rFonts w:ascii="Myriad Pro" w:hAnsi="Myriad Pro" w:cs="Arial"/>
                <w:bCs/>
                <w:sz w:val="18"/>
                <w:szCs w:val="18"/>
              </w:rPr>
              <w:t>9,066.67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EB0FE2">
            <w:pPr>
              <w:tabs>
                <w:tab w:val="left" w:pos="10140"/>
                <w:tab w:val="left" w:pos="10440"/>
              </w:tabs>
              <w:rPr>
                <w:rFonts w:ascii="Myriad Pro" w:hAnsi="Myriad Pro"/>
                <w:sz w:val="18"/>
                <w:szCs w:val="18"/>
              </w:rPr>
            </w:pPr>
            <w:r w:rsidRPr="008134BE">
              <w:rPr>
                <w:rFonts w:ascii="Myriad Pro" w:hAnsi="Myriad Pro"/>
                <w:b/>
                <w:sz w:val="18"/>
                <w:szCs w:val="18"/>
              </w:rPr>
              <w:t>Activity 4.11 Training of PAL Trainers carried out ( 3 day training for 30 participants in two sessions)</w:t>
            </w:r>
            <w:r w:rsidRPr="008134BE">
              <w:rPr>
                <w:rFonts w:ascii="Myriad Pro" w:hAnsi="Myriad Pro"/>
                <w:sz w:val="18"/>
                <w:szCs w:val="18"/>
              </w:rPr>
              <w:t xml:space="preserve">                                                                 </w:t>
            </w:r>
            <w:r w:rsidRPr="008134BE">
              <w:rPr>
                <w:rFonts w:ascii="Myriad Pro" w:hAnsi="Myriad Pro"/>
                <w:b/>
                <w:sz w:val="18"/>
                <w:szCs w:val="18"/>
              </w:rPr>
              <w:t>29.000,00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4.11.1 Engagement of IC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E86C80">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7410EE">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9E7D34">
            <w:pPr>
              <w:jc w:val="right"/>
              <w:rPr>
                <w:rFonts w:ascii="Myriad Pro" w:hAnsi="Myriad Pro" w:cs="Arial"/>
                <w:bCs/>
                <w:sz w:val="18"/>
                <w:szCs w:val="18"/>
              </w:rPr>
            </w:pPr>
            <w:r w:rsidRPr="008134BE">
              <w:rPr>
                <w:rFonts w:ascii="Myriad Pro" w:hAnsi="Myriad Pro" w:cs="Arial"/>
                <w:bCs/>
                <w:sz w:val="18"/>
                <w:szCs w:val="18"/>
              </w:rPr>
              <w:t>5,800.00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4.11.2 Engagement of LC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E86C80">
            <w:pPr>
              <w:rPr>
                <w:rFonts w:ascii="Myriad Pro" w:hAnsi="Myriad Pro"/>
                <w:sz w:val="18"/>
                <w:szCs w:val="18"/>
              </w:rPr>
            </w:pPr>
          </w:p>
        </w:tc>
        <w:tc>
          <w:tcPr>
            <w:tcW w:w="478" w:type="pct"/>
            <w:vMerge/>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7410EE">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9E7D34">
            <w:pPr>
              <w:jc w:val="right"/>
              <w:rPr>
                <w:rFonts w:ascii="Myriad Pro" w:hAnsi="Myriad Pro" w:cs="Arial"/>
                <w:bCs/>
                <w:sz w:val="18"/>
                <w:szCs w:val="18"/>
              </w:rPr>
            </w:pPr>
            <w:r w:rsidRPr="008134BE">
              <w:rPr>
                <w:rFonts w:ascii="Myriad Pro" w:hAnsi="Myriad Pro" w:cs="Arial"/>
                <w:bCs/>
                <w:sz w:val="18"/>
                <w:szCs w:val="18"/>
              </w:rPr>
              <w:t>1,600.00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4.11.3 Organization of training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E86C80">
            <w:pPr>
              <w:rPr>
                <w:rFonts w:ascii="Myriad Pro" w:hAnsi="Myriad Pro"/>
                <w:sz w:val="18"/>
                <w:szCs w:val="18"/>
              </w:rPr>
            </w:pPr>
          </w:p>
        </w:tc>
        <w:tc>
          <w:tcPr>
            <w:tcW w:w="478" w:type="pct"/>
            <w:vMerge/>
            <w:tcBorders>
              <w:bottom w:val="single" w:sz="4" w:space="0" w:color="auto"/>
            </w:tcBorders>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E86C80">
            <w:pPr>
              <w:rPr>
                <w:rFonts w:ascii="Myriad Pro" w:hAnsi="Myriad Pro" w:cs="Arial"/>
                <w:sz w:val="20"/>
                <w:szCs w:val="20"/>
              </w:rPr>
            </w:pPr>
          </w:p>
        </w:tc>
        <w:tc>
          <w:tcPr>
            <w:tcW w:w="521" w:type="pct"/>
            <w:tcBorders>
              <w:bottom w:val="single" w:sz="4" w:space="0" w:color="auto"/>
            </w:tcBorders>
          </w:tcPr>
          <w:p w:rsidR="009A33E6" w:rsidRPr="008134BE" w:rsidRDefault="009A33E6" w:rsidP="009E7D34">
            <w:pPr>
              <w:jc w:val="right"/>
              <w:rPr>
                <w:rFonts w:ascii="Myriad Pro" w:hAnsi="Myriad Pro" w:cs="Arial"/>
                <w:bCs/>
                <w:sz w:val="18"/>
                <w:szCs w:val="18"/>
              </w:rPr>
            </w:pPr>
            <w:r w:rsidRPr="008134BE">
              <w:rPr>
                <w:rFonts w:ascii="Myriad Pro" w:hAnsi="Myriad Pro" w:cs="Arial"/>
                <w:bCs/>
                <w:sz w:val="18"/>
                <w:szCs w:val="18"/>
              </w:rPr>
              <w:t>21,600.00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vAlign w:val="bottom"/>
          </w:tcPr>
          <w:p w:rsidR="009A33E6" w:rsidRPr="008134BE" w:rsidRDefault="009A33E6" w:rsidP="00EB0FE2">
            <w:pPr>
              <w:rPr>
                <w:rFonts w:ascii="Myriad Pro" w:hAnsi="Myriad Pro"/>
                <w:sz w:val="18"/>
                <w:szCs w:val="18"/>
              </w:rPr>
            </w:pPr>
            <w:r w:rsidRPr="008134BE">
              <w:rPr>
                <w:rFonts w:ascii="Myriad Pro" w:hAnsi="Myriad Pro"/>
                <w:b/>
                <w:sz w:val="18"/>
                <w:szCs w:val="18"/>
              </w:rPr>
              <w:t>Activity 4.12</w:t>
            </w:r>
            <w:r w:rsidRPr="008134BE">
              <w:rPr>
                <w:rFonts w:ascii="Myriad Pro" w:hAnsi="Myriad Pro"/>
                <w:b/>
              </w:rPr>
              <w:t xml:space="preserve"> </w:t>
            </w:r>
            <w:r w:rsidRPr="008134BE">
              <w:rPr>
                <w:rFonts w:ascii="Myriad Pro" w:hAnsi="Myriad Pro"/>
                <w:b/>
                <w:sz w:val="18"/>
                <w:szCs w:val="18"/>
              </w:rPr>
              <w:t>Training of PHC/FM teams undertaken in pilot areas (ito include specialists and private providers )</w:t>
            </w:r>
            <w:r w:rsidRPr="008134BE">
              <w:rPr>
                <w:rFonts w:ascii="Myriad Pro" w:hAnsi="Myriad Pro"/>
                <w:sz w:val="18"/>
                <w:szCs w:val="18"/>
              </w:rPr>
              <w:t xml:space="preserve">           </w:t>
            </w:r>
            <w:r w:rsidRPr="008134BE">
              <w:rPr>
                <w:rFonts w:ascii="Myriad Pro" w:hAnsi="Myriad Pro"/>
                <w:b/>
                <w:sz w:val="18"/>
                <w:szCs w:val="18"/>
              </w:rPr>
              <w:t xml:space="preserve">                             118.933,33</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pPr>
              <w:jc w:val="both"/>
              <w:rPr>
                <w:rFonts w:ascii="Myriad Pro" w:hAnsi="Myriad Pro"/>
                <w:sz w:val="18"/>
                <w:szCs w:val="18"/>
              </w:rPr>
            </w:pPr>
            <w:r w:rsidRPr="008134BE">
              <w:rPr>
                <w:rFonts w:ascii="Myriad Pro" w:hAnsi="Myriad Pro"/>
                <w:sz w:val="18"/>
                <w:szCs w:val="18"/>
              </w:rPr>
              <w:t>4.12.1 Training sessions for doctors (2 day workshop, 5 sessions 35 doctors each)</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97516F">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410EE">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143CAC">
            <w:pPr>
              <w:jc w:val="right"/>
              <w:rPr>
                <w:rFonts w:ascii="Myriad Pro" w:hAnsi="Myriad Pro" w:cs="Arial"/>
                <w:bCs/>
                <w:sz w:val="18"/>
                <w:szCs w:val="18"/>
              </w:rPr>
            </w:pPr>
            <w:r w:rsidRPr="008134BE">
              <w:rPr>
                <w:rFonts w:ascii="Myriad Pro" w:hAnsi="Myriad Pro" w:cs="Arial"/>
                <w:bCs/>
                <w:sz w:val="18"/>
                <w:szCs w:val="18"/>
              </w:rPr>
              <w:t>37.333,33</w:t>
            </w:r>
          </w:p>
          <w:p w:rsidR="009A33E6" w:rsidRPr="008134BE" w:rsidRDefault="009A33E6" w:rsidP="00E86C80">
            <w:pPr>
              <w:rPr>
                <w:rFonts w:ascii="Myriad Pro" w:hAnsi="Myriad Pro"/>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4.12.2.Engagement of LC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E86C80">
            <w:pPr>
              <w:rPr>
                <w:rFonts w:ascii="Myriad Pro" w:hAnsi="Myriad Pro"/>
                <w:sz w:val="18"/>
                <w:szCs w:val="18"/>
              </w:rPr>
            </w:pPr>
          </w:p>
        </w:tc>
        <w:tc>
          <w:tcPr>
            <w:tcW w:w="478" w:type="pct"/>
            <w:vMerge/>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410EE">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143CAC">
            <w:pPr>
              <w:jc w:val="right"/>
              <w:rPr>
                <w:rFonts w:ascii="Myriad Pro" w:hAnsi="Myriad Pro" w:cs="Arial"/>
                <w:bCs/>
                <w:sz w:val="18"/>
                <w:szCs w:val="18"/>
              </w:rPr>
            </w:pPr>
            <w:r w:rsidRPr="008134BE">
              <w:rPr>
                <w:rFonts w:ascii="Myriad Pro" w:hAnsi="Myriad Pro" w:cs="Arial"/>
                <w:bCs/>
                <w:sz w:val="18"/>
                <w:szCs w:val="18"/>
              </w:rPr>
              <w:t>3,466.67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4.12.3.</w:t>
            </w:r>
            <w:r w:rsidRPr="008134BE">
              <w:t xml:space="preserve"> </w:t>
            </w:r>
            <w:r w:rsidRPr="008134BE">
              <w:rPr>
                <w:rFonts w:ascii="Myriad Pro" w:hAnsi="Myriad Pro"/>
                <w:sz w:val="18"/>
                <w:szCs w:val="18"/>
              </w:rPr>
              <w:t>Training sessions for nurses (2 day workshop, 7 sessions 50 nurses each)</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E86C80">
            <w:pPr>
              <w:rPr>
                <w:rFonts w:ascii="Myriad Pro" w:hAnsi="Myriad Pro"/>
                <w:sz w:val="18"/>
                <w:szCs w:val="18"/>
              </w:rPr>
            </w:pPr>
          </w:p>
        </w:tc>
        <w:tc>
          <w:tcPr>
            <w:tcW w:w="478" w:type="pct"/>
            <w:vMerge/>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410EE">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143CAC">
            <w:pPr>
              <w:jc w:val="right"/>
              <w:rPr>
                <w:rFonts w:ascii="Myriad Pro" w:hAnsi="Myriad Pro" w:cs="Arial"/>
                <w:bCs/>
                <w:sz w:val="18"/>
                <w:szCs w:val="18"/>
              </w:rPr>
            </w:pPr>
            <w:r w:rsidRPr="008134BE">
              <w:rPr>
                <w:rFonts w:ascii="Myriad Pro" w:hAnsi="Myriad Pro" w:cs="Arial"/>
                <w:bCs/>
                <w:sz w:val="18"/>
                <w:szCs w:val="18"/>
              </w:rPr>
              <w:t>74.666,67</w:t>
            </w:r>
          </w:p>
          <w:p w:rsidR="009A33E6" w:rsidRPr="008134BE" w:rsidRDefault="009A33E6" w:rsidP="00143CAC">
            <w:pPr>
              <w:jc w:val="right"/>
              <w:rPr>
                <w:rFonts w:ascii="Myriad Pro" w:hAnsi="Myriad Pro" w:cs="Arial"/>
                <w:bCs/>
                <w:sz w:val="18"/>
                <w:szCs w:val="18"/>
              </w:rPr>
            </w:pP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4.12.5Engagement of LC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9A33E6" w:rsidRPr="008134BE" w:rsidRDefault="009A33E6" w:rsidP="00E86C80">
            <w:pPr>
              <w:rPr>
                <w:rFonts w:ascii="Myriad Pro" w:hAnsi="Myriad Pro"/>
                <w:sz w:val="18"/>
                <w:szCs w:val="18"/>
              </w:rPr>
            </w:pPr>
          </w:p>
        </w:tc>
        <w:tc>
          <w:tcPr>
            <w:tcW w:w="478" w:type="pct"/>
            <w:vMerge/>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7410EE">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tcPr>
          <w:p w:rsidR="009A33E6" w:rsidRPr="008134BE" w:rsidRDefault="009A33E6" w:rsidP="00143CAC">
            <w:pPr>
              <w:jc w:val="right"/>
              <w:rPr>
                <w:rFonts w:ascii="Myriad Pro" w:hAnsi="Myriad Pro" w:cs="Arial"/>
                <w:bCs/>
                <w:sz w:val="18"/>
                <w:szCs w:val="18"/>
              </w:rPr>
            </w:pPr>
            <w:r w:rsidRPr="008134BE">
              <w:rPr>
                <w:rFonts w:ascii="Myriad Pro" w:hAnsi="Myriad Pro" w:cs="Arial"/>
                <w:bCs/>
                <w:sz w:val="18"/>
                <w:szCs w:val="18"/>
              </w:rPr>
              <w:t>3,466.67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shd w:val="clear" w:color="auto" w:fill="BFBFBF"/>
          </w:tcPr>
          <w:p w:rsidR="009A33E6" w:rsidRPr="008134BE" w:rsidRDefault="009A33E6" w:rsidP="00133CC9">
            <w:pPr>
              <w:tabs>
                <w:tab w:val="left" w:pos="10185"/>
                <w:tab w:val="left" w:pos="10545"/>
              </w:tabs>
              <w:rPr>
                <w:rFonts w:ascii="Myriad Pro" w:hAnsi="Myriad Pro"/>
                <w:sz w:val="18"/>
                <w:szCs w:val="18"/>
              </w:rPr>
            </w:pPr>
            <w:r w:rsidRPr="008134BE">
              <w:rPr>
                <w:rFonts w:ascii="Myriad Pro" w:hAnsi="Myriad Pro"/>
                <w:b/>
                <w:sz w:val="18"/>
                <w:szCs w:val="18"/>
              </w:rPr>
              <w:t>Activity 4.13</w:t>
            </w:r>
            <w:r w:rsidRPr="008134BE">
              <w:rPr>
                <w:rFonts w:ascii="Myriad Pro" w:hAnsi="Myriad Pro"/>
                <w:b/>
              </w:rPr>
              <w:t xml:space="preserve"> </w:t>
            </w:r>
            <w:r w:rsidRPr="008134BE">
              <w:rPr>
                <w:rFonts w:ascii="Myriad Pro" w:hAnsi="Myriad Pro"/>
                <w:b/>
                <w:sz w:val="18"/>
                <w:szCs w:val="18"/>
              </w:rPr>
              <w:t>Local supervision protocols developed</w:t>
            </w:r>
            <w:r w:rsidRPr="008134BE">
              <w:rPr>
                <w:rFonts w:ascii="Myriad Pro" w:hAnsi="Myriad Pro"/>
                <w:sz w:val="18"/>
                <w:szCs w:val="18"/>
              </w:rPr>
              <w:tab/>
              <w:t xml:space="preserve">        </w:t>
            </w:r>
            <w:r w:rsidRPr="008134BE">
              <w:rPr>
                <w:rFonts w:ascii="Myriad Pro" w:hAnsi="Myriad Pro"/>
                <w:b/>
                <w:sz w:val="18"/>
                <w:szCs w:val="18"/>
              </w:rPr>
              <w:t>6.666,67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 xml:space="preserve">4.13.1 Engagement of LC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vMerge w:val="restart"/>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E86C80">
            <w:pPr>
              <w:rPr>
                <w:rFonts w:ascii="Myriad Pro" w:hAnsi="Myriad Pro" w:cs="Arial"/>
                <w:sz w:val="20"/>
                <w:szCs w:val="20"/>
              </w:rPr>
            </w:pPr>
            <w:r w:rsidRPr="008134BE">
              <w:rPr>
                <w:rFonts w:ascii="Myriad Pro" w:hAnsi="Myriad Pro" w:cs="Arial"/>
                <w:sz w:val="20"/>
                <w:szCs w:val="20"/>
              </w:rPr>
              <w:t>71300</w:t>
            </w:r>
          </w:p>
          <w:p w:rsidR="009A33E6" w:rsidRPr="008134BE" w:rsidRDefault="009A33E6" w:rsidP="00E86C80">
            <w:pPr>
              <w:rPr>
                <w:rFonts w:ascii="Myriad Pro" w:hAnsi="Myriad Pro"/>
                <w:sz w:val="18"/>
                <w:szCs w:val="18"/>
              </w:rPr>
            </w:pPr>
            <w:r w:rsidRPr="008134BE">
              <w:rPr>
                <w:rFonts w:ascii="Myriad Pro" w:hAnsi="Myriad Pro"/>
                <w:sz w:val="18"/>
                <w:szCs w:val="18"/>
              </w:rPr>
              <w:t xml:space="preserve"> Local Consultants</w:t>
            </w:r>
          </w:p>
        </w:tc>
        <w:tc>
          <w:tcPr>
            <w:tcW w:w="521" w:type="pct"/>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2.666,67</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sz w:val="18"/>
                <w:szCs w:val="18"/>
              </w:rPr>
            </w:pPr>
            <w:r w:rsidRPr="008134BE">
              <w:rPr>
                <w:rFonts w:ascii="Myriad Pro" w:hAnsi="Myriad Pro"/>
                <w:sz w:val="18"/>
                <w:szCs w:val="18"/>
              </w:rPr>
              <w:t>4.13.2 Editing, design and printing of protocol</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9A33E6" w:rsidRPr="008134BE" w:rsidRDefault="009A33E6" w:rsidP="00E86C80">
            <w:pPr>
              <w:rPr>
                <w:rFonts w:ascii="Myriad Pro" w:hAnsi="Myriad Pro"/>
                <w:sz w:val="18"/>
                <w:szCs w:val="18"/>
              </w:rPr>
            </w:pPr>
          </w:p>
        </w:tc>
        <w:tc>
          <w:tcPr>
            <w:tcW w:w="478" w:type="pct"/>
            <w:vMerge/>
            <w:tcBorders>
              <w:bottom w:val="single" w:sz="4" w:space="0" w:color="auto"/>
            </w:tcBorders>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74200</w:t>
            </w:r>
          </w:p>
          <w:p w:rsidR="009A33E6" w:rsidRPr="008134BE" w:rsidRDefault="009A33E6" w:rsidP="009E7679">
            <w:pPr>
              <w:rPr>
                <w:rFonts w:ascii="Myriad Pro" w:hAnsi="Myriad Pro" w:cs="Arial"/>
                <w:sz w:val="20"/>
                <w:szCs w:val="20"/>
              </w:rPr>
            </w:pPr>
            <w:r w:rsidRPr="008134BE">
              <w:rPr>
                <w:rFonts w:ascii="Myriad Pro" w:hAnsi="Myriad Pro" w:cs="Arial"/>
                <w:sz w:val="20"/>
                <w:szCs w:val="20"/>
              </w:rPr>
              <w:t xml:space="preserve"> Audio Visual &amp;print Prod Costs</w:t>
            </w:r>
          </w:p>
          <w:p w:rsidR="009A33E6" w:rsidRPr="008134BE" w:rsidRDefault="009A33E6" w:rsidP="00E86C80">
            <w:pPr>
              <w:rPr>
                <w:rFonts w:ascii="Myriad Pro" w:hAnsi="Myriad Pro"/>
                <w:sz w:val="18"/>
                <w:szCs w:val="18"/>
              </w:rPr>
            </w:pPr>
          </w:p>
        </w:tc>
        <w:tc>
          <w:tcPr>
            <w:tcW w:w="521" w:type="pct"/>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4.000,00</w:t>
            </w:r>
          </w:p>
        </w:tc>
      </w:tr>
      <w:tr w:rsidR="009A33E6" w:rsidRPr="008134BE" w:rsidTr="00CF0819">
        <w:trPr>
          <w:gridAfter w:val="1"/>
          <w:wAfter w:w="7" w:type="pct"/>
          <w:cantSplit/>
          <w:trHeight w:val="90"/>
        </w:trPr>
        <w:tc>
          <w:tcPr>
            <w:tcW w:w="905" w:type="pct"/>
          </w:tcPr>
          <w:p w:rsidR="009A33E6" w:rsidRPr="008134BE" w:rsidRDefault="009A33E6" w:rsidP="00E86C80">
            <w:pPr>
              <w:rPr>
                <w:rFonts w:ascii="Myriad Pro" w:hAnsi="Myriad Pro"/>
                <w:sz w:val="18"/>
                <w:szCs w:val="18"/>
              </w:rPr>
            </w:pPr>
          </w:p>
        </w:tc>
        <w:tc>
          <w:tcPr>
            <w:tcW w:w="954" w:type="pct"/>
            <w:tcBorders>
              <w:bottom w:val="single" w:sz="4" w:space="0" w:color="auto"/>
            </w:tcBorders>
            <w:vAlign w:val="bottom"/>
          </w:tcPr>
          <w:p w:rsidR="009A33E6" w:rsidRPr="008134BE" w:rsidRDefault="009A33E6">
            <w:pPr>
              <w:rPr>
                <w:rFonts w:ascii="Myriad Pro" w:hAnsi="Myriad Pro"/>
                <w:b/>
                <w:sz w:val="18"/>
                <w:szCs w:val="18"/>
              </w:rPr>
            </w:pPr>
            <w:r w:rsidRPr="008134BE">
              <w:rPr>
                <w:rFonts w:ascii="Myriad Pro" w:hAnsi="Myriad Pro"/>
                <w:b/>
                <w:sz w:val="18"/>
                <w:szCs w:val="18"/>
              </w:rPr>
              <w:t>GMS for Activity 4</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tcPr>
          <w:p w:rsidR="009A33E6" w:rsidRPr="008134BE" w:rsidRDefault="009A33E6" w:rsidP="00E86C80">
            <w:pPr>
              <w:rPr>
                <w:rFonts w:ascii="Myriad Pro" w:hAnsi="Myriad Pro"/>
                <w:sz w:val="18"/>
                <w:szCs w:val="18"/>
              </w:rPr>
            </w:pPr>
          </w:p>
        </w:tc>
        <w:tc>
          <w:tcPr>
            <w:tcW w:w="478" w:type="pct"/>
            <w:tcBorders>
              <w:bottom w:val="single" w:sz="4" w:space="0" w:color="auto"/>
            </w:tcBorders>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cs="Arial"/>
                <w:sz w:val="20"/>
                <w:szCs w:val="20"/>
              </w:rPr>
            </w:pPr>
          </w:p>
        </w:tc>
        <w:tc>
          <w:tcPr>
            <w:tcW w:w="521" w:type="pct"/>
            <w:tcBorders>
              <w:bottom w:val="single" w:sz="4" w:space="0" w:color="auto"/>
            </w:tcBorders>
            <w:vAlign w:val="bottom"/>
          </w:tcPr>
          <w:p w:rsidR="009A33E6" w:rsidRPr="008134BE" w:rsidRDefault="009A33E6">
            <w:pPr>
              <w:jc w:val="right"/>
              <w:rPr>
                <w:rFonts w:ascii="Myriad Pro" w:hAnsi="Myriad Pro" w:cs="Arial"/>
                <w:bCs/>
                <w:sz w:val="18"/>
                <w:szCs w:val="18"/>
              </w:rPr>
            </w:pPr>
            <w:r w:rsidRPr="008134BE">
              <w:rPr>
                <w:rFonts w:ascii="Myriad Pro" w:hAnsi="Myriad Pro" w:cs="Arial"/>
                <w:bCs/>
                <w:sz w:val="18"/>
                <w:szCs w:val="18"/>
              </w:rPr>
              <w:t>15.883.00</w:t>
            </w:r>
          </w:p>
        </w:tc>
      </w:tr>
      <w:tr w:rsidR="00DA5C74" w:rsidRPr="008134BE" w:rsidTr="00CF0819">
        <w:trPr>
          <w:gridAfter w:val="1"/>
          <w:wAfter w:w="7" w:type="pct"/>
          <w:cantSplit/>
          <w:trHeight w:val="90"/>
        </w:trPr>
        <w:tc>
          <w:tcPr>
            <w:tcW w:w="905" w:type="pct"/>
            <w:vMerge w:val="restart"/>
          </w:tcPr>
          <w:p w:rsidR="00DA5C74" w:rsidRPr="008134BE" w:rsidRDefault="00DA5C74" w:rsidP="00BD54E8">
            <w:pPr>
              <w:rPr>
                <w:rFonts w:ascii="Myriad Pro" w:hAnsi="Myriad Pro"/>
                <w:sz w:val="18"/>
                <w:szCs w:val="18"/>
                <w:u w:val="single"/>
              </w:rPr>
            </w:pPr>
            <w:r w:rsidRPr="008134BE">
              <w:rPr>
                <w:rFonts w:ascii="Myriad Pro" w:hAnsi="Myriad Pro"/>
                <w:sz w:val="18"/>
                <w:szCs w:val="18"/>
                <w:u w:val="single"/>
              </w:rPr>
              <w:t xml:space="preserve">Indicators: </w:t>
            </w:r>
          </w:p>
          <w:p w:rsidR="00DA5C74" w:rsidRPr="008134BE" w:rsidRDefault="00DA5C74" w:rsidP="00BD54E8">
            <w:pPr>
              <w:rPr>
                <w:rFonts w:ascii="Myriad Pro" w:hAnsi="Myriad Pro"/>
                <w:b/>
                <w:sz w:val="18"/>
                <w:szCs w:val="18"/>
              </w:rPr>
            </w:pPr>
            <w:r w:rsidRPr="008134BE">
              <w:rPr>
                <w:rFonts w:ascii="Myriad Pro" w:hAnsi="Myriad Pro"/>
                <w:sz w:val="18"/>
                <w:szCs w:val="18"/>
              </w:rPr>
              <w:t>-</w:t>
            </w:r>
            <w:r w:rsidRPr="008134BE">
              <w:t xml:space="preserve"> </w:t>
            </w:r>
            <w:r w:rsidRPr="008134BE">
              <w:rPr>
                <w:rFonts w:ascii="Myriad Pro" w:hAnsi="Myriad Pro"/>
                <w:sz w:val="18"/>
                <w:szCs w:val="18"/>
              </w:rPr>
              <w:t>2700</w:t>
            </w:r>
            <w:r w:rsidRPr="008134BE">
              <w:t xml:space="preserve"> </w:t>
            </w:r>
            <w:r w:rsidRPr="008134BE">
              <w:rPr>
                <w:rFonts w:ascii="Myriad Pro" w:hAnsi="Myriad Pro"/>
                <w:sz w:val="18"/>
                <w:szCs w:val="18"/>
              </w:rPr>
              <w:t>Roma people reached with TB sessions provided by outreach workers</w:t>
            </w:r>
          </w:p>
        </w:tc>
        <w:tc>
          <w:tcPr>
            <w:tcW w:w="4088" w:type="pct"/>
            <w:gridSpan w:val="12"/>
            <w:tcBorders>
              <w:bottom w:val="single" w:sz="4" w:space="0" w:color="auto"/>
            </w:tcBorders>
            <w:shd w:val="clear" w:color="auto" w:fill="BFBFBF"/>
          </w:tcPr>
          <w:p w:rsidR="00DA5C74" w:rsidRPr="008134BE" w:rsidRDefault="00DA5C74" w:rsidP="005277C5">
            <w:pPr>
              <w:rPr>
                <w:rFonts w:ascii="Myriad Pro" w:hAnsi="Myriad Pro"/>
                <w:b/>
                <w:sz w:val="18"/>
                <w:szCs w:val="18"/>
              </w:rPr>
            </w:pPr>
            <w:r w:rsidRPr="008134BE">
              <w:rPr>
                <w:rFonts w:ascii="Myriad Pro" w:hAnsi="Myriad Pro"/>
                <w:b/>
                <w:sz w:val="18"/>
                <w:szCs w:val="18"/>
              </w:rPr>
              <w:t>Activity 5: To improve TB control in Roma and other vulnerable populations</w:t>
            </w:r>
          </w:p>
        </w:tc>
      </w:tr>
      <w:tr w:rsidR="00DA5C74" w:rsidRPr="008134BE" w:rsidTr="00CF0819">
        <w:trPr>
          <w:gridAfter w:val="1"/>
          <w:wAfter w:w="7" w:type="pct"/>
          <w:cantSplit/>
          <w:trHeight w:val="90"/>
        </w:trPr>
        <w:tc>
          <w:tcPr>
            <w:tcW w:w="905" w:type="pct"/>
            <w:vMerge/>
          </w:tcPr>
          <w:p w:rsidR="00DA5C74" w:rsidRPr="008134BE" w:rsidRDefault="00DA5C74" w:rsidP="00BD54E8">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1809D8">
            <w:pPr>
              <w:rPr>
                <w:rFonts w:ascii="Myriad Pro" w:hAnsi="Myriad Pro"/>
                <w:b/>
                <w:sz w:val="18"/>
                <w:szCs w:val="18"/>
              </w:rPr>
            </w:pPr>
            <w:r w:rsidRPr="008134BE">
              <w:rPr>
                <w:rFonts w:ascii="Myriad Pro" w:hAnsi="Myriad Pro"/>
                <w:b/>
                <w:sz w:val="18"/>
                <w:szCs w:val="18"/>
              </w:rPr>
              <w:t>Activity 5.1.  Established 4 Roma TB regional centers within the BiH Roma Network                                                                                                          32.000,00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5.1.2 Coordinate TB activities within Roma communities (4 members of the 4 Roma TB regional centers/fee, local NGO partner)</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32.000,00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5611B7">
            <w:pPr>
              <w:rPr>
                <w:rFonts w:ascii="Myriad Pro" w:hAnsi="Myriad Pro"/>
                <w:sz w:val="18"/>
                <w:szCs w:val="18"/>
              </w:rPr>
            </w:pPr>
            <w:r w:rsidRPr="008134BE">
              <w:rPr>
                <w:rFonts w:ascii="Myriad Pro" w:hAnsi="Myriad Pro"/>
                <w:b/>
                <w:sz w:val="18"/>
                <w:szCs w:val="18"/>
              </w:rPr>
              <w:t>Activity 5.2.  Roma population and Roma stakeholders sensitized and mobilized for action against TB                                                                    3.166,67</w:t>
            </w:r>
          </w:p>
        </w:tc>
      </w:tr>
      <w:tr w:rsidR="00DA5C74" w:rsidRPr="008134BE" w:rsidTr="00CF0819">
        <w:trPr>
          <w:gridAfter w:val="1"/>
          <w:wAfter w:w="7" w:type="pct"/>
          <w:cantSplit/>
          <w:trHeight w:val="1619"/>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5.2.3</w:t>
            </w:r>
            <w:r w:rsidRPr="008134BE">
              <w:rPr>
                <w:rFonts w:ascii="Myriad Pro" w:hAnsi="Myriad Pro"/>
              </w:rPr>
              <w:t xml:space="preserve"> </w:t>
            </w:r>
            <w:r w:rsidRPr="008134BE">
              <w:rPr>
                <w:rFonts w:ascii="Myriad Pro" w:hAnsi="Myriad Pro"/>
                <w:sz w:val="18"/>
                <w:szCs w:val="18"/>
              </w:rPr>
              <w:t>Organized 250 public events by outreach workers and 4 Roma TB regional centers within Roma communities (15 participants, 50 Roma communities, logistics), 50 events/year</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sz w:val="18"/>
                <w:szCs w:val="18"/>
              </w:rPr>
            </w:pPr>
            <w:r w:rsidRPr="008134BE">
              <w:rPr>
                <w:rFonts w:ascii="Myriad Pro" w:hAnsi="Myriad Pro" w:cs="Arial"/>
                <w:bCs/>
                <w:sz w:val="18"/>
                <w:szCs w:val="18"/>
              </w:rPr>
              <w:t>3.166,67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EB0FE2">
            <w:pPr>
              <w:rPr>
                <w:rFonts w:ascii="Myriad Pro" w:hAnsi="Myriad Pro"/>
                <w:sz w:val="18"/>
                <w:szCs w:val="18"/>
              </w:rPr>
            </w:pPr>
            <w:r w:rsidRPr="008134BE">
              <w:rPr>
                <w:rFonts w:ascii="Myriad Pro" w:hAnsi="Myriad Pro"/>
                <w:b/>
                <w:sz w:val="18"/>
                <w:szCs w:val="18"/>
              </w:rPr>
              <w:t>Activity 5.5.  Follow-up training of Roma outreach workers organized                                                                                                                                          1.719,33</w:t>
            </w:r>
            <w:r w:rsidRPr="008134BE">
              <w:rPr>
                <w:rFonts w:ascii="Myriad Pro" w:hAnsi="Myriad Pro"/>
                <w:sz w:val="18"/>
                <w:szCs w:val="18"/>
              </w:rPr>
              <w:t xml:space="preserve">         </w:t>
            </w:r>
          </w:p>
        </w:tc>
      </w:tr>
      <w:tr w:rsidR="00DA5C74" w:rsidRPr="008134BE" w:rsidTr="00CF0819">
        <w:trPr>
          <w:gridAfter w:val="1"/>
          <w:wAfter w:w="7" w:type="pct"/>
          <w:cantSplit/>
          <w:trHeight w:val="1475"/>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5.5.1 Five 2-days follow-up trainings for 40 Roma Network and outreach workers in TB transmission modes, prevention, care, treatment approaches and outreach by local NGO partner (1 training /year for 40 people)</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1.719,33</w:t>
            </w:r>
          </w:p>
          <w:p w:rsidR="00DA5C74" w:rsidRPr="008134BE" w:rsidRDefault="00DA5C74" w:rsidP="00E86C80">
            <w:pPr>
              <w:rPr>
                <w:rFonts w:ascii="Myriad Pro" w:hAnsi="Myriad Pro"/>
                <w:sz w:val="18"/>
                <w:szCs w:val="18"/>
              </w:rPr>
            </w:pP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EB0FE2">
            <w:pPr>
              <w:rPr>
                <w:rFonts w:ascii="Myriad Pro" w:hAnsi="Myriad Pro"/>
                <w:b/>
                <w:sz w:val="18"/>
                <w:szCs w:val="18"/>
              </w:rPr>
            </w:pPr>
            <w:r w:rsidRPr="008134BE">
              <w:rPr>
                <w:rFonts w:ascii="Myriad Pro" w:hAnsi="Myriad Pro"/>
                <w:b/>
                <w:sz w:val="18"/>
                <w:szCs w:val="18"/>
              </w:rPr>
              <w:t>Activity 5.6.   Community TB Core teams and outreach workers facilitated in organizing community TB initiatives                                         72.000,00</w:t>
            </w:r>
          </w:p>
        </w:tc>
      </w:tr>
      <w:tr w:rsidR="00DA5C74" w:rsidRPr="008134BE" w:rsidTr="00CF0819">
        <w:trPr>
          <w:gridAfter w:val="1"/>
          <w:wAfter w:w="7" w:type="pct"/>
          <w:cantSplit/>
          <w:trHeight w:val="107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5.6.1 30 outreach workers within 4 Roma TB regional centers facilitate outreach activities within 50 Roma communities (outreach workers/fees, logistics)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72.000,00</w:t>
            </w:r>
          </w:p>
          <w:p w:rsidR="00DA5C74" w:rsidRPr="008134BE" w:rsidRDefault="00DA5C74" w:rsidP="00E86C80">
            <w:pPr>
              <w:rPr>
                <w:rFonts w:ascii="Myriad Pro" w:hAnsi="Myriad Pro"/>
                <w:sz w:val="18"/>
                <w:szCs w:val="18"/>
              </w:rPr>
            </w:pP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EB0FE2">
            <w:pPr>
              <w:rPr>
                <w:rFonts w:ascii="Myriad Pro" w:hAnsi="Myriad Pro"/>
                <w:sz w:val="18"/>
                <w:szCs w:val="18"/>
              </w:rPr>
            </w:pPr>
            <w:r w:rsidRPr="008134BE">
              <w:rPr>
                <w:rFonts w:ascii="Myriad Pro" w:hAnsi="Myriad Pro"/>
                <w:b/>
                <w:sz w:val="18"/>
                <w:szCs w:val="18"/>
              </w:rPr>
              <w:t>Activity 5.7.    30 nurses engaged (educated through GF R5) in Roma community TB field work (DOTS providers)                                            96.640,00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5.7.2 Incentives for ambulatory treatment of MDR patients, Roma and risk patients (transportation and food)</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vMerge w:val="restart"/>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48.640,00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5.7.3 10 nurses and 20 Roma outreach workers within 4 Roma TB regional centers facilitate TB field activities within 50 Roma communities (nurses/fees, logistics)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DA5C74" w:rsidRPr="008134BE" w:rsidRDefault="00DA5C74" w:rsidP="00E86C80">
            <w:pPr>
              <w:rPr>
                <w:rFonts w:ascii="Myriad Pro" w:hAnsi="Myriad Pro"/>
                <w:sz w:val="18"/>
                <w:szCs w:val="18"/>
              </w:rPr>
            </w:pPr>
          </w:p>
        </w:tc>
        <w:tc>
          <w:tcPr>
            <w:tcW w:w="478" w:type="pct"/>
            <w:vMerge/>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48.000,00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1F754F">
            <w:pPr>
              <w:rPr>
                <w:rFonts w:ascii="Myriad Pro" w:hAnsi="Myriad Pro"/>
                <w:sz w:val="18"/>
                <w:szCs w:val="18"/>
              </w:rPr>
            </w:pPr>
            <w:r w:rsidRPr="008134BE">
              <w:rPr>
                <w:rFonts w:ascii="Myriad Pro" w:hAnsi="Myriad Pro"/>
                <w:b/>
                <w:sz w:val="18"/>
                <w:szCs w:val="18"/>
              </w:rPr>
              <w:t>Activity  5.10.     Enhanced capacity for  Case Detection of TB among Roma                                                                                                                              11.333,33</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5.10.1</w:t>
            </w:r>
            <w:r w:rsidRPr="008134BE">
              <w:rPr>
                <w:rFonts w:ascii="Myriad Pro" w:hAnsi="Myriad Pro"/>
              </w:rPr>
              <w:t xml:space="preserve"> </w:t>
            </w:r>
            <w:r w:rsidRPr="008134BE">
              <w:rPr>
                <w:rFonts w:ascii="Myriad Pro" w:hAnsi="Myriad Pro"/>
                <w:sz w:val="18"/>
                <w:szCs w:val="18"/>
              </w:rPr>
              <w:t>Medical exams of Roma in public health institutions (sputum collection, X-ray, blood samples)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vMerge w:val="restart"/>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vMerge w:val="restart"/>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6.000,00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5.10.2 Medical supplies (containers etc.)</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2.666,67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5.10.3 Medical exams of Roma in public health institutions (transportation)</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vMerge/>
            <w:tcBorders>
              <w:bottom w:val="single" w:sz="4" w:space="0" w:color="auto"/>
            </w:tcBorders>
          </w:tcPr>
          <w:p w:rsidR="00DA5C74" w:rsidRPr="008134BE" w:rsidRDefault="00DA5C74" w:rsidP="00E86C80">
            <w:pPr>
              <w:rPr>
                <w:rFonts w:ascii="Myriad Pro" w:hAnsi="Myriad Pro"/>
                <w:sz w:val="18"/>
                <w:szCs w:val="18"/>
              </w:rPr>
            </w:pPr>
          </w:p>
        </w:tc>
        <w:tc>
          <w:tcPr>
            <w:tcW w:w="478" w:type="pct"/>
            <w:vMerge/>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2.666,67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1809D8">
            <w:pPr>
              <w:rPr>
                <w:rFonts w:ascii="Myriad Pro" w:hAnsi="Myriad Pro"/>
                <w:b/>
                <w:sz w:val="18"/>
                <w:szCs w:val="18"/>
              </w:rPr>
            </w:pPr>
            <w:r w:rsidRPr="008134BE">
              <w:rPr>
                <w:rFonts w:ascii="Myriad Pro" w:hAnsi="Myriad Pro"/>
                <w:b/>
                <w:sz w:val="18"/>
                <w:szCs w:val="18"/>
              </w:rPr>
              <w:t xml:space="preserve">Activity  5.11.     Roma Community Health Education provided                                                                                                                                                         36.826,77          </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5.11.3</w:t>
            </w:r>
            <w:r w:rsidRPr="008134BE">
              <w:rPr>
                <w:rFonts w:ascii="Myriad Pro" w:hAnsi="Myriad Pro"/>
              </w:rPr>
              <w:t xml:space="preserve"> </w:t>
            </w:r>
            <w:r w:rsidRPr="008134BE">
              <w:rPr>
                <w:rFonts w:ascii="Myriad Pro" w:hAnsi="Myriad Pro"/>
                <w:sz w:val="18"/>
                <w:szCs w:val="18"/>
              </w:rPr>
              <w:t>Facilitation of five 2-days workshops for development of promotional/health educational materials by local NGO partner (12 participants, expert fees, logistics)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vMerge w:val="restart"/>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2.400,00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5.11.4 Translations of materials to Romani language</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1.333,33</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5.11.5 Printing and distribution of materials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5.333,33</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5.11.6 Develop and launch of five TB public awareness campaigns by local NGO partner (media, round tables, conferences etc.)</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20.000,00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5.11.7  Information dissemination through Roma Information Center - RIC (5 mtgs., RIC staff fee, materials newsletter, rent, transportation, logistics)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DA5C74" w:rsidRPr="008134BE" w:rsidRDefault="00DA5C74" w:rsidP="00E86C80">
            <w:pPr>
              <w:rPr>
                <w:rFonts w:ascii="Myriad Pro" w:hAnsi="Myriad Pro"/>
                <w:sz w:val="18"/>
                <w:szCs w:val="18"/>
              </w:rPr>
            </w:pPr>
          </w:p>
        </w:tc>
        <w:tc>
          <w:tcPr>
            <w:tcW w:w="478" w:type="pct"/>
            <w:vMerge/>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13.333,33</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EB0FE2">
            <w:pPr>
              <w:rPr>
                <w:rFonts w:ascii="Myriad Pro" w:hAnsi="Myriad Pro"/>
                <w:sz w:val="18"/>
                <w:szCs w:val="18"/>
              </w:rPr>
            </w:pPr>
            <w:r w:rsidRPr="008134BE">
              <w:rPr>
                <w:rFonts w:ascii="Myriad Pro" w:hAnsi="Myriad Pro"/>
                <w:b/>
                <w:sz w:val="18"/>
                <w:szCs w:val="18"/>
              </w:rPr>
              <w:t>Activity 5.12.      KAP survey conducted: defined efficacy of ACSM activities among Roma population                                                                       4.266,67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BB54F7">
            <w:pPr>
              <w:rPr>
                <w:rFonts w:ascii="Myriad Pro" w:hAnsi="Myriad Pro"/>
                <w:sz w:val="18"/>
                <w:szCs w:val="18"/>
              </w:rPr>
            </w:pPr>
            <w:r w:rsidRPr="008134BE">
              <w:rPr>
                <w:rFonts w:ascii="Myriad Pro" w:hAnsi="Myriad Pro"/>
                <w:sz w:val="18"/>
                <w:szCs w:val="18"/>
              </w:rPr>
              <w:t>5.12.10 Survey data analysis (2 representatives from Public Health Institutes, fee)</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vMerge w:val="restart"/>
          </w:tcPr>
          <w:p w:rsidR="00DA5C74" w:rsidRPr="008134BE" w:rsidRDefault="00AF42F2" w:rsidP="00E86C80">
            <w:pPr>
              <w:rPr>
                <w:rFonts w:ascii="Myriad Pro" w:hAnsi="Myriad Pro"/>
                <w:sz w:val="18"/>
                <w:szCs w:val="18"/>
              </w:rPr>
            </w:pPr>
            <w:r w:rsidRPr="008134BE">
              <w:rPr>
                <w:rFonts w:ascii="Myriad Pro" w:hAnsi="Myriad Pro" w:cs="Arial"/>
                <w:sz w:val="18"/>
                <w:szCs w:val="18"/>
                <w:lang w:val="bs-Latn-BA"/>
              </w:rPr>
              <w:t>Ministry of Health and social welfare of Republika Srpska,</w:t>
            </w:r>
            <w:r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Pr="008134BE" w:rsidDel="00210D9F">
              <w:rPr>
                <w:rFonts w:ascii="Myriad Pro" w:hAnsi="Myriad Pro" w:cs="Arial"/>
                <w:sz w:val="18"/>
                <w:szCs w:val="18"/>
                <w:lang w:val="en-GB"/>
              </w:rPr>
              <w:t xml:space="preserve"> </w:t>
            </w:r>
            <w:r w:rsidRPr="008134BE">
              <w:rPr>
                <w:rFonts w:ascii="Myriad Pro" w:hAnsi="Myriad Pro" w:cs="Arial"/>
                <w:sz w:val="18"/>
                <w:szCs w:val="18"/>
                <w:lang w:val="en-GB"/>
              </w:rPr>
              <w:t xml:space="preserve">and  </w:t>
            </w:r>
            <w:r w:rsidRPr="008134BE">
              <w:rPr>
                <w:rFonts w:ascii="Myriad Pro" w:hAnsi="Myriad Pro" w:cs="Arial"/>
                <w:sz w:val="18"/>
                <w:szCs w:val="18"/>
                <w:lang w:val="bs-Latn-BA"/>
              </w:rPr>
              <w:t>Department of Health and other services Brčko District</w:t>
            </w:r>
          </w:p>
        </w:tc>
        <w:tc>
          <w:tcPr>
            <w:tcW w:w="478" w:type="pct"/>
            <w:vMerge w:val="restart"/>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410EE">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1.600,00</w:t>
            </w:r>
          </w:p>
          <w:p w:rsidR="00DA5C74" w:rsidRPr="008134BE" w:rsidRDefault="00DA5C74" w:rsidP="00143CAC">
            <w:pPr>
              <w:jc w:val="right"/>
              <w:rPr>
                <w:rFonts w:ascii="Myriad Pro" w:hAnsi="Myriad Pro" w:cs="Arial"/>
                <w:bCs/>
                <w:sz w:val="18"/>
                <w:szCs w:val="18"/>
              </w:rPr>
            </w:pP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BA4373">
            <w:pPr>
              <w:rPr>
                <w:rFonts w:ascii="Myriad Pro" w:hAnsi="Myriad Pro"/>
                <w:sz w:val="18"/>
                <w:szCs w:val="18"/>
              </w:rPr>
            </w:pPr>
            <w:r w:rsidRPr="008134BE">
              <w:rPr>
                <w:rFonts w:ascii="Myriad Pro" w:hAnsi="Myriad Pro"/>
                <w:sz w:val="18"/>
                <w:szCs w:val="18"/>
              </w:rPr>
              <w:t>5.12.12Printing of KAP Survey document</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vMerge/>
            <w:tcBorders>
              <w:bottom w:val="single" w:sz="4" w:space="0" w:color="auto"/>
            </w:tcBorders>
          </w:tcPr>
          <w:p w:rsidR="00DA5C74" w:rsidRPr="008134BE" w:rsidRDefault="00DA5C74" w:rsidP="00E86C80">
            <w:pPr>
              <w:rPr>
                <w:rFonts w:ascii="Myriad Pro" w:hAnsi="Myriad Pro"/>
                <w:b/>
                <w:sz w:val="18"/>
                <w:szCs w:val="18"/>
              </w:rPr>
            </w:pPr>
          </w:p>
        </w:tc>
        <w:tc>
          <w:tcPr>
            <w:tcW w:w="478" w:type="pct"/>
            <w:vMerge/>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410EE">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2.666,67</w:t>
            </w:r>
          </w:p>
          <w:p w:rsidR="00DA5C74" w:rsidRPr="008134BE" w:rsidRDefault="00DA5C74" w:rsidP="00143CAC">
            <w:pPr>
              <w:jc w:val="right"/>
              <w:rPr>
                <w:rFonts w:ascii="Myriad Pro" w:hAnsi="Myriad Pro" w:cs="Arial"/>
                <w:bCs/>
                <w:sz w:val="18"/>
                <w:szCs w:val="18"/>
              </w:rPr>
            </w:pP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97157C">
            <w:pPr>
              <w:rPr>
                <w:rFonts w:ascii="Myriad Pro" w:hAnsi="Myriad Pro"/>
                <w:b/>
                <w:sz w:val="18"/>
                <w:szCs w:val="18"/>
              </w:rPr>
            </w:pPr>
            <w:r w:rsidRPr="008134BE">
              <w:rPr>
                <w:rFonts w:ascii="Myriad Pro" w:hAnsi="Myriad Pro"/>
                <w:b/>
                <w:sz w:val="18"/>
                <w:szCs w:val="18"/>
              </w:rPr>
              <w:t xml:space="preserve">Activity 5.13.     Health Database for Roma population created                                                                                                                                                               533,33   </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5.13.3</w:t>
            </w:r>
            <w:r w:rsidRPr="008134BE">
              <w:rPr>
                <w:rFonts w:ascii="Myriad Pro" w:hAnsi="Myriad Pro"/>
              </w:rPr>
              <w:t xml:space="preserve"> </w:t>
            </w:r>
            <w:r w:rsidRPr="008134BE">
              <w:rPr>
                <w:rFonts w:ascii="Myriad Pro" w:hAnsi="Myriad Pro"/>
                <w:sz w:val="18"/>
                <w:szCs w:val="18"/>
              </w:rPr>
              <w:t>Information exchange with stakeholders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533,33</w:t>
            </w:r>
          </w:p>
          <w:p w:rsidR="00DA5C74" w:rsidRPr="008134BE" w:rsidRDefault="00DA5C74" w:rsidP="00143CAC">
            <w:pPr>
              <w:jc w:val="right"/>
              <w:rPr>
                <w:rFonts w:ascii="Myriad Pro" w:hAnsi="Myriad Pro" w:cs="Arial"/>
                <w:bCs/>
                <w:sz w:val="18"/>
                <w:szCs w:val="18"/>
              </w:rPr>
            </w:pP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97157C">
            <w:pPr>
              <w:rPr>
                <w:rFonts w:ascii="Myriad Pro" w:hAnsi="Myriad Pro"/>
                <w:b/>
                <w:sz w:val="18"/>
                <w:szCs w:val="18"/>
              </w:rPr>
            </w:pPr>
            <w:r w:rsidRPr="008134BE">
              <w:rPr>
                <w:rFonts w:ascii="Myriad Pro" w:hAnsi="Myriad Pro"/>
                <w:b/>
                <w:sz w:val="18"/>
                <w:szCs w:val="18"/>
              </w:rPr>
              <w:t>Activity 5.14.     Capacity building provided for 4 Roma TB regional centers and outreach workers                                                                            24.066,67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5.14.1 Fifteen days of capacity building trainings by local NGO partner related to TB, networking and coalitions, mediation/facilitation, advocacy, reporting; public speaking skills, organizational and financial management, and informing communities through preparation, implementation, participation in monitoring and evaluation of the project (BiH Roma Network: BiH Roma Council, RS Roma Union, Resource Centers Kakanj and Tuzla, and representatives of 30 NGOs (40 participants, logistics,project staff)</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20.066,67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5.14.2 Training materials/supplies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2.666,67</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5.14.3  Five one-day round tables on above-mentioned (20 participants, logistics)</w:t>
            </w:r>
          </w:p>
        </w:tc>
        <w:tc>
          <w:tcPr>
            <w:tcW w:w="202" w:type="pct"/>
            <w:tcBorders>
              <w:bottom w:val="single" w:sz="4" w:space="0" w:color="auto"/>
            </w:tcBorders>
          </w:tcPr>
          <w:p w:rsidR="00DA5C74" w:rsidRPr="008134BE" w:rsidRDefault="00DA5C74" w:rsidP="00E86C80">
            <w:pPr>
              <w:rPr>
                <w:rFonts w:ascii="Myriad Pro" w:hAnsi="Myriad Pro"/>
                <w:sz w:val="18"/>
                <w:szCs w:val="18"/>
              </w:rPr>
            </w:pP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Arial" w:hAnsi="Arial" w:cs="Arial"/>
                <w:sz w:val="20"/>
                <w:szCs w:val="20"/>
              </w:rPr>
            </w:pPr>
            <w:r w:rsidRPr="008134BE">
              <w:rPr>
                <w:rFonts w:ascii="Myriad Pro" w:hAnsi="Myriad Pro" w:cs="Arial"/>
                <w:bCs/>
                <w:sz w:val="18"/>
                <w:szCs w:val="18"/>
              </w:rPr>
              <w:t>1.333,33</w:t>
            </w:r>
          </w:p>
        </w:tc>
      </w:tr>
      <w:tr w:rsidR="00DA5C74" w:rsidRPr="008134BE" w:rsidTr="00CF0819">
        <w:trPr>
          <w:gridAfter w:val="1"/>
          <w:wAfter w:w="7" w:type="pct"/>
          <w:cantSplit/>
          <w:trHeight w:val="134"/>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7B6F88">
            <w:pPr>
              <w:rPr>
                <w:rFonts w:ascii="Myriad Pro" w:hAnsi="Myriad Pro"/>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5.15   Commodities &amp; Products for SR procured                                                                                                                                                                       2.666,67</w:t>
            </w:r>
          </w:p>
        </w:tc>
      </w:tr>
      <w:tr w:rsidR="00DA5C74" w:rsidRPr="008134BE" w:rsidTr="00CF0819">
        <w:trPr>
          <w:gridAfter w:val="1"/>
          <w:wAfter w:w="7" w:type="pct"/>
          <w:cantSplit/>
          <w:trHeight w:val="233"/>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7B6F88">
            <w:pPr>
              <w:rPr>
                <w:rFonts w:ascii="Myriad Pro" w:hAnsi="Myriad Pro"/>
                <w:sz w:val="18"/>
                <w:szCs w:val="18"/>
              </w:rPr>
            </w:pPr>
            <w:r w:rsidRPr="008134BE">
              <w:rPr>
                <w:rFonts w:ascii="Myriad Pro" w:hAnsi="Myriad Pro"/>
                <w:sz w:val="18"/>
                <w:szCs w:val="18"/>
              </w:rPr>
              <w:t>5.15.3 Training materials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2.666,67</w:t>
            </w:r>
          </w:p>
          <w:p w:rsidR="00DA5C74" w:rsidRPr="008134BE" w:rsidRDefault="00DA5C74" w:rsidP="00143CAC">
            <w:pPr>
              <w:jc w:val="right"/>
              <w:rPr>
                <w:rFonts w:ascii="Myriad Pro" w:hAnsi="Myriad Pro" w:cs="Arial"/>
                <w:bCs/>
                <w:sz w:val="18"/>
                <w:szCs w:val="18"/>
              </w:rPr>
            </w:pP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7B6F88">
            <w:pPr>
              <w:rPr>
                <w:rFonts w:ascii="Myriad Pro" w:hAnsi="Myriad Pro"/>
                <w:b/>
                <w:sz w:val="18"/>
                <w:szCs w:val="18"/>
              </w:rPr>
            </w:pPr>
            <w:r w:rsidRPr="008134BE">
              <w:rPr>
                <w:rFonts w:ascii="Myriad Pro" w:hAnsi="Myriad Pro"/>
                <w:b/>
                <w:sz w:val="18"/>
                <w:szCs w:val="18"/>
              </w:rPr>
              <w:t>Activity 5.16   Human Resources ensured                                                                                                                                                                                                   88.640,00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11534C">
            <w:pPr>
              <w:rPr>
                <w:rFonts w:ascii="Myriad Pro" w:hAnsi="Myriad Pro"/>
                <w:sz w:val="18"/>
                <w:szCs w:val="18"/>
              </w:rPr>
            </w:pPr>
            <w:r w:rsidRPr="008134BE">
              <w:rPr>
                <w:rFonts w:ascii="Myriad Pro" w:hAnsi="Myriad Pro"/>
                <w:sz w:val="18"/>
                <w:szCs w:val="18"/>
              </w:rPr>
              <w:t xml:space="preserve">5.16.1 Project Manager </w:t>
            </w:r>
          </w:p>
          <w:p w:rsidR="00DA5C74" w:rsidRPr="008134BE" w:rsidRDefault="00DA5C74" w:rsidP="007B6F88">
            <w:pPr>
              <w:rPr>
                <w:rFonts w:ascii="Myriad Pro" w:hAnsi="Myriad Pro"/>
                <w:sz w:val="18"/>
                <w:szCs w:val="18"/>
              </w:rPr>
            </w:pP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val="restart"/>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vMerge w:val="restart"/>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15.360,00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7B6F88">
            <w:pPr>
              <w:rPr>
                <w:rFonts w:ascii="Myriad Pro" w:hAnsi="Myriad Pro"/>
                <w:sz w:val="18"/>
                <w:szCs w:val="18"/>
              </w:rPr>
            </w:pPr>
            <w:r w:rsidRPr="008134BE">
              <w:rPr>
                <w:rFonts w:ascii="Myriad Pro" w:hAnsi="Myriad Pro"/>
                <w:sz w:val="18"/>
                <w:szCs w:val="18"/>
              </w:rPr>
              <w:t>5.16..2</w:t>
            </w:r>
            <w:r w:rsidRPr="008134BE">
              <w:rPr>
                <w:rFonts w:ascii="Myriad Pro" w:hAnsi="Myriad Pro"/>
              </w:rPr>
              <w:t xml:space="preserve"> </w:t>
            </w:r>
            <w:r w:rsidRPr="008134BE">
              <w:rPr>
                <w:rFonts w:ascii="Myriad Pro" w:hAnsi="Myriad Pro"/>
                <w:sz w:val="18"/>
                <w:szCs w:val="18"/>
              </w:rPr>
              <w:t>Project officer (medical staff)</w:t>
            </w:r>
          </w:p>
        </w:tc>
        <w:tc>
          <w:tcPr>
            <w:tcW w:w="202" w:type="pct"/>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16.000,00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7B6F88">
            <w:pPr>
              <w:rPr>
                <w:rFonts w:ascii="Myriad Pro" w:hAnsi="Myriad Pro"/>
                <w:sz w:val="18"/>
                <w:szCs w:val="18"/>
              </w:rPr>
            </w:pPr>
            <w:r w:rsidRPr="008134BE">
              <w:rPr>
                <w:rFonts w:ascii="Myriad Pro" w:hAnsi="Myriad Pro"/>
                <w:sz w:val="18"/>
                <w:szCs w:val="18"/>
              </w:rPr>
              <w:t>5.16..3</w:t>
            </w:r>
            <w:r w:rsidRPr="008134BE">
              <w:rPr>
                <w:rFonts w:ascii="Myriad Pro" w:hAnsi="Myriad Pro"/>
              </w:rPr>
              <w:t xml:space="preserve"> </w:t>
            </w:r>
            <w:r w:rsidRPr="008134BE">
              <w:rPr>
                <w:rFonts w:ascii="Myriad Pro" w:hAnsi="Myriad Pro"/>
                <w:sz w:val="18"/>
                <w:szCs w:val="18"/>
              </w:rPr>
              <w:t>Project Finance officer - part time</w:t>
            </w:r>
          </w:p>
        </w:tc>
        <w:tc>
          <w:tcPr>
            <w:tcW w:w="202" w:type="pct"/>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8.000,00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7B6F88">
            <w:pPr>
              <w:rPr>
                <w:rFonts w:ascii="Myriad Pro" w:hAnsi="Myriad Pro"/>
                <w:sz w:val="18"/>
                <w:szCs w:val="18"/>
              </w:rPr>
            </w:pPr>
            <w:r w:rsidRPr="008134BE">
              <w:rPr>
                <w:rFonts w:ascii="Myriad Pro" w:hAnsi="Myriad Pro"/>
                <w:sz w:val="18"/>
                <w:szCs w:val="18"/>
              </w:rPr>
              <w:t>5.16.4 Roma Coordinator</w:t>
            </w:r>
          </w:p>
        </w:tc>
        <w:tc>
          <w:tcPr>
            <w:tcW w:w="202" w:type="pct"/>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8.000,00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7B6F88">
            <w:pPr>
              <w:rPr>
                <w:rFonts w:ascii="Myriad Pro" w:hAnsi="Myriad Pro"/>
                <w:sz w:val="18"/>
                <w:szCs w:val="18"/>
              </w:rPr>
            </w:pPr>
            <w:r w:rsidRPr="008134BE">
              <w:rPr>
                <w:rFonts w:ascii="Myriad Pro" w:hAnsi="Myriad Pro"/>
                <w:sz w:val="18"/>
                <w:szCs w:val="18"/>
              </w:rPr>
              <w:t>5.16.5 Tehnical assistance  MHRR</w:t>
            </w:r>
          </w:p>
        </w:tc>
        <w:tc>
          <w:tcPr>
            <w:tcW w:w="202" w:type="pct"/>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8.000,00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7B6F88">
            <w:pPr>
              <w:rPr>
                <w:rFonts w:ascii="Myriad Pro" w:hAnsi="Myriad Pro"/>
                <w:sz w:val="18"/>
                <w:szCs w:val="18"/>
              </w:rPr>
            </w:pPr>
            <w:r w:rsidRPr="008134BE">
              <w:rPr>
                <w:rFonts w:ascii="Myriad Pro" w:hAnsi="Myriad Pro"/>
                <w:sz w:val="18"/>
                <w:szCs w:val="18"/>
              </w:rPr>
              <w:t>5.16.5 Service fee for local partner to conduct advocacy, cap building,campaigns,trainings…</w:t>
            </w:r>
          </w:p>
        </w:tc>
        <w:tc>
          <w:tcPr>
            <w:tcW w:w="202" w:type="pct"/>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25.280,00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13458B">
            <w:pPr>
              <w:rPr>
                <w:rFonts w:ascii="Myriad Pro" w:hAnsi="Myriad Pro"/>
                <w:sz w:val="18"/>
                <w:szCs w:val="18"/>
              </w:rPr>
            </w:pPr>
            <w:r w:rsidRPr="008134BE">
              <w:rPr>
                <w:rFonts w:ascii="Myriad Pro" w:hAnsi="Myriad Pro"/>
                <w:sz w:val="18"/>
                <w:szCs w:val="18"/>
              </w:rPr>
              <w:t>5.16..6  Service fee for technical assistants (2 experts)</w:t>
            </w:r>
          </w:p>
        </w:tc>
        <w:tc>
          <w:tcPr>
            <w:tcW w:w="202" w:type="pct"/>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8.000,00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882815">
            <w:pPr>
              <w:rPr>
                <w:rFonts w:ascii="Myriad Pro" w:hAnsi="Myriad Pro"/>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5.17   Operational Costs covered                                                                                                                                                                                                  28.752,00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882815">
            <w:pPr>
              <w:rPr>
                <w:rFonts w:ascii="Myriad Pro" w:hAnsi="Myriad Pro"/>
                <w:sz w:val="18"/>
                <w:szCs w:val="18"/>
              </w:rPr>
            </w:pPr>
            <w:r w:rsidRPr="008134BE">
              <w:rPr>
                <w:rFonts w:ascii="Myriad Pro" w:hAnsi="Myriad Pro"/>
                <w:sz w:val="18"/>
                <w:szCs w:val="18"/>
              </w:rPr>
              <w:t>5.17.1</w:t>
            </w:r>
            <w:r w:rsidRPr="008134BE">
              <w:rPr>
                <w:rFonts w:ascii="Myriad Pro" w:hAnsi="Myriad Pro"/>
              </w:rPr>
              <w:t xml:space="preserve"> </w:t>
            </w:r>
            <w:r w:rsidRPr="008134BE">
              <w:rPr>
                <w:rFonts w:ascii="Myriad Pro" w:hAnsi="Myriad Pro"/>
                <w:sz w:val="18"/>
                <w:szCs w:val="18"/>
              </w:rPr>
              <w:t>Local travel/accommodation and office costs for local partner</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val="restart"/>
          </w:tcPr>
          <w:p w:rsidR="00DA5C74"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vMerge w:val="restart"/>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5.600,00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882815">
            <w:pPr>
              <w:rPr>
                <w:rFonts w:ascii="Myriad Pro" w:hAnsi="Myriad Pro"/>
                <w:sz w:val="18"/>
                <w:szCs w:val="18"/>
              </w:rPr>
            </w:pPr>
            <w:r w:rsidRPr="008134BE">
              <w:rPr>
                <w:rFonts w:ascii="Myriad Pro" w:hAnsi="Myriad Pro"/>
                <w:sz w:val="18"/>
                <w:szCs w:val="18"/>
              </w:rPr>
              <w:t>5.17.2 Bank fee</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7B59A8">
            <w:pPr>
              <w:rPr>
                <w:rFonts w:ascii="Myriad Pro" w:hAnsi="Myriad Pro" w:cs="Arial"/>
                <w:sz w:val="20"/>
                <w:szCs w:val="20"/>
              </w:rPr>
            </w:pP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240,00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882815">
            <w:pPr>
              <w:rPr>
                <w:rFonts w:ascii="Myriad Pro" w:hAnsi="Myriad Pro"/>
                <w:sz w:val="18"/>
                <w:szCs w:val="18"/>
              </w:rPr>
            </w:pPr>
            <w:r w:rsidRPr="008134BE">
              <w:rPr>
                <w:rFonts w:ascii="Myriad Pro" w:hAnsi="Myriad Pro"/>
                <w:sz w:val="18"/>
                <w:szCs w:val="18"/>
              </w:rPr>
              <w:t>5.17.3  Transportation, insurance, fuel costs for 1 vehicles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E86C80">
            <w:pPr>
              <w:rPr>
                <w:rFonts w:ascii="Myriad Pro" w:hAnsi="Myriad Pro" w:cs="Arial"/>
                <w:sz w:val="20"/>
                <w:szCs w:val="20"/>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3.600,00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882815">
            <w:pPr>
              <w:rPr>
                <w:rFonts w:ascii="Myriad Pro" w:hAnsi="Myriad Pro"/>
                <w:sz w:val="18"/>
                <w:szCs w:val="18"/>
              </w:rPr>
            </w:pPr>
            <w:r w:rsidRPr="008134BE">
              <w:rPr>
                <w:rFonts w:ascii="Myriad Pro" w:hAnsi="Myriad Pro"/>
                <w:sz w:val="18"/>
                <w:szCs w:val="18"/>
              </w:rPr>
              <w:t>5.17..4 Local transport for staff incl. overnight</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E86C80">
            <w:pPr>
              <w:rPr>
                <w:rFonts w:ascii="Myriad Pro" w:hAnsi="Myriad Pro" w:cs="Arial"/>
                <w:sz w:val="20"/>
                <w:szCs w:val="20"/>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2.400,00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882815">
            <w:pPr>
              <w:rPr>
                <w:rFonts w:ascii="Myriad Pro" w:hAnsi="Myriad Pro"/>
                <w:sz w:val="18"/>
                <w:szCs w:val="18"/>
              </w:rPr>
            </w:pPr>
            <w:r w:rsidRPr="008134BE">
              <w:rPr>
                <w:rFonts w:ascii="Myriad Pro" w:hAnsi="Myriad Pro"/>
                <w:sz w:val="18"/>
                <w:szCs w:val="18"/>
              </w:rPr>
              <w:t>5.17.5</w:t>
            </w:r>
            <w:r w:rsidRPr="008134BE">
              <w:rPr>
                <w:rFonts w:ascii="Myriad Pro" w:hAnsi="Myriad Pro"/>
              </w:rPr>
              <w:t xml:space="preserve"> </w:t>
            </w:r>
            <w:r w:rsidRPr="008134BE">
              <w:rPr>
                <w:rFonts w:ascii="Myriad Pro" w:hAnsi="Myriad Pro"/>
                <w:sz w:val="18"/>
                <w:szCs w:val="18"/>
              </w:rPr>
              <w:t>Supplies for Project Manager</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E86C80">
            <w:pPr>
              <w:rPr>
                <w:rFonts w:ascii="Myriad Pro" w:hAnsi="Myriad Pro" w:cs="Arial"/>
                <w:sz w:val="20"/>
                <w:szCs w:val="20"/>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4.000,00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882815">
            <w:pPr>
              <w:rPr>
                <w:rFonts w:ascii="Myriad Pro" w:hAnsi="Myriad Pro"/>
                <w:sz w:val="18"/>
                <w:szCs w:val="18"/>
              </w:rPr>
            </w:pPr>
            <w:r w:rsidRPr="008134BE">
              <w:rPr>
                <w:rFonts w:ascii="Myriad Pro" w:hAnsi="Myriad Pro"/>
                <w:sz w:val="18"/>
                <w:szCs w:val="18"/>
              </w:rPr>
              <w:t>5.17..7 Communication</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Pr>
          <w:p w:rsidR="00DA5C74" w:rsidRPr="008134BE" w:rsidRDefault="00DA5C74" w:rsidP="00E86C80">
            <w:pPr>
              <w:rPr>
                <w:rFonts w:ascii="Myriad Pro" w:hAnsi="Myriad Pro"/>
                <w:sz w:val="18"/>
                <w:szCs w:val="18"/>
              </w:rPr>
            </w:pPr>
          </w:p>
        </w:tc>
        <w:tc>
          <w:tcPr>
            <w:tcW w:w="478" w:type="pct"/>
            <w:vMerge/>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DA5C74" w:rsidRPr="008134BE" w:rsidRDefault="00DA5C74" w:rsidP="00BB3BA5">
            <w:pPr>
              <w:rPr>
                <w:rFonts w:ascii="Myriad Pro" w:hAnsi="Myriad Pro"/>
                <w:sz w:val="18"/>
                <w:szCs w:val="18"/>
              </w:rPr>
            </w:pPr>
            <w:r w:rsidRPr="008134BE">
              <w:rPr>
                <w:rFonts w:ascii="Myriad Pro" w:hAnsi="Myriad Pro"/>
                <w:sz w:val="18"/>
                <w:szCs w:val="18"/>
              </w:rPr>
              <w:t>Advances to SR</w:t>
            </w:r>
          </w:p>
          <w:p w:rsidR="00DA5C74" w:rsidRPr="008134BE" w:rsidRDefault="00DA5C74" w:rsidP="00E86C80">
            <w:pPr>
              <w:rPr>
                <w:rFonts w:ascii="Myriad Pro" w:hAnsi="Myriad Pro" w:cs="Arial"/>
                <w:sz w:val="20"/>
                <w:szCs w:val="20"/>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800,00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D61317">
            <w:pPr>
              <w:rPr>
                <w:rFonts w:ascii="Myriad Pro" w:hAnsi="Myriad Pro"/>
                <w:sz w:val="18"/>
                <w:szCs w:val="18"/>
              </w:rPr>
            </w:pPr>
            <w:r w:rsidRPr="008134BE">
              <w:rPr>
                <w:rFonts w:ascii="Myriad Pro" w:hAnsi="Myriad Pro"/>
                <w:sz w:val="18"/>
                <w:szCs w:val="18"/>
              </w:rPr>
              <w:t>5.17.8 Project Monitoring and  Supervision</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vMerge/>
            <w:tcBorders>
              <w:bottom w:val="single" w:sz="4" w:space="0" w:color="auto"/>
            </w:tcBorders>
          </w:tcPr>
          <w:p w:rsidR="00DA5C74" w:rsidRPr="008134BE" w:rsidRDefault="00DA5C74" w:rsidP="00E86C80">
            <w:pPr>
              <w:rPr>
                <w:rFonts w:ascii="Myriad Pro" w:hAnsi="Myriad Pro"/>
                <w:sz w:val="18"/>
                <w:szCs w:val="18"/>
              </w:rPr>
            </w:pPr>
          </w:p>
        </w:tc>
        <w:tc>
          <w:tcPr>
            <w:tcW w:w="478" w:type="pct"/>
            <w:vMerge/>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BB3BA5">
            <w:pPr>
              <w:rPr>
                <w:rFonts w:ascii="Myriad Pro" w:hAnsi="Myriad Pro" w:cs="Arial"/>
                <w:sz w:val="20"/>
                <w:szCs w:val="20"/>
              </w:rPr>
            </w:pPr>
            <w:r w:rsidRPr="008134BE">
              <w:rPr>
                <w:rFonts w:ascii="Myriad Pro" w:hAnsi="Myriad Pro" w:cs="Arial"/>
                <w:sz w:val="20"/>
                <w:szCs w:val="20"/>
              </w:rPr>
              <w:t>70000</w:t>
            </w:r>
          </w:p>
          <w:p w:rsidR="00DA5C74" w:rsidRPr="008134BE" w:rsidRDefault="00DA5C74" w:rsidP="00BB3BA5">
            <w:pPr>
              <w:rPr>
                <w:rFonts w:ascii="Myriad Pro" w:hAnsi="Myriad Pro"/>
                <w:sz w:val="18"/>
                <w:szCs w:val="18"/>
              </w:rPr>
            </w:pPr>
            <w:r w:rsidRPr="008134BE">
              <w:rPr>
                <w:rFonts w:ascii="Myriad Pro" w:hAnsi="Myriad Pro"/>
                <w:sz w:val="18"/>
                <w:szCs w:val="18"/>
              </w:rPr>
              <w:t xml:space="preserve"> Advances to SR</w:t>
            </w:r>
          </w:p>
          <w:p w:rsidR="00DA5C74" w:rsidRPr="008134BE" w:rsidRDefault="00DA5C74" w:rsidP="00E86C80">
            <w:pPr>
              <w:rPr>
                <w:rFonts w:ascii="Myriad Pro" w:hAnsi="Myriad Pro" w:cs="Arial"/>
                <w:sz w:val="20"/>
                <w:szCs w:val="20"/>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4.000,00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0E0FEE">
            <w:pPr>
              <w:rPr>
                <w:rFonts w:ascii="Myriad Pro" w:hAnsi="Myriad Pro"/>
                <w:sz w:val="18"/>
                <w:szCs w:val="18"/>
              </w:rPr>
            </w:pPr>
            <w:r w:rsidRPr="008134BE">
              <w:rPr>
                <w:rFonts w:ascii="Myriad Pro" w:hAnsi="Myriad Pro"/>
                <w:b/>
                <w:sz w:val="18"/>
                <w:szCs w:val="18"/>
              </w:rPr>
              <w:t>Activity 5.18   M&amp;E supervision provided                                                                                                                                                                                                    14.400,00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0E0FEE">
            <w:pPr>
              <w:rPr>
                <w:rFonts w:ascii="Myriad Pro" w:hAnsi="Myriad Pro"/>
                <w:sz w:val="18"/>
                <w:szCs w:val="18"/>
              </w:rPr>
            </w:pPr>
            <w:r w:rsidRPr="008134BE">
              <w:rPr>
                <w:rFonts w:ascii="Myriad Pro" w:hAnsi="Myriad Pro"/>
                <w:sz w:val="18"/>
                <w:szCs w:val="18"/>
              </w:rPr>
              <w:t>5.18.1</w:t>
            </w:r>
            <w:r w:rsidRPr="008134BE">
              <w:rPr>
                <w:rFonts w:ascii="Myriad Pro" w:hAnsi="Myriad Pro"/>
              </w:rPr>
              <w:t xml:space="preserve"> </w:t>
            </w:r>
            <w:r w:rsidRPr="008134BE">
              <w:rPr>
                <w:rFonts w:ascii="Myriad Pro" w:hAnsi="Myriad Pro"/>
                <w:sz w:val="18"/>
                <w:szCs w:val="18"/>
              </w:rPr>
              <w:t>Engagement of supervisor for implementation of SR activities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Pr>
          <w:p w:rsidR="00DA5C74"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9E7679">
            <w:pPr>
              <w:rPr>
                <w:rFonts w:ascii="Myriad Pro" w:hAnsi="Myriad Pro" w:cs="Arial"/>
                <w:sz w:val="20"/>
                <w:szCs w:val="20"/>
              </w:rPr>
            </w:pPr>
            <w:r w:rsidRPr="008134BE">
              <w:rPr>
                <w:rFonts w:ascii="Myriad Pro" w:hAnsi="Myriad Pro" w:cs="Arial"/>
                <w:sz w:val="20"/>
                <w:szCs w:val="20"/>
              </w:rPr>
              <w:t>71300</w:t>
            </w:r>
            <w:r w:rsidRPr="008134BE">
              <w:rPr>
                <w:rFonts w:ascii="Myriad Pro" w:hAnsi="Myriad Pro"/>
                <w:sz w:val="18"/>
                <w:szCs w:val="18"/>
              </w:rPr>
              <w:t xml:space="preserve"> Local Consultants</w:t>
            </w: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7.200,00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0E0FEE">
            <w:pPr>
              <w:rPr>
                <w:rFonts w:ascii="Myriad Pro" w:hAnsi="Myriad Pro"/>
                <w:sz w:val="18"/>
                <w:szCs w:val="18"/>
              </w:rPr>
            </w:pPr>
            <w:r w:rsidRPr="008134BE">
              <w:rPr>
                <w:rFonts w:ascii="Myriad Pro" w:hAnsi="Myriad Pro"/>
                <w:sz w:val="18"/>
                <w:szCs w:val="18"/>
              </w:rPr>
              <w:t>5.18.2</w:t>
            </w:r>
            <w:r w:rsidRPr="008134BE">
              <w:rPr>
                <w:rFonts w:ascii="Myriad Pro" w:hAnsi="Myriad Pro"/>
              </w:rPr>
              <w:t xml:space="preserve"> </w:t>
            </w:r>
            <w:r w:rsidRPr="008134BE">
              <w:rPr>
                <w:rFonts w:ascii="Myriad Pro" w:hAnsi="Myriad Pro"/>
                <w:sz w:val="18"/>
                <w:szCs w:val="18"/>
              </w:rPr>
              <w:t>Engagement of three Project coordinators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Pr>
          <w:p w:rsidR="00DA5C74" w:rsidRPr="008134BE" w:rsidRDefault="00DA5C74" w:rsidP="00E86C80">
            <w:pPr>
              <w:rPr>
                <w:rFonts w:ascii="Myriad Pro" w:hAnsi="Myriad Pro"/>
                <w:sz w:val="18"/>
                <w:szCs w:val="18"/>
              </w:rPr>
            </w:pPr>
          </w:p>
        </w:tc>
        <w:tc>
          <w:tcPr>
            <w:tcW w:w="478" w:type="pct"/>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9E7679">
            <w:pPr>
              <w:rPr>
                <w:rFonts w:ascii="Myriad Pro" w:hAnsi="Myriad Pro" w:cs="Arial"/>
                <w:sz w:val="20"/>
                <w:szCs w:val="20"/>
              </w:rPr>
            </w:pPr>
            <w:r w:rsidRPr="008134BE">
              <w:rPr>
                <w:rFonts w:ascii="Myriad Pro" w:hAnsi="Myriad Pro" w:cs="Arial"/>
                <w:sz w:val="20"/>
                <w:szCs w:val="20"/>
              </w:rPr>
              <w:t>71300</w:t>
            </w:r>
            <w:r w:rsidRPr="008134BE">
              <w:rPr>
                <w:rFonts w:ascii="Myriad Pro" w:hAnsi="Myriad Pro"/>
                <w:sz w:val="18"/>
                <w:szCs w:val="18"/>
              </w:rPr>
              <w:t xml:space="preserve"> Local Consultants</w:t>
            </w:r>
          </w:p>
          <w:p w:rsidR="00DA5C74" w:rsidRPr="008134BE" w:rsidRDefault="00DA5C74" w:rsidP="00E86C80">
            <w:pPr>
              <w:rPr>
                <w:rFonts w:ascii="Myriad Pro" w:hAnsi="Myriad Pro"/>
                <w:sz w:val="18"/>
                <w:szCs w:val="18"/>
              </w:rPr>
            </w:pPr>
          </w:p>
        </w:tc>
        <w:tc>
          <w:tcPr>
            <w:tcW w:w="521" w:type="pct"/>
            <w:tcBorders>
              <w:bottom w:val="single" w:sz="4" w:space="0" w:color="auto"/>
            </w:tcBorders>
            <w:vAlign w:val="bottom"/>
          </w:tcPr>
          <w:p w:rsidR="00DA5C74" w:rsidRPr="008134BE" w:rsidRDefault="00DA5C74">
            <w:pPr>
              <w:jc w:val="right"/>
              <w:rPr>
                <w:rFonts w:ascii="Myriad Pro" w:hAnsi="Myriad Pro" w:cs="Arial"/>
                <w:bCs/>
                <w:sz w:val="18"/>
                <w:szCs w:val="18"/>
              </w:rPr>
            </w:pPr>
            <w:r w:rsidRPr="008134BE">
              <w:rPr>
                <w:rFonts w:ascii="Myriad Pro" w:hAnsi="Myriad Pro" w:cs="Arial"/>
                <w:bCs/>
                <w:sz w:val="18"/>
                <w:szCs w:val="18"/>
              </w:rPr>
              <w:t>7.200,00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195277">
            <w:pPr>
              <w:rPr>
                <w:rFonts w:ascii="Myriad Pro" w:hAnsi="Myriad Pro"/>
                <w:sz w:val="18"/>
                <w:szCs w:val="18"/>
              </w:rPr>
            </w:pPr>
            <w:r w:rsidRPr="008134BE">
              <w:rPr>
                <w:rFonts w:ascii="Myriad Pro" w:hAnsi="Myriad Pro"/>
                <w:b/>
                <w:sz w:val="18"/>
                <w:szCs w:val="18"/>
              </w:rPr>
              <w:t>Activity 5.19Engagement of M&amp;E consultant                                                                                                                                                                                               5.000.00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9662EE">
            <w:pPr>
              <w:rPr>
                <w:rFonts w:ascii="Myriad Pro" w:hAnsi="Myriad Pro"/>
                <w:sz w:val="18"/>
                <w:szCs w:val="18"/>
              </w:rPr>
            </w:pPr>
            <w:r w:rsidRPr="008134BE">
              <w:rPr>
                <w:rFonts w:ascii="Myriad Pro" w:hAnsi="Myriad Pro"/>
                <w:sz w:val="18"/>
                <w:szCs w:val="18"/>
              </w:rPr>
              <w:t>5.20.1</w:t>
            </w:r>
            <w:r w:rsidRPr="008134BE">
              <w:rPr>
                <w:rFonts w:ascii="Myriad Pro" w:hAnsi="Myriad Pro"/>
              </w:rPr>
              <w:t xml:space="preserve"> </w:t>
            </w:r>
            <w:r w:rsidRPr="008134BE">
              <w:rPr>
                <w:rFonts w:ascii="Myriad Pro" w:hAnsi="Myriad Pro"/>
                <w:sz w:val="18"/>
                <w:szCs w:val="18"/>
              </w:rPr>
              <w:t>Engagement of LC</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DA5C74" w:rsidRPr="008134BE" w:rsidRDefault="00DA5C74" w:rsidP="00E86C80">
            <w:pPr>
              <w:rPr>
                <w:rFonts w:ascii="Myriad Pro" w:hAnsi="Myriad Pro"/>
                <w:sz w:val="18"/>
                <w:szCs w:val="18"/>
              </w:rPr>
            </w:pPr>
          </w:p>
        </w:tc>
        <w:tc>
          <w:tcPr>
            <w:tcW w:w="556"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cs="Arial"/>
                <w:sz w:val="20"/>
                <w:szCs w:val="20"/>
              </w:rPr>
              <w:t>71300</w:t>
            </w:r>
            <w:r w:rsidRPr="008134BE">
              <w:rPr>
                <w:rFonts w:ascii="Myriad Pro" w:hAnsi="Myriad Pro"/>
                <w:sz w:val="18"/>
                <w:szCs w:val="18"/>
              </w:rPr>
              <w:t xml:space="preserve"> Local Consultants</w:t>
            </w:r>
          </w:p>
        </w:tc>
        <w:tc>
          <w:tcPr>
            <w:tcW w:w="521" w:type="pct"/>
            <w:tcBorders>
              <w:bottom w:val="single" w:sz="4" w:space="0" w:color="auto"/>
            </w:tcBorders>
          </w:tcPr>
          <w:p w:rsidR="00DA5C74" w:rsidRPr="008134BE" w:rsidRDefault="00DA5C74" w:rsidP="00143CAC">
            <w:pPr>
              <w:jc w:val="right"/>
              <w:rPr>
                <w:rFonts w:ascii="Myriad Pro" w:hAnsi="Myriad Pro"/>
                <w:sz w:val="18"/>
                <w:szCs w:val="18"/>
              </w:rPr>
            </w:pPr>
            <w:r w:rsidRPr="008134BE">
              <w:rPr>
                <w:rFonts w:ascii="Myriad Pro" w:hAnsi="Myriad Pro" w:cs="Arial"/>
                <w:bCs/>
                <w:sz w:val="18"/>
                <w:szCs w:val="18"/>
              </w:rPr>
              <w:t>5.000.00</w:t>
            </w:r>
          </w:p>
        </w:tc>
      </w:tr>
      <w:tr w:rsidR="00DA5C74" w:rsidRPr="008134BE" w:rsidTr="00CF0819">
        <w:trPr>
          <w:gridAfter w:val="1"/>
          <w:wAfter w:w="7" w:type="pct"/>
          <w:cantSplit/>
          <w:trHeight w:val="90"/>
        </w:trPr>
        <w:tc>
          <w:tcPr>
            <w:tcW w:w="905" w:type="pct"/>
            <w:vMerge/>
          </w:tcPr>
          <w:p w:rsidR="00DA5C74" w:rsidRPr="008134BE" w:rsidRDefault="00DA5C74" w:rsidP="00E86C80">
            <w:pPr>
              <w:rPr>
                <w:rFonts w:ascii="Myriad Pro" w:hAnsi="Myriad Pro"/>
                <w:sz w:val="18"/>
                <w:szCs w:val="18"/>
              </w:rPr>
            </w:pPr>
          </w:p>
        </w:tc>
        <w:tc>
          <w:tcPr>
            <w:tcW w:w="4088" w:type="pct"/>
            <w:gridSpan w:val="12"/>
            <w:tcBorders>
              <w:bottom w:val="single" w:sz="4" w:space="0" w:color="auto"/>
            </w:tcBorders>
            <w:shd w:val="clear" w:color="auto" w:fill="BFBFBF"/>
          </w:tcPr>
          <w:p w:rsidR="00DA5C74" w:rsidRPr="008134BE" w:rsidRDefault="00DA5C74" w:rsidP="00195277">
            <w:pPr>
              <w:rPr>
                <w:rFonts w:ascii="Myriad Pro" w:hAnsi="Myriad Pro"/>
                <w:b/>
                <w:sz w:val="18"/>
                <w:szCs w:val="18"/>
              </w:rPr>
            </w:pPr>
            <w:r w:rsidRPr="008134BE">
              <w:rPr>
                <w:rFonts w:ascii="Myriad Pro" w:hAnsi="Myriad Pro"/>
                <w:sz w:val="18"/>
                <w:szCs w:val="18"/>
              </w:rPr>
              <w:t xml:space="preserve"> </w:t>
            </w:r>
            <w:r w:rsidRPr="008134BE">
              <w:rPr>
                <w:rFonts w:ascii="Myriad Pro" w:hAnsi="Myriad Pro"/>
                <w:b/>
                <w:sz w:val="18"/>
                <w:szCs w:val="18"/>
              </w:rPr>
              <w:t>Activity 5.20 Data collection group established                                                                                                                                                                                      2.500,00</w:t>
            </w:r>
          </w:p>
        </w:tc>
      </w:tr>
      <w:tr w:rsidR="00DA5C74" w:rsidRPr="008134BE" w:rsidTr="00CF0819">
        <w:trPr>
          <w:gridAfter w:val="1"/>
          <w:wAfter w:w="7" w:type="pct"/>
          <w:cantSplit/>
          <w:trHeight w:val="908"/>
        </w:trPr>
        <w:tc>
          <w:tcPr>
            <w:tcW w:w="905" w:type="pct"/>
            <w:vMerge/>
          </w:tcPr>
          <w:p w:rsidR="00DA5C74" w:rsidRPr="008134BE" w:rsidRDefault="00DA5C74" w:rsidP="00E86C80">
            <w:pPr>
              <w:rPr>
                <w:rFonts w:ascii="Myriad Pro" w:hAnsi="Myriad Pro"/>
                <w:sz w:val="18"/>
                <w:szCs w:val="18"/>
              </w:rPr>
            </w:pPr>
          </w:p>
        </w:tc>
        <w:tc>
          <w:tcPr>
            <w:tcW w:w="954" w:type="pct"/>
            <w:tcBorders>
              <w:bottom w:val="single" w:sz="4" w:space="0" w:color="auto"/>
            </w:tcBorders>
          </w:tcPr>
          <w:p w:rsidR="00DA5C74" w:rsidRPr="008134BE" w:rsidRDefault="00DA5C74" w:rsidP="006A0C4D">
            <w:pPr>
              <w:rPr>
                <w:rFonts w:ascii="Myriad Pro" w:hAnsi="Myriad Pro"/>
                <w:sz w:val="18"/>
                <w:szCs w:val="18"/>
              </w:rPr>
            </w:pPr>
            <w:r w:rsidRPr="008134BE">
              <w:rPr>
                <w:rFonts w:ascii="Myriad Pro" w:hAnsi="Myriad Pro"/>
                <w:sz w:val="18"/>
                <w:szCs w:val="18"/>
              </w:rPr>
              <w:t>5.21.1</w:t>
            </w:r>
            <w:r w:rsidRPr="008134BE">
              <w:rPr>
                <w:rFonts w:ascii="Myriad Pro" w:hAnsi="Myriad Pro"/>
              </w:rPr>
              <w:t xml:space="preserve"> </w:t>
            </w:r>
            <w:r w:rsidRPr="008134BE">
              <w:rPr>
                <w:rFonts w:ascii="Myriad Pro" w:hAnsi="Myriad Pro"/>
                <w:sz w:val="18"/>
                <w:szCs w:val="18"/>
              </w:rPr>
              <w:t>Organization of meetings</w:t>
            </w:r>
          </w:p>
        </w:tc>
        <w:tc>
          <w:tcPr>
            <w:tcW w:w="202"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tcPr>
          <w:p w:rsidR="00DA5C74" w:rsidRPr="008134BE" w:rsidRDefault="00DA5C74" w:rsidP="00E86C80">
            <w:pPr>
              <w:rPr>
                <w:rFonts w:ascii="Myriad Pro" w:hAnsi="Myriad Pro"/>
                <w:sz w:val="18"/>
                <w:szCs w:val="18"/>
              </w:rPr>
            </w:pPr>
          </w:p>
        </w:tc>
        <w:tc>
          <w:tcPr>
            <w:tcW w:w="237" w:type="pct"/>
            <w:gridSpan w:val="3"/>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DA5C74"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DA5C74" w:rsidRPr="008134BE" w:rsidRDefault="00DA5C74"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DA5C74" w:rsidRPr="008134BE" w:rsidRDefault="00DA5C74" w:rsidP="009E7679">
            <w:pPr>
              <w:rPr>
                <w:rFonts w:ascii="Myriad Pro" w:hAnsi="Myriad Pro" w:cs="Arial"/>
                <w:sz w:val="20"/>
                <w:szCs w:val="20"/>
              </w:rPr>
            </w:pPr>
            <w:r w:rsidRPr="008134BE">
              <w:rPr>
                <w:rFonts w:ascii="Myriad Pro" w:hAnsi="Myriad Pro" w:cs="Arial"/>
                <w:sz w:val="20"/>
                <w:szCs w:val="20"/>
              </w:rPr>
              <w:t>72100 Contractual Services -Companies</w:t>
            </w:r>
          </w:p>
          <w:p w:rsidR="00DA5C74" w:rsidRPr="008134BE" w:rsidRDefault="00DA5C74" w:rsidP="00E86C80">
            <w:pPr>
              <w:rPr>
                <w:rFonts w:ascii="Myriad Pro" w:hAnsi="Myriad Pro"/>
                <w:sz w:val="18"/>
                <w:szCs w:val="18"/>
              </w:rPr>
            </w:pPr>
          </w:p>
        </w:tc>
        <w:tc>
          <w:tcPr>
            <w:tcW w:w="521" w:type="pct"/>
            <w:tcBorders>
              <w:bottom w:val="single" w:sz="4" w:space="0" w:color="auto"/>
            </w:tcBorders>
          </w:tcPr>
          <w:p w:rsidR="00DA5C74" w:rsidRPr="008134BE" w:rsidRDefault="00DA5C74" w:rsidP="00143CAC">
            <w:pPr>
              <w:jc w:val="right"/>
              <w:rPr>
                <w:rFonts w:ascii="Myriad Pro" w:hAnsi="Myriad Pro" w:cs="Arial"/>
                <w:bCs/>
                <w:sz w:val="18"/>
                <w:szCs w:val="18"/>
              </w:rPr>
            </w:pPr>
            <w:r w:rsidRPr="008134BE">
              <w:rPr>
                <w:rFonts w:ascii="Myriad Pro" w:hAnsi="Myriad Pro" w:cs="Arial"/>
                <w:bCs/>
                <w:sz w:val="18"/>
                <w:szCs w:val="18"/>
              </w:rPr>
              <w:t>2.500,00</w:t>
            </w:r>
          </w:p>
          <w:p w:rsidR="00DA5C74" w:rsidRPr="008134BE" w:rsidRDefault="00DA5C74" w:rsidP="00143CAC">
            <w:pPr>
              <w:jc w:val="right"/>
              <w:rPr>
                <w:rFonts w:ascii="Myriad Pro" w:hAnsi="Myriad Pro" w:cs="Arial"/>
                <w:bCs/>
                <w:sz w:val="18"/>
                <w:szCs w:val="18"/>
              </w:rPr>
            </w:pPr>
          </w:p>
        </w:tc>
      </w:tr>
      <w:tr w:rsidR="009A33E6" w:rsidRPr="008134BE" w:rsidTr="00CF0819">
        <w:trPr>
          <w:gridAfter w:val="1"/>
          <w:wAfter w:w="7" w:type="pct"/>
          <w:cantSplit/>
          <w:trHeight w:val="305"/>
        </w:trPr>
        <w:tc>
          <w:tcPr>
            <w:tcW w:w="905" w:type="pct"/>
          </w:tcPr>
          <w:p w:rsidR="009A33E6" w:rsidRPr="008134BE" w:rsidRDefault="009A33E6" w:rsidP="00E86C80">
            <w:pPr>
              <w:rPr>
                <w:rFonts w:ascii="Myriad Pro" w:hAnsi="Myriad Pro"/>
                <w:sz w:val="18"/>
                <w:szCs w:val="18"/>
              </w:rPr>
            </w:pPr>
          </w:p>
        </w:tc>
        <w:tc>
          <w:tcPr>
            <w:tcW w:w="4088" w:type="pct"/>
            <w:gridSpan w:val="12"/>
            <w:tcBorders>
              <w:bottom w:val="single" w:sz="4" w:space="0" w:color="auto"/>
            </w:tcBorders>
          </w:tcPr>
          <w:p w:rsidR="009A33E6" w:rsidRPr="008134BE" w:rsidRDefault="009A33E6" w:rsidP="00195277">
            <w:pPr>
              <w:rPr>
                <w:rFonts w:ascii="Myriad Pro" w:hAnsi="Myriad Pro"/>
                <w:sz w:val="18"/>
                <w:szCs w:val="18"/>
              </w:rPr>
            </w:pPr>
            <w:r w:rsidRPr="008134BE">
              <w:rPr>
                <w:rFonts w:ascii="Myriad Pro" w:hAnsi="Myriad Pro"/>
                <w:b/>
                <w:sz w:val="18"/>
                <w:szCs w:val="18"/>
                <w:highlight w:val="lightGray"/>
              </w:rPr>
              <w:t>Activity 5.21 Publishing of annual surveilance</w:t>
            </w:r>
            <w:r w:rsidRPr="008134BE">
              <w:rPr>
                <w:rFonts w:ascii="Myriad Pro" w:hAnsi="Myriad Pro"/>
                <w:sz w:val="18"/>
                <w:szCs w:val="18"/>
                <w:highlight w:val="lightGray"/>
              </w:rPr>
              <w:t xml:space="preserve"> </w:t>
            </w:r>
            <w:r w:rsidRPr="008134BE">
              <w:rPr>
                <w:rFonts w:ascii="Myriad Pro" w:hAnsi="Myriad Pro"/>
                <w:b/>
                <w:sz w:val="18"/>
                <w:szCs w:val="18"/>
                <w:highlight w:val="lightGray"/>
              </w:rPr>
              <w:t>report                                                                                                                                                                                   524,00</w:t>
            </w:r>
          </w:p>
          <w:p w:rsidR="009A33E6" w:rsidRPr="008134BE" w:rsidRDefault="009A33E6" w:rsidP="00195277">
            <w:pPr>
              <w:rPr>
                <w:rFonts w:ascii="Myriad Pro" w:hAnsi="Myriad Pro"/>
                <w:sz w:val="18"/>
                <w:szCs w:val="18"/>
              </w:rPr>
            </w:pPr>
          </w:p>
        </w:tc>
      </w:tr>
      <w:tr w:rsidR="009A33E6" w:rsidRPr="008134BE" w:rsidTr="00CF0819">
        <w:trPr>
          <w:gridAfter w:val="1"/>
          <w:wAfter w:w="7" w:type="pct"/>
          <w:cantSplit/>
          <w:trHeight w:val="908"/>
        </w:trPr>
        <w:tc>
          <w:tcPr>
            <w:tcW w:w="905" w:type="pct"/>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6A0C4D">
            <w:pPr>
              <w:rPr>
                <w:rFonts w:ascii="Myriad Pro" w:hAnsi="Myriad Pro"/>
                <w:sz w:val="18"/>
                <w:szCs w:val="18"/>
              </w:rPr>
            </w:pPr>
            <w:r w:rsidRPr="008134BE">
              <w:rPr>
                <w:rFonts w:ascii="Myriad Pro" w:hAnsi="Myriad Pro"/>
                <w:sz w:val="18"/>
                <w:szCs w:val="18"/>
              </w:rPr>
              <w:t xml:space="preserve">5.21.1 Publishing of annual surveilance report                                                                                                                                                                         </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tcPr>
          <w:p w:rsidR="009A33E6" w:rsidRPr="008134BE" w:rsidRDefault="009A33E6" w:rsidP="009E7679">
            <w:pPr>
              <w:rPr>
                <w:rFonts w:ascii="Myriad Pro" w:hAnsi="Myriad Pro" w:cs="Arial"/>
                <w:sz w:val="20"/>
                <w:szCs w:val="20"/>
              </w:rPr>
            </w:pPr>
          </w:p>
        </w:tc>
        <w:tc>
          <w:tcPr>
            <w:tcW w:w="521" w:type="pct"/>
            <w:tcBorders>
              <w:bottom w:val="single" w:sz="4" w:space="0" w:color="auto"/>
            </w:tcBorders>
          </w:tcPr>
          <w:p w:rsidR="009A33E6" w:rsidRPr="008134BE" w:rsidRDefault="009A33E6" w:rsidP="00143CAC">
            <w:pPr>
              <w:jc w:val="right"/>
              <w:rPr>
                <w:rFonts w:ascii="Myriad Pro" w:hAnsi="Myriad Pro" w:cs="Arial"/>
                <w:bCs/>
                <w:sz w:val="18"/>
                <w:szCs w:val="18"/>
              </w:rPr>
            </w:pPr>
            <w:r w:rsidRPr="008134BE">
              <w:rPr>
                <w:rFonts w:ascii="Myriad Pro" w:hAnsi="Myriad Pro" w:cs="Arial"/>
                <w:bCs/>
                <w:sz w:val="18"/>
                <w:szCs w:val="18"/>
              </w:rPr>
              <w:t>524,00</w:t>
            </w:r>
          </w:p>
        </w:tc>
      </w:tr>
      <w:tr w:rsidR="009A33E6" w:rsidRPr="008134BE" w:rsidTr="00CF0819">
        <w:trPr>
          <w:gridAfter w:val="1"/>
          <w:wAfter w:w="7" w:type="pct"/>
          <w:cantSplit/>
          <w:trHeight w:val="251"/>
        </w:trPr>
        <w:tc>
          <w:tcPr>
            <w:tcW w:w="905" w:type="pct"/>
          </w:tcPr>
          <w:p w:rsidR="009A33E6" w:rsidRPr="008134BE" w:rsidRDefault="009A33E6" w:rsidP="00E86C80">
            <w:pPr>
              <w:rPr>
                <w:rFonts w:ascii="Myriad Pro" w:hAnsi="Myriad Pro"/>
                <w:sz w:val="18"/>
                <w:szCs w:val="18"/>
              </w:rPr>
            </w:pPr>
          </w:p>
        </w:tc>
        <w:tc>
          <w:tcPr>
            <w:tcW w:w="954" w:type="pct"/>
            <w:tcBorders>
              <w:bottom w:val="single" w:sz="4" w:space="0" w:color="auto"/>
            </w:tcBorders>
          </w:tcPr>
          <w:p w:rsidR="009A33E6" w:rsidRPr="008134BE" w:rsidRDefault="009A33E6" w:rsidP="006A0C4D">
            <w:pPr>
              <w:rPr>
                <w:rFonts w:ascii="Myriad Pro" w:hAnsi="Myriad Pro"/>
                <w:b/>
                <w:sz w:val="18"/>
                <w:szCs w:val="18"/>
              </w:rPr>
            </w:pPr>
            <w:r w:rsidRPr="008134BE">
              <w:rPr>
                <w:rFonts w:ascii="Myriad Pro" w:hAnsi="Myriad Pro"/>
                <w:b/>
                <w:sz w:val="18"/>
                <w:szCs w:val="18"/>
              </w:rPr>
              <w:t>GMS for Activity 5</w:t>
            </w:r>
          </w:p>
        </w:tc>
        <w:tc>
          <w:tcPr>
            <w:tcW w:w="202" w:type="pct"/>
            <w:tcBorders>
              <w:bottom w:val="single" w:sz="4" w:space="0" w:color="auto"/>
            </w:tcBorders>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tcPr>
          <w:p w:rsidR="009A33E6" w:rsidRPr="008134BE" w:rsidRDefault="009A33E6" w:rsidP="00E86C80">
            <w:pPr>
              <w:rPr>
                <w:rFonts w:ascii="Myriad Pro" w:hAnsi="Myriad Pro"/>
                <w:sz w:val="18"/>
                <w:szCs w:val="18"/>
              </w:rPr>
            </w:pPr>
          </w:p>
        </w:tc>
        <w:tc>
          <w:tcPr>
            <w:tcW w:w="478" w:type="pct"/>
            <w:tcBorders>
              <w:bottom w:val="single" w:sz="4" w:space="0" w:color="auto"/>
            </w:tcBorders>
          </w:tcPr>
          <w:p w:rsidR="009A33E6" w:rsidRPr="008134BE" w:rsidRDefault="009A33E6" w:rsidP="00E86C80">
            <w:pPr>
              <w:rPr>
                <w:rFonts w:ascii="Myriad Pro" w:hAnsi="Myriad Pro"/>
                <w:sz w:val="18"/>
                <w:szCs w:val="18"/>
              </w:rPr>
            </w:pPr>
          </w:p>
        </w:tc>
        <w:tc>
          <w:tcPr>
            <w:tcW w:w="556" w:type="pct"/>
            <w:tcBorders>
              <w:bottom w:val="single" w:sz="4" w:space="0" w:color="auto"/>
            </w:tcBorders>
          </w:tcPr>
          <w:p w:rsidR="009A33E6" w:rsidRPr="008134BE" w:rsidRDefault="009A33E6" w:rsidP="009E7679">
            <w:pPr>
              <w:rPr>
                <w:rFonts w:ascii="Myriad Pro" w:hAnsi="Myriad Pro" w:cs="Arial"/>
                <w:sz w:val="20"/>
                <w:szCs w:val="20"/>
              </w:rPr>
            </w:pPr>
          </w:p>
        </w:tc>
        <w:tc>
          <w:tcPr>
            <w:tcW w:w="521" w:type="pct"/>
            <w:tcBorders>
              <w:bottom w:val="single" w:sz="4" w:space="0" w:color="auto"/>
            </w:tcBorders>
          </w:tcPr>
          <w:p w:rsidR="009A33E6" w:rsidRPr="008134BE" w:rsidRDefault="009A33E6" w:rsidP="00143CAC">
            <w:pPr>
              <w:jc w:val="right"/>
              <w:rPr>
                <w:rFonts w:ascii="Myriad Pro" w:hAnsi="Myriad Pro" w:cs="Arial"/>
                <w:bCs/>
                <w:sz w:val="18"/>
                <w:szCs w:val="18"/>
              </w:rPr>
            </w:pPr>
            <w:r w:rsidRPr="008134BE">
              <w:rPr>
                <w:rFonts w:ascii="Myriad Pro" w:hAnsi="Myriad Pro" w:cs="Arial"/>
                <w:bCs/>
                <w:sz w:val="18"/>
                <w:szCs w:val="18"/>
              </w:rPr>
              <w:t>32,720.49</w:t>
            </w:r>
          </w:p>
        </w:tc>
      </w:tr>
      <w:tr w:rsidR="009A33E6" w:rsidRPr="008134BE" w:rsidTr="00CF0819">
        <w:trPr>
          <w:gridAfter w:val="1"/>
          <w:wAfter w:w="7" w:type="pct"/>
          <w:cantSplit/>
          <w:trHeight w:val="440"/>
        </w:trPr>
        <w:tc>
          <w:tcPr>
            <w:tcW w:w="905" w:type="pct"/>
            <w:vMerge w:val="restart"/>
          </w:tcPr>
          <w:p w:rsidR="009A33E6" w:rsidRPr="008134BE" w:rsidRDefault="009A33E6" w:rsidP="00E86C80">
            <w:pPr>
              <w:rPr>
                <w:rFonts w:ascii="Myriad Pro" w:hAnsi="Myriad Pro"/>
                <w:b/>
                <w:sz w:val="18"/>
                <w:szCs w:val="18"/>
              </w:rPr>
            </w:pPr>
          </w:p>
        </w:tc>
        <w:tc>
          <w:tcPr>
            <w:tcW w:w="4088" w:type="pct"/>
            <w:gridSpan w:val="12"/>
            <w:tcBorders>
              <w:bottom w:val="single" w:sz="4" w:space="0" w:color="auto"/>
            </w:tcBorders>
            <w:shd w:val="clear" w:color="auto" w:fill="BFBFBF"/>
          </w:tcPr>
          <w:p w:rsidR="009A33E6" w:rsidRPr="008134BE" w:rsidRDefault="009A33E6" w:rsidP="00BF536B">
            <w:pPr>
              <w:rPr>
                <w:rFonts w:ascii="Myriad Pro" w:hAnsi="Myriad Pro"/>
                <w:b/>
                <w:sz w:val="18"/>
                <w:szCs w:val="18"/>
              </w:rPr>
            </w:pPr>
            <w:r w:rsidRPr="008134BE">
              <w:rPr>
                <w:rFonts w:ascii="Myriad Pro" w:hAnsi="Myriad Pro"/>
                <w:b/>
                <w:sz w:val="18"/>
                <w:szCs w:val="18"/>
              </w:rPr>
              <w:t xml:space="preserve">Activity 6: Project management                                                                                                                                                                                                            </w:t>
            </w:r>
          </w:p>
        </w:tc>
      </w:tr>
      <w:tr w:rsidR="009A33E6" w:rsidRPr="008134BE" w:rsidTr="00CF0819">
        <w:trPr>
          <w:gridAfter w:val="1"/>
          <w:wAfter w:w="7" w:type="pct"/>
          <w:cantSplit/>
          <w:trHeight w:val="440"/>
        </w:trPr>
        <w:tc>
          <w:tcPr>
            <w:tcW w:w="905" w:type="pct"/>
            <w:vMerge/>
          </w:tcPr>
          <w:p w:rsidR="009A33E6" w:rsidRPr="008134BE" w:rsidRDefault="009A33E6" w:rsidP="00E86C80">
            <w:pPr>
              <w:rPr>
                <w:rFonts w:ascii="Myriad Pro" w:hAnsi="Myriad Pro"/>
                <w:b/>
                <w:sz w:val="18"/>
                <w:szCs w:val="18"/>
              </w:rPr>
            </w:pPr>
          </w:p>
        </w:tc>
        <w:tc>
          <w:tcPr>
            <w:tcW w:w="954" w:type="pct"/>
            <w:tcBorders>
              <w:bottom w:val="single" w:sz="4" w:space="0" w:color="auto"/>
            </w:tcBorders>
            <w:shd w:val="clear" w:color="auto" w:fill="BFBFBF"/>
          </w:tcPr>
          <w:p w:rsidR="009A33E6" w:rsidRPr="008134BE" w:rsidRDefault="009A33E6" w:rsidP="00E86C80">
            <w:pPr>
              <w:rPr>
                <w:rFonts w:ascii="Myriad Pro" w:hAnsi="Myriad Pro"/>
                <w:b/>
                <w:sz w:val="18"/>
                <w:szCs w:val="18"/>
              </w:rPr>
            </w:pPr>
            <w:r w:rsidRPr="008134BE">
              <w:rPr>
                <w:rFonts w:ascii="Myriad Pro" w:hAnsi="Myriad Pro"/>
                <w:b/>
                <w:sz w:val="18"/>
                <w:szCs w:val="18"/>
              </w:rPr>
              <w:t>Activity   6.1. TB Project management unit operational</w:t>
            </w:r>
          </w:p>
        </w:tc>
        <w:tc>
          <w:tcPr>
            <w:tcW w:w="202"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shd w:val="clear" w:color="auto" w:fill="BFBFBF"/>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71400 Contractual Services Individual</w:t>
            </w:r>
          </w:p>
          <w:p w:rsidR="009A33E6" w:rsidRPr="008134BE" w:rsidRDefault="009A33E6" w:rsidP="00E86C80">
            <w:pPr>
              <w:rPr>
                <w:rFonts w:ascii="Myriad Pro" w:hAnsi="Myriad Pro"/>
                <w:sz w:val="18"/>
                <w:szCs w:val="18"/>
              </w:rPr>
            </w:pPr>
          </w:p>
        </w:tc>
        <w:tc>
          <w:tcPr>
            <w:tcW w:w="521" w:type="pct"/>
            <w:tcBorders>
              <w:bottom w:val="single" w:sz="4" w:space="0" w:color="auto"/>
            </w:tcBorders>
            <w:shd w:val="clear" w:color="auto" w:fill="BFBFBF"/>
          </w:tcPr>
          <w:p w:rsidR="009A33E6" w:rsidRPr="008134BE" w:rsidRDefault="009A33E6" w:rsidP="00BD0019">
            <w:pPr>
              <w:jc w:val="right"/>
              <w:rPr>
                <w:rFonts w:ascii="Myriad Pro" w:hAnsi="Myriad Pro"/>
                <w:sz w:val="18"/>
                <w:szCs w:val="18"/>
              </w:rPr>
            </w:pPr>
            <w:r w:rsidRPr="008134BE">
              <w:rPr>
                <w:rFonts w:ascii="Myriad Pro" w:hAnsi="Myriad Pro"/>
                <w:b/>
                <w:sz w:val="18"/>
                <w:szCs w:val="18"/>
              </w:rPr>
              <w:t xml:space="preserve">         </w:t>
            </w:r>
            <w:r w:rsidRPr="008134BE">
              <w:rPr>
                <w:rFonts w:ascii="Myriad Pro" w:hAnsi="Myriad Pro" w:cs="Arial"/>
                <w:b/>
                <w:bCs/>
                <w:sz w:val="18"/>
                <w:szCs w:val="18"/>
              </w:rPr>
              <w:t>231.374,17</w:t>
            </w:r>
          </w:p>
        </w:tc>
      </w:tr>
      <w:tr w:rsidR="009A33E6" w:rsidRPr="008134BE" w:rsidTr="00CF0819">
        <w:trPr>
          <w:gridAfter w:val="1"/>
          <w:wAfter w:w="7" w:type="pct"/>
          <w:cantSplit/>
          <w:trHeight w:val="3887"/>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b/>
                <w:sz w:val="18"/>
                <w:szCs w:val="18"/>
              </w:rPr>
              <w:t>Activity</w:t>
            </w:r>
            <w:r w:rsidRPr="008134BE">
              <w:rPr>
                <w:rFonts w:ascii="Myriad Pro" w:hAnsi="Myriad Pro"/>
                <w:sz w:val="18"/>
                <w:szCs w:val="18"/>
              </w:rPr>
              <w:t xml:space="preserve"> </w:t>
            </w:r>
            <w:r w:rsidRPr="008134BE">
              <w:rPr>
                <w:rFonts w:ascii="Myriad Pro" w:hAnsi="Myriad Pro"/>
                <w:b/>
                <w:sz w:val="18"/>
                <w:szCs w:val="18"/>
              </w:rPr>
              <w:t>6.2. Operational activities carried out</w:t>
            </w:r>
          </w:p>
        </w:tc>
        <w:tc>
          <w:tcPr>
            <w:tcW w:w="202"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shd w:val="clear" w:color="auto" w:fill="BFBFBF"/>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tbl>
            <w:tblPr>
              <w:tblW w:w="1020" w:type="dxa"/>
              <w:tblInd w:w="5" w:type="dxa"/>
              <w:tblLayout w:type="fixed"/>
              <w:tblLook w:val="04A0"/>
            </w:tblPr>
            <w:tblGrid>
              <w:gridCol w:w="1020"/>
            </w:tblGrid>
            <w:tr w:rsidR="009A33E6" w:rsidRPr="008134BE" w:rsidTr="00E662FD">
              <w:trPr>
                <w:trHeight w:val="255"/>
              </w:trPr>
              <w:tc>
                <w:tcPr>
                  <w:tcW w:w="1020" w:type="dxa"/>
                  <w:tcBorders>
                    <w:top w:val="single" w:sz="4" w:space="0" w:color="auto"/>
                    <w:bottom w:val="single" w:sz="4" w:space="0" w:color="auto"/>
                  </w:tcBorders>
                  <w:shd w:val="clear" w:color="auto" w:fill="auto"/>
                  <w:noWrap/>
                  <w:vAlign w:val="bottom"/>
                  <w:hideMark/>
                </w:tcPr>
                <w:p w:rsidR="009A33E6" w:rsidRPr="008134BE" w:rsidRDefault="009A33E6" w:rsidP="008B2E5F">
                  <w:pPr>
                    <w:rPr>
                      <w:rFonts w:ascii="Myriad Pro" w:hAnsi="Myriad Pro" w:cs="Arial"/>
                      <w:sz w:val="20"/>
                      <w:szCs w:val="20"/>
                    </w:rPr>
                  </w:pPr>
                  <w:r w:rsidRPr="008134BE">
                    <w:rPr>
                      <w:rFonts w:ascii="Myriad Pro" w:hAnsi="Myriad Pro" w:cs="Arial"/>
                      <w:sz w:val="20"/>
                      <w:szCs w:val="20"/>
                    </w:rPr>
                    <w:t>72500 Supplies</w:t>
                  </w:r>
                </w:p>
              </w:tc>
            </w:tr>
            <w:tr w:rsidR="009A33E6" w:rsidRPr="008134BE" w:rsidTr="00E662FD">
              <w:trPr>
                <w:trHeight w:val="255"/>
              </w:trPr>
              <w:tc>
                <w:tcPr>
                  <w:tcW w:w="1020" w:type="dxa"/>
                  <w:tcBorders>
                    <w:top w:val="nil"/>
                    <w:bottom w:val="single" w:sz="4" w:space="0" w:color="auto"/>
                  </w:tcBorders>
                  <w:shd w:val="clear" w:color="auto" w:fill="auto"/>
                  <w:noWrap/>
                  <w:vAlign w:val="bottom"/>
                  <w:hideMark/>
                </w:tcPr>
                <w:p w:rsidR="009A33E6" w:rsidRPr="008134BE" w:rsidRDefault="009A33E6" w:rsidP="008B2E5F">
                  <w:pPr>
                    <w:rPr>
                      <w:rFonts w:ascii="Myriad Pro" w:hAnsi="Myriad Pro" w:cs="Arial"/>
                      <w:sz w:val="20"/>
                      <w:szCs w:val="20"/>
                    </w:rPr>
                  </w:pPr>
                  <w:r w:rsidRPr="008134BE">
                    <w:rPr>
                      <w:rFonts w:ascii="Myriad Pro" w:hAnsi="Myriad Pro" w:cs="Arial"/>
                      <w:sz w:val="20"/>
                      <w:szCs w:val="20"/>
                    </w:rPr>
                    <w:t>71600 Travel</w:t>
                  </w:r>
                </w:p>
              </w:tc>
            </w:tr>
            <w:tr w:rsidR="009A33E6" w:rsidRPr="008134BE" w:rsidTr="00E662FD">
              <w:trPr>
                <w:trHeight w:val="255"/>
              </w:trPr>
              <w:tc>
                <w:tcPr>
                  <w:tcW w:w="1020" w:type="dxa"/>
                  <w:tcBorders>
                    <w:top w:val="nil"/>
                    <w:bottom w:val="single" w:sz="4" w:space="0" w:color="auto"/>
                  </w:tcBorders>
                  <w:shd w:val="clear" w:color="auto" w:fill="auto"/>
                  <w:noWrap/>
                  <w:vAlign w:val="bottom"/>
                  <w:hideMark/>
                </w:tcPr>
                <w:p w:rsidR="009A33E6" w:rsidRPr="008134BE" w:rsidRDefault="009A33E6" w:rsidP="008B2E5F">
                  <w:pPr>
                    <w:rPr>
                      <w:rFonts w:ascii="Myriad Pro" w:hAnsi="Myriad Pro" w:cs="Arial"/>
                      <w:sz w:val="20"/>
                      <w:szCs w:val="20"/>
                    </w:rPr>
                  </w:pPr>
                  <w:r w:rsidRPr="008134BE">
                    <w:rPr>
                      <w:rFonts w:ascii="Myriad Pro" w:hAnsi="Myriad Pro" w:cs="Arial"/>
                      <w:sz w:val="20"/>
                      <w:szCs w:val="20"/>
                    </w:rPr>
                    <w:t>74200 Audio Visual &amp;print Prod Costs</w:t>
                  </w:r>
                </w:p>
              </w:tc>
            </w:tr>
            <w:tr w:rsidR="009A33E6" w:rsidRPr="008134BE" w:rsidTr="00E662FD">
              <w:trPr>
                <w:trHeight w:val="255"/>
              </w:trPr>
              <w:tc>
                <w:tcPr>
                  <w:tcW w:w="1020" w:type="dxa"/>
                  <w:tcBorders>
                    <w:top w:val="nil"/>
                    <w:bottom w:val="single" w:sz="4" w:space="0" w:color="auto"/>
                  </w:tcBorders>
                  <w:shd w:val="clear" w:color="auto" w:fill="auto"/>
                  <w:noWrap/>
                  <w:vAlign w:val="bottom"/>
                  <w:hideMark/>
                </w:tcPr>
                <w:p w:rsidR="009A33E6" w:rsidRPr="008134BE" w:rsidRDefault="009A33E6" w:rsidP="00CB3CEF">
                  <w:pPr>
                    <w:rPr>
                      <w:rFonts w:ascii="Myriad Pro" w:hAnsi="Myriad Pro" w:cs="Arial"/>
                      <w:sz w:val="20"/>
                      <w:szCs w:val="20"/>
                    </w:rPr>
                  </w:pPr>
                  <w:r w:rsidRPr="008134BE">
                    <w:rPr>
                      <w:rFonts w:ascii="Myriad Pro" w:hAnsi="Myriad Pro" w:cs="Arial"/>
                      <w:sz w:val="20"/>
                      <w:szCs w:val="20"/>
                    </w:rPr>
                    <w:t>71300</w:t>
                  </w:r>
                  <w:r w:rsidRPr="008134BE">
                    <w:rPr>
                      <w:rFonts w:ascii="Myriad Pro" w:hAnsi="Myriad Pro"/>
                      <w:sz w:val="18"/>
                      <w:szCs w:val="18"/>
                    </w:rPr>
                    <w:t xml:space="preserve"> Local Consult.</w:t>
                  </w:r>
                </w:p>
              </w:tc>
            </w:tr>
            <w:tr w:rsidR="009A33E6" w:rsidRPr="008134BE" w:rsidTr="00E662FD">
              <w:trPr>
                <w:trHeight w:val="255"/>
              </w:trPr>
              <w:tc>
                <w:tcPr>
                  <w:tcW w:w="1020" w:type="dxa"/>
                  <w:tcBorders>
                    <w:top w:val="nil"/>
                    <w:bottom w:val="single" w:sz="4" w:space="0" w:color="auto"/>
                  </w:tcBorders>
                  <w:shd w:val="clear" w:color="auto" w:fill="auto"/>
                  <w:noWrap/>
                  <w:vAlign w:val="bottom"/>
                  <w:hideMark/>
                </w:tcPr>
                <w:p w:rsidR="009A33E6" w:rsidRPr="008134BE" w:rsidRDefault="009A33E6" w:rsidP="008B2E5F">
                  <w:pPr>
                    <w:rPr>
                      <w:rFonts w:ascii="Myriad Pro" w:hAnsi="Myriad Pro" w:cs="Arial"/>
                      <w:sz w:val="20"/>
                      <w:szCs w:val="20"/>
                    </w:rPr>
                  </w:pPr>
                  <w:r w:rsidRPr="008134BE">
                    <w:rPr>
                      <w:rFonts w:ascii="Myriad Pro" w:hAnsi="Myriad Pro" w:cs="Arial"/>
                      <w:sz w:val="20"/>
                      <w:szCs w:val="20"/>
                    </w:rPr>
                    <w:t>74500 Miscellaneous Expenses</w:t>
                  </w:r>
                </w:p>
              </w:tc>
            </w:tr>
          </w:tbl>
          <w:p w:rsidR="009A33E6" w:rsidRPr="008134BE" w:rsidRDefault="009A33E6" w:rsidP="00E86C80">
            <w:pPr>
              <w:rPr>
                <w:rFonts w:ascii="Myriad Pro" w:hAnsi="Myriad Pro"/>
                <w:sz w:val="18"/>
                <w:szCs w:val="18"/>
              </w:rPr>
            </w:pPr>
          </w:p>
        </w:tc>
        <w:tc>
          <w:tcPr>
            <w:tcW w:w="521" w:type="pct"/>
            <w:tcBorders>
              <w:bottom w:val="single" w:sz="4" w:space="0" w:color="auto"/>
            </w:tcBorders>
            <w:shd w:val="clear" w:color="auto" w:fill="BFBFBF"/>
          </w:tcPr>
          <w:p w:rsidR="009A33E6" w:rsidRPr="008134BE" w:rsidRDefault="009A33E6" w:rsidP="00BD0019">
            <w:pPr>
              <w:jc w:val="right"/>
              <w:rPr>
                <w:rFonts w:ascii="Myriad Pro" w:hAnsi="Myriad Pro"/>
                <w:sz w:val="18"/>
                <w:szCs w:val="18"/>
              </w:rPr>
            </w:pPr>
            <w:r w:rsidRPr="008134BE">
              <w:rPr>
                <w:rFonts w:ascii="Myriad Pro" w:hAnsi="Myriad Pro"/>
                <w:sz w:val="18"/>
                <w:szCs w:val="18"/>
              </w:rPr>
              <w:t xml:space="preserve">           </w:t>
            </w:r>
            <w:r w:rsidRPr="008134BE">
              <w:rPr>
                <w:rFonts w:ascii="Myriad Pro" w:hAnsi="Myriad Pro" w:cs="Arial"/>
                <w:b/>
                <w:bCs/>
                <w:sz w:val="18"/>
                <w:szCs w:val="18"/>
              </w:rPr>
              <w:t>51.200,00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shd w:val="clear" w:color="auto" w:fill="BFBFBF"/>
          </w:tcPr>
          <w:p w:rsidR="009A33E6" w:rsidRPr="008134BE" w:rsidRDefault="009A33E6" w:rsidP="00E86C80">
            <w:pPr>
              <w:rPr>
                <w:rFonts w:ascii="Myriad Pro" w:hAnsi="Myriad Pro"/>
                <w:b/>
                <w:sz w:val="18"/>
                <w:szCs w:val="18"/>
              </w:rPr>
            </w:pPr>
            <w:r w:rsidRPr="008134BE">
              <w:rPr>
                <w:rFonts w:ascii="Myriad Pro" w:hAnsi="Myriad Pro"/>
                <w:b/>
                <w:sz w:val="18"/>
                <w:szCs w:val="18"/>
              </w:rPr>
              <w:t>Activity 6.3. Programme management and administration</w:t>
            </w:r>
          </w:p>
        </w:tc>
        <w:tc>
          <w:tcPr>
            <w:tcW w:w="202"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shd w:val="clear" w:color="auto" w:fill="BFBFBF"/>
          </w:tcPr>
          <w:p w:rsidR="009A33E6" w:rsidRPr="008134BE" w:rsidRDefault="00AF42F2" w:rsidP="00E86C80">
            <w:pPr>
              <w:rPr>
                <w:rFonts w:ascii="Myriad Pro" w:hAnsi="Myriad Pro"/>
                <w:sz w:val="18"/>
                <w:szCs w:val="18"/>
              </w:rPr>
            </w:pPr>
            <w:r w:rsidRPr="008134BE">
              <w:rPr>
                <w:rFonts w:ascii="Myriad Pro" w:hAnsi="Myriad Pro"/>
                <w:sz w:val="18"/>
                <w:szCs w:val="18"/>
              </w:rPr>
              <w:t xml:space="preserve">Principal Recipient  </w:t>
            </w:r>
          </w:p>
        </w:tc>
        <w:tc>
          <w:tcPr>
            <w:tcW w:w="478"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9A33E6" w:rsidRPr="008134BE" w:rsidRDefault="009A33E6" w:rsidP="009E7679">
            <w:pPr>
              <w:rPr>
                <w:rFonts w:ascii="Myriad Pro" w:hAnsi="Myriad Pro" w:cs="Arial"/>
                <w:sz w:val="20"/>
                <w:szCs w:val="20"/>
              </w:rPr>
            </w:pPr>
            <w:r w:rsidRPr="008134BE">
              <w:rPr>
                <w:rFonts w:ascii="Myriad Pro" w:hAnsi="Myriad Pro" w:cs="Arial"/>
                <w:sz w:val="20"/>
                <w:szCs w:val="20"/>
              </w:rPr>
              <w:t>73400</w:t>
            </w:r>
          </w:p>
          <w:p w:rsidR="009A33E6" w:rsidRPr="008134BE" w:rsidRDefault="009A33E6" w:rsidP="009E7679">
            <w:pPr>
              <w:rPr>
                <w:rFonts w:ascii="Myriad Pro" w:hAnsi="Myriad Pro" w:cs="Arial"/>
                <w:sz w:val="20"/>
                <w:szCs w:val="20"/>
              </w:rPr>
            </w:pPr>
            <w:r w:rsidRPr="008134BE">
              <w:rPr>
                <w:rFonts w:ascii="Myriad Pro" w:hAnsi="Myriad Pro" w:cs="Arial"/>
                <w:sz w:val="20"/>
                <w:szCs w:val="20"/>
              </w:rPr>
              <w:t>Rental &amp;Maint of Info Tech eq</w:t>
            </w:r>
          </w:p>
          <w:p w:rsidR="009A33E6" w:rsidRPr="008134BE" w:rsidRDefault="009A33E6" w:rsidP="00E86C80">
            <w:pPr>
              <w:rPr>
                <w:rFonts w:ascii="Myriad Pro" w:hAnsi="Myriad Pro"/>
                <w:sz w:val="18"/>
                <w:szCs w:val="18"/>
              </w:rPr>
            </w:pPr>
          </w:p>
        </w:tc>
        <w:tc>
          <w:tcPr>
            <w:tcW w:w="521" w:type="pct"/>
            <w:tcBorders>
              <w:bottom w:val="single" w:sz="4" w:space="0" w:color="auto"/>
            </w:tcBorders>
            <w:shd w:val="clear" w:color="auto" w:fill="BFBFBF"/>
          </w:tcPr>
          <w:p w:rsidR="009A33E6" w:rsidRPr="008134BE" w:rsidRDefault="009A33E6" w:rsidP="00BD0019">
            <w:pPr>
              <w:jc w:val="right"/>
              <w:rPr>
                <w:rFonts w:ascii="Myriad Pro" w:hAnsi="Myriad Pro" w:cs="Arial"/>
                <w:b/>
                <w:bCs/>
                <w:sz w:val="18"/>
                <w:szCs w:val="18"/>
              </w:rPr>
            </w:pPr>
            <w:r w:rsidRPr="008134BE">
              <w:rPr>
                <w:rFonts w:ascii="Myriad Pro" w:hAnsi="Myriad Pro" w:cs="Arial"/>
                <w:b/>
                <w:bCs/>
                <w:sz w:val="18"/>
                <w:szCs w:val="18"/>
              </w:rPr>
              <w:t xml:space="preserve">                        70.400,00</w:t>
            </w:r>
          </w:p>
        </w:tc>
      </w:tr>
      <w:tr w:rsidR="009A33E6" w:rsidRPr="008134BE" w:rsidTr="00CF0819">
        <w:trPr>
          <w:gridAfter w:val="1"/>
          <w:wAfter w:w="7" w:type="pct"/>
          <w:cantSplit/>
          <w:trHeight w:val="90"/>
        </w:trPr>
        <w:tc>
          <w:tcPr>
            <w:tcW w:w="905" w:type="pct"/>
          </w:tcPr>
          <w:p w:rsidR="009A33E6" w:rsidRPr="008134BE" w:rsidRDefault="009A33E6" w:rsidP="00E86C80">
            <w:pPr>
              <w:rPr>
                <w:rFonts w:ascii="Myriad Pro" w:hAnsi="Myriad Pro"/>
                <w:sz w:val="18"/>
                <w:szCs w:val="18"/>
              </w:rPr>
            </w:pPr>
          </w:p>
        </w:tc>
        <w:tc>
          <w:tcPr>
            <w:tcW w:w="954" w:type="pct"/>
            <w:tcBorders>
              <w:bottom w:val="single" w:sz="4" w:space="0" w:color="auto"/>
            </w:tcBorders>
            <w:shd w:val="clear" w:color="auto" w:fill="FFFFFF" w:themeFill="background1"/>
          </w:tcPr>
          <w:p w:rsidR="009A33E6" w:rsidRPr="008134BE" w:rsidRDefault="009A33E6" w:rsidP="00E86C80">
            <w:pPr>
              <w:rPr>
                <w:rFonts w:ascii="Myriad Pro" w:hAnsi="Myriad Pro"/>
                <w:b/>
                <w:sz w:val="18"/>
                <w:szCs w:val="18"/>
              </w:rPr>
            </w:pPr>
            <w:r w:rsidRPr="008134BE">
              <w:rPr>
                <w:rFonts w:ascii="Myriad Pro" w:hAnsi="Myriad Pro"/>
                <w:b/>
                <w:sz w:val="18"/>
                <w:szCs w:val="18"/>
              </w:rPr>
              <w:t>GMS for Activity 6</w:t>
            </w:r>
          </w:p>
        </w:tc>
        <w:tc>
          <w:tcPr>
            <w:tcW w:w="202" w:type="pct"/>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478" w:type="pct"/>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556" w:type="pct"/>
            <w:tcBorders>
              <w:bottom w:val="single" w:sz="4" w:space="0" w:color="auto"/>
            </w:tcBorders>
            <w:shd w:val="clear" w:color="auto" w:fill="FFFFFF" w:themeFill="background1"/>
          </w:tcPr>
          <w:p w:rsidR="009A33E6" w:rsidRPr="008134BE" w:rsidRDefault="009A33E6" w:rsidP="009E7679">
            <w:pPr>
              <w:rPr>
                <w:rFonts w:ascii="Myriad Pro" w:hAnsi="Myriad Pro" w:cs="Arial"/>
                <w:sz w:val="20"/>
                <w:szCs w:val="20"/>
              </w:rPr>
            </w:pPr>
          </w:p>
        </w:tc>
        <w:tc>
          <w:tcPr>
            <w:tcW w:w="521" w:type="pct"/>
            <w:tcBorders>
              <w:bottom w:val="single" w:sz="4" w:space="0" w:color="auto"/>
            </w:tcBorders>
            <w:shd w:val="clear" w:color="auto" w:fill="FFFFFF" w:themeFill="background1"/>
          </w:tcPr>
          <w:p w:rsidR="009A33E6" w:rsidRPr="008134BE" w:rsidRDefault="009A33E6" w:rsidP="00BD0019">
            <w:pPr>
              <w:jc w:val="right"/>
              <w:rPr>
                <w:rFonts w:ascii="Myriad Pro" w:hAnsi="Myriad Pro" w:cs="Arial"/>
                <w:b/>
                <w:bCs/>
                <w:sz w:val="18"/>
                <w:szCs w:val="18"/>
              </w:rPr>
            </w:pPr>
            <w:r w:rsidRPr="008134BE">
              <w:rPr>
                <w:rFonts w:ascii="Myriad Pro" w:hAnsi="Myriad Pro" w:cs="Arial"/>
                <w:b/>
                <w:bCs/>
                <w:sz w:val="18"/>
                <w:szCs w:val="18"/>
              </w:rPr>
              <w:t>49,975.36</w:t>
            </w:r>
          </w:p>
        </w:tc>
      </w:tr>
      <w:tr w:rsidR="009A33E6" w:rsidRPr="008134BE" w:rsidTr="00CF0819">
        <w:trPr>
          <w:gridAfter w:val="1"/>
          <w:wAfter w:w="7" w:type="pct"/>
          <w:cantSplit/>
          <w:trHeight w:val="467"/>
        </w:trPr>
        <w:tc>
          <w:tcPr>
            <w:tcW w:w="905" w:type="pct"/>
            <w:vMerge w:val="restart"/>
          </w:tcPr>
          <w:p w:rsidR="009A33E6" w:rsidRPr="008134BE" w:rsidRDefault="009A33E6" w:rsidP="00E86C80">
            <w:pPr>
              <w:rPr>
                <w:rFonts w:ascii="Myriad Pro" w:hAnsi="Myriad Pro"/>
                <w:sz w:val="18"/>
                <w:szCs w:val="18"/>
                <w:u w:val="single"/>
              </w:rPr>
            </w:pPr>
            <w:r w:rsidRPr="008134BE">
              <w:rPr>
                <w:rFonts w:ascii="Myriad Pro" w:hAnsi="Myriad Pro"/>
                <w:sz w:val="18"/>
                <w:szCs w:val="18"/>
                <w:u w:val="single"/>
              </w:rPr>
              <w:t>Indicators:</w:t>
            </w:r>
          </w:p>
          <w:p w:rsidR="009A33E6" w:rsidRPr="008134BE" w:rsidRDefault="009A33E6" w:rsidP="007F63EB">
            <w:pPr>
              <w:rPr>
                <w:rFonts w:ascii="Myriad Pro" w:hAnsi="Myriad Pro"/>
                <w:sz w:val="18"/>
                <w:szCs w:val="18"/>
              </w:rPr>
            </w:pPr>
            <w:r w:rsidRPr="008134BE">
              <w:rPr>
                <w:rFonts w:ascii="Myriad Pro" w:hAnsi="Myriad Pro"/>
                <w:sz w:val="18"/>
                <w:szCs w:val="18"/>
              </w:rPr>
              <w:t>-251</w:t>
            </w:r>
            <w:r w:rsidRPr="008134BE">
              <w:t xml:space="preserve"> </w:t>
            </w:r>
            <w:r w:rsidRPr="008134BE">
              <w:rPr>
                <w:rFonts w:ascii="Myriad Pro" w:hAnsi="Myriad Pro"/>
                <w:sz w:val="18"/>
                <w:szCs w:val="18"/>
              </w:rPr>
              <w:t xml:space="preserve">new smear positive cases </w:t>
            </w:r>
            <w:r w:rsidRPr="008134BE">
              <w:rPr>
                <w:rFonts w:ascii="Myriad Pro" w:hAnsi="Myriad Pro"/>
                <w:sz w:val="18"/>
                <w:szCs w:val="18"/>
              </w:rPr>
              <w:lastRenderedPageBreak/>
              <w:t>notified to the national health authority during a specific period among vulnerable population (Roma, IDPs, prisoners, poor and young living in appalling conditions and elderly)</w:t>
            </w:r>
          </w:p>
          <w:p w:rsidR="009A33E6" w:rsidRPr="008134BE" w:rsidRDefault="009A33E6" w:rsidP="007F63EB">
            <w:pPr>
              <w:rPr>
                <w:rFonts w:ascii="Myriad Pro" w:hAnsi="Myriad Pro"/>
                <w:b/>
                <w:sz w:val="18"/>
                <w:szCs w:val="18"/>
              </w:rPr>
            </w:pPr>
            <w:r w:rsidRPr="008134BE">
              <w:rPr>
                <w:rFonts w:ascii="Myriad Pro" w:hAnsi="Myriad Pro"/>
                <w:sz w:val="18"/>
                <w:szCs w:val="18"/>
              </w:rPr>
              <w:t>-</w:t>
            </w:r>
            <w:r w:rsidRPr="008134BE">
              <w:t xml:space="preserve"> </w:t>
            </w:r>
            <w:r w:rsidRPr="008134BE">
              <w:rPr>
                <w:rFonts w:ascii="Myriad Pro" w:hAnsi="Myriad Pro"/>
                <w:sz w:val="18"/>
                <w:szCs w:val="18"/>
              </w:rPr>
              <w:t>85% or 203</w:t>
            </w:r>
            <w:r w:rsidRPr="008134BE">
              <w:t xml:space="preserve"> </w:t>
            </w:r>
            <w:r w:rsidRPr="008134BE">
              <w:rPr>
                <w:rFonts w:ascii="Myriad Pro" w:hAnsi="Myriad Pro"/>
                <w:sz w:val="18"/>
                <w:szCs w:val="18"/>
              </w:rPr>
              <w:t>new smear positive cases among vulnerable  population (Roma, IDPs, prisoners, poor and young living in appalling conditions and elderly) successfully treated</w:t>
            </w:r>
          </w:p>
        </w:tc>
        <w:tc>
          <w:tcPr>
            <w:tcW w:w="4088" w:type="pct"/>
            <w:gridSpan w:val="12"/>
            <w:tcBorders>
              <w:bottom w:val="single" w:sz="4" w:space="0" w:color="auto"/>
            </w:tcBorders>
            <w:shd w:val="clear" w:color="auto" w:fill="BFBFBF"/>
          </w:tcPr>
          <w:p w:rsidR="009A33E6" w:rsidRPr="008134BE" w:rsidRDefault="009A33E6" w:rsidP="00A85A9F">
            <w:pPr>
              <w:rPr>
                <w:rFonts w:ascii="Myriad Pro" w:hAnsi="Myriad Pro"/>
                <w:b/>
                <w:sz w:val="18"/>
                <w:szCs w:val="18"/>
              </w:rPr>
            </w:pPr>
            <w:r w:rsidRPr="008134BE">
              <w:rPr>
                <w:rFonts w:ascii="Myriad Pro" w:hAnsi="Myriad Pro"/>
                <w:b/>
                <w:sz w:val="18"/>
                <w:szCs w:val="18"/>
              </w:rPr>
              <w:lastRenderedPageBreak/>
              <w:t>Activity 7: Ensure and maintain access to TB program for vulnerable groups</w:t>
            </w:r>
          </w:p>
          <w:p w:rsidR="009A33E6" w:rsidRPr="008134BE" w:rsidRDefault="009A33E6" w:rsidP="00BD0019">
            <w:pPr>
              <w:jc w:val="right"/>
              <w:rPr>
                <w:rFonts w:ascii="Myriad Pro" w:hAnsi="Myriad Pro" w:cs="Arial"/>
                <w:b/>
                <w:bCs/>
                <w:sz w:val="18"/>
                <w:szCs w:val="18"/>
              </w:rPr>
            </w:pPr>
          </w:p>
        </w:tc>
      </w:tr>
      <w:tr w:rsidR="009A33E6" w:rsidRPr="008134BE" w:rsidTr="00CF0819">
        <w:trPr>
          <w:gridAfter w:val="1"/>
          <w:wAfter w:w="7" w:type="pct"/>
          <w:cantSplit/>
          <w:trHeight w:val="890"/>
        </w:trPr>
        <w:tc>
          <w:tcPr>
            <w:tcW w:w="905" w:type="pct"/>
            <w:vMerge/>
          </w:tcPr>
          <w:p w:rsidR="009A33E6" w:rsidRPr="008134BE" w:rsidRDefault="009A33E6" w:rsidP="007F63EB">
            <w:pPr>
              <w:rPr>
                <w:rFonts w:ascii="Myriad Pro" w:hAnsi="Myriad Pro"/>
                <w:b/>
                <w:sz w:val="18"/>
                <w:szCs w:val="18"/>
              </w:rPr>
            </w:pPr>
          </w:p>
        </w:tc>
        <w:tc>
          <w:tcPr>
            <w:tcW w:w="954" w:type="pct"/>
            <w:tcBorders>
              <w:bottom w:val="single" w:sz="4" w:space="0" w:color="auto"/>
            </w:tcBorders>
            <w:shd w:val="clear" w:color="auto" w:fill="BFBFBF"/>
          </w:tcPr>
          <w:p w:rsidR="009A33E6" w:rsidRPr="008134BE" w:rsidRDefault="009A33E6" w:rsidP="00E86C80">
            <w:pPr>
              <w:rPr>
                <w:rFonts w:ascii="Myriad Pro" w:hAnsi="Myriad Pro"/>
                <w:b/>
                <w:sz w:val="18"/>
                <w:szCs w:val="18"/>
              </w:rPr>
            </w:pPr>
            <w:r w:rsidRPr="008134BE">
              <w:rPr>
                <w:rFonts w:ascii="Myriad Pro" w:hAnsi="Myriad Pro"/>
                <w:b/>
                <w:sz w:val="18"/>
                <w:szCs w:val="18"/>
              </w:rPr>
              <w:t>Activity 7.1. Human Resources- Project team established</w:t>
            </w:r>
          </w:p>
        </w:tc>
        <w:tc>
          <w:tcPr>
            <w:tcW w:w="202"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shd w:val="clear" w:color="auto" w:fill="BFBFBF"/>
          </w:tcPr>
          <w:p w:rsidR="009A33E6"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7B59A8">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shd w:val="clear" w:color="auto" w:fill="BFBFBF"/>
          </w:tcPr>
          <w:p w:rsidR="009A33E6" w:rsidRPr="008134BE" w:rsidRDefault="009A33E6" w:rsidP="00BD0019">
            <w:pPr>
              <w:jc w:val="right"/>
              <w:rPr>
                <w:rFonts w:ascii="Myriad Pro" w:hAnsi="Myriad Pro" w:cs="Arial"/>
                <w:b/>
                <w:bCs/>
                <w:sz w:val="18"/>
                <w:szCs w:val="18"/>
              </w:rPr>
            </w:pPr>
            <w:r w:rsidRPr="008134BE">
              <w:rPr>
                <w:rFonts w:ascii="Myriad Pro" w:hAnsi="Myriad Pro" w:cs="Arial"/>
                <w:b/>
                <w:bCs/>
                <w:sz w:val="18"/>
                <w:szCs w:val="18"/>
              </w:rPr>
              <w:t xml:space="preserve">      139.800,00</w:t>
            </w:r>
          </w:p>
        </w:tc>
      </w:tr>
      <w:tr w:rsidR="009A33E6" w:rsidRPr="008134BE" w:rsidTr="00CF0819">
        <w:trPr>
          <w:gridAfter w:val="1"/>
          <w:wAfter w:w="7" w:type="pct"/>
          <w:cantSplit/>
          <w:trHeight w:val="90"/>
        </w:trPr>
        <w:tc>
          <w:tcPr>
            <w:tcW w:w="905" w:type="pct"/>
            <w:vMerge/>
          </w:tcPr>
          <w:p w:rsidR="009A33E6" w:rsidRPr="008134BE" w:rsidRDefault="009A33E6" w:rsidP="00E86C80">
            <w:pPr>
              <w:rPr>
                <w:rFonts w:ascii="Myriad Pro" w:hAnsi="Myriad Pro"/>
                <w:sz w:val="18"/>
                <w:szCs w:val="18"/>
              </w:rPr>
            </w:pPr>
          </w:p>
        </w:tc>
        <w:tc>
          <w:tcPr>
            <w:tcW w:w="954" w:type="pct"/>
            <w:tcBorders>
              <w:bottom w:val="single" w:sz="4" w:space="0" w:color="auto"/>
            </w:tcBorders>
            <w:shd w:val="clear" w:color="auto" w:fill="BFBFBF"/>
          </w:tcPr>
          <w:p w:rsidR="009A33E6" w:rsidRPr="008134BE" w:rsidRDefault="009A33E6" w:rsidP="00E86C80">
            <w:pPr>
              <w:rPr>
                <w:rFonts w:ascii="Myriad Pro" w:hAnsi="Myriad Pro"/>
                <w:b/>
                <w:sz w:val="18"/>
                <w:szCs w:val="18"/>
              </w:rPr>
            </w:pPr>
            <w:r w:rsidRPr="008134BE">
              <w:rPr>
                <w:rFonts w:ascii="Myriad Pro" w:hAnsi="Myriad Pro"/>
                <w:b/>
                <w:sz w:val="18"/>
                <w:szCs w:val="18"/>
              </w:rPr>
              <w:t>Activity 7.3. SR volunteers engaged</w:t>
            </w:r>
          </w:p>
        </w:tc>
        <w:tc>
          <w:tcPr>
            <w:tcW w:w="202" w:type="pct"/>
            <w:tcBorders>
              <w:bottom w:val="single" w:sz="4" w:space="0" w:color="auto"/>
            </w:tcBorders>
            <w:shd w:val="clear" w:color="auto" w:fill="BFBFBF"/>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shd w:val="clear" w:color="auto" w:fill="BFBFBF"/>
          </w:tcPr>
          <w:p w:rsidR="009A33E6"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9A33E6" w:rsidRPr="008134BE" w:rsidRDefault="009A33E6" w:rsidP="00BB3BA5">
            <w:pPr>
              <w:rPr>
                <w:rFonts w:ascii="Myriad Pro" w:hAnsi="Myriad Pro"/>
                <w:sz w:val="18"/>
                <w:szCs w:val="18"/>
              </w:rPr>
            </w:pPr>
            <w:r w:rsidRPr="008134BE">
              <w:rPr>
                <w:rFonts w:ascii="Myriad Pro" w:hAnsi="Myriad Pro" w:cs="Arial"/>
                <w:sz w:val="20"/>
                <w:szCs w:val="20"/>
              </w:rPr>
              <w:t>70000</w:t>
            </w:r>
            <w:r w:rsidRPr="008134BE">
              <w:rPr>
                <w:rFonts w:ascii="Myriad Pro" w:hAnsi="Myriad Pro"/>
                <w:sz w:val="18"/>
                <w:szCs w:val="18"/>
              </w:rPr>
              <w:t xml:space="preserve"> </w:t>
            </w:r>
          </w:p>
          <w:p w:rsidR="009A33E6" w:rsidRPr="008134BE" w:rsidRDefault="009A33E6" w:rsidP="00BB3BA5">
            <w:pPr>
              <w:rPr>
                <w:rFonts w:ascii="Myriad Pro" w:hAnsi="Myriad Pro"/>
                <w:sz w:val="18"/>
                <w:szCs w:val="18"/>
              </w:rPr>
            </w:pPr>
            <w:r w:rsidRPr="008134BE">
              <w:rPr>
                <w:rFonts w:ascii="Myriad Pro" w:hAnsi="Myriad Pro"/>
                <w:sz w:val="18"/>
                <w:szCs w:val="18"/>
              </w:rPr>
              <w:t>Advances to SR</w:t>
            </w:r>
          </w:p>
          <w:p w:rsidR="009A33E6" w:rsidRPr="008134BE" w:rsidRDefault="009A33E6" w:rsidP="007B59A8">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shd w:val="clear" w:color="auto" w:fill="BFBFBF"/>
          </w:tcPr>
          <w:p w:rsidR="009A33E6" w:rsidRPr="008134BE" w:rsidRDefault="009A33E6" w:rsidP="00BD0019">
            <w:pPr>
              <w:jc w:val="right"/>
              <w:rPr>
                <w:rFonts w:ascii="Myriad Pro" w:hAnsi="Myriad Pro" w:cs="Arial"/>
                <w:b/>
                <w:bCs/>
                <w:sz w:val="18"/>
                <w:szCs w:val="18"/>
              </w:rPr>
            </w:pPr>
            <w:r w:rsidRPr="008134BE">
              <w:rPr>
                <w:rFonts w:ascii="Myriad Pro" w:hAnsi="Myriad Pro" w:cs="Arial"/>
                <w:b/>
                <w:bCs/>
                <w:sz w:val="18"/>
                <w:szCs w:val="18"/>
              </w:rPr>
              <w:t>2.400,00</w:t>
            </w:r>
          </w:p>
        </w:tc>
      </w:tr>
      <w:tr w:rsidR="009A33E6" w:rsidRPr="008134BE" w:rsidTr="00CF0819">
        <w:trPr>
          <w:gridAfter w:val="1"/>
          <w:wAfter w:w="7" w:type="pct"/>
          <w:cantSplit/>
          <w:trHeight w:val="90"/>
        </w:trPr>
        <w:tc>
          <w:tcPr>
            <w:tcW w:w="905" w:type="pct"/>
            <w:vMerge/>
            <w:tcBorders>
              <w:bottom w:val="single" w:sz="4" w:space="0" w:color="auto"/>
            </w:tcBorders>
          </w:tcPr>
          <w:p w:rsidR="009A33E6" w:rsidRPr="008134BE" w:rsidRDefault="009A33E6" w:rsidP="00E86C80">
            <w:pPr>
              <w:rPr>
                <w:rFonts w:ascii="Myriad Pro" w:hAnsi="Myriad Pro"/>
                <w:sz w:val="18"/>
                <w:szCs w:val="18"/>
              </w:rPr>
            </w:pPr>
          </w:p>
        </w:tc>
        <w:tc>
          <w:tcPr>
            <w:tcW w:w="954" w:type="pct"/>
            <w:tcBorders>
              <w:bottom w:val="single" w:sz="4" w:space="0" w:color="auto"/>
            </w:tcBorders>
            <w:shd w:val="clear" w:color="auto" w:fill="BFBFBF"/>
          </w:tcPr>
          <w:p w:rsidR="009A33E6" w:rsidRPr="008134BE" w:rsidRDefault="009A33E6" w:rsidP="00133CC9">
            <w:pPr>
              <w:rPr>
                <w:rFonts w:ascii="Myriad Pro" w:hAnsi="Myriad Pro"/>
                <w:b/>
                <w:sz w:val="18"/>
                <w:szCs w:val="18"/>
              </w:rPr>
            </w:pPr>
            <w:r w:rsidRPr="008134BE">
              <w:rPr>
                <w:rFonts w:ascii="Myriad Pro" w:hAnsi="Myriad Pro"/>
                <w:b/>
                <w:sz w:val="18"/>
                <w:szCs w:val="18"/>
              </w:rPr>
              <w:t>Activity 7.4. Programme management and administration</w:t>
            </w:r>
          </w:p>
        </w:tc>
        <w:tc>
          <w:tcPr>
            <w:tcW w:w="202"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02" w:type="pct"/>
            <w:gridSpan w:val="2"/>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237" w:type="pct"/>
            <w:gridSpan w:val="3"/>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x</w:t>
            </w:r>
          </w:p>
        </w:tc>
        <w:tc>
          <w:tcPr>
            <w:tcW w:w="938" w:type="pct"/>
            <w:gridSpan w:val="2"/>
            <w:tcBorders>
              <w:bottom w:val="single" w:sz="4" w:space="0" w:color="auto"/>
            </w:tcBorders>
            <w:shd w:val="clear" w:color="auto" w:fill="BFBFBF"/>
          </w:tcPr>
          <w:p w:rsidR="009A33E6" w:rsidRPr="008134BE" w:rsidRDefault="00AF42F2" w:rsidP="00E86C80">
            <w:pPr>
              <w:rPr>
                <w:rFonts w:ascii="Myriad Pro" w:hAnsi="Myriad Pro"/>
                <w:sz w:val="18"/>
                <w:szCs w:val="18"/>
              </w:rPr>
            </w:pPr>
            <w:r w:rsidRPr="008134BE">
              <w:rPr>
                <w:rFonts w:ascii="Myriad Pro" w:hAnsi="Myriad Pro"/>
                <w:sz w:val="18"/>
                <w:szCs w:val="18"/>
              </w:rPr>
              <w:t>Sub Recipient</w:t>
            </w:r>
          </w:p>
        </w:tc>
        <w:tc>
          <w:tcPr>
            <w:tcW w:w="478" w:type="pct"/>
            <w:tcBorders>
              <w:bottom w:val="single" w:sz="4" w:space="0" w:color="auto"/>
            </w:tcBorders>
            <w:shd w:val="clear" w:color="auto" w:fill="BFBFBF"/>
          </w:tcPr>
          <w:p w:rsidR="009A33E6" w:rsidRPr="008134BE" w:rsidRDefault="009A33E6" w:rsidP="00E86C80">
            <w:pPr>
              <w:rPr>
                <w:rFonts w:ascii="Myriad Pro" w:hAnsi="Myriad Pro"/>
                <w:sz w:val="18"/>
                <w:szCs w:val="18"/>
              </w:rPr>
            </w:pPr>
            <w:r w:rsidRPr="008134BE">
              <w:rPr>
                <w:rFonts w:ascii="Myriad Pro" w:hAnsi="Myriad Pro"/>
                <w:sz w:val="18"/>
                <w:szCs w:val="18"/>
              </w:rPr>
              <w:t>GFATM</w:t>
            </w:r>
          </w:p>
        </w:tc>
        <w:tc>
          <w:tcPr>
            <w:tcW w:w="556" w:type="pct"/>
            <w:tcBorders>
              <w:bottom w:val="single" w:sz="4" w:space="0" w:color="auto"/>
            </w:tcBorders>
            <w:shd w:val="clear" w:color="auto" w:fill="BFBFBF"/>
          </w:tcPr>
          <w:p w:rsidR="009A33E6" w:rsidRPr="008134BE" w:rsidRDefault="009A33E6" w:rsidP="00BB3BA5">
            <w:pPr>
              <w:rPr>
                <w:rFonts w:ascii="Myriad Pro" w:hAnsi="Myriad Pro" w:cs="Arial"/>
                <w:sz w:val="20"/>
                <w:szCs w:val="20"/>
              </w:rPr>
            </w:pPr>
            <w:r w:rsidRPr="008134BE">
              <w:rPr>
                <w:rFonts w:ascii="Myriad Pro" w:hAnsi="Myriad Pro" w:cs="Arial"/>
                <w:sz w:val="20"/>
                <w:szCs w:val="20"/>
              </w:rPr>
              <w:t>70000</w:t>
            </w:r>
          </w:p>
          <w:p w:rsidR="009A33E6" w:rsidRPr="008134BE" w:rsidRDefault="009A33E6" w:rsidP="00BB3BA5">
            <w:pPr>
              <w:rPr>
                <w:rFonts w:ascii="Myriad Pro" w:hAnsi="Myriad Pro"/>
                <w:sz w:val="18"/>
                <w:szCs w:val="18"/>
              </w:rPr>
            </w:pPr>
            <w:r w:rsidRPr="008134BE">
              <w:rPr>
                <w:rFonts w:ascii="Myriad Pro" w:hAnsi="Myriad Pro"/>
                <w:sz w:val="18"/>
                <w:szCs w:val="18"/>
              </w:rPr>
              <w:t xml:space="preserve"> Advances to SR</w:t>
            </w:r>
          </w:p>
          <w:p w:rsidR="009A33E6" w:rsidRPr="008134BE" w:rsidRDefault="009A33E6" w:rsidP="007B59A8">
            <w:pPr>
              <w:rPr>
                <w:rFonts w:ascii="Myriad Pro" w:hAnsi="Myriad Pro" w:cs="Arial"/>
                <w:sz w:val="20"/>
                <w:szCs w:val="20"/>
              </w:rPr>
            </w:pPr>
          </w:p>
          <w:p w:rsidR="009A33E6" w:rsidRPr="008134BE" w:rsidRDefault="009A33E6" w:rsidP="00E86C80">
            <w:pPr>
              <w:rPr>
                <w:rFonts w:ascii="Myriad Pro" w:hAnsi="Myriad Pro"/>
                <w:sz w:val="18"/>
                <w:szCs w:val="18"/>
              </w:rPr>
            </w:pPr>
          </w:p>
        </w:tc>
        <w:tc>
          <w:tcPr>
            <w:tcW w:w="521" w:type="pct"/>
            <w:tcBorders>
              <w:bottom w:val="single" w:sz="4" w:space="0" w:color="auto"/>
            </w:tcBorders>
            <w:shd w:val="clear" w:color="auto" w:fill="BFBFBF"/>
          </w:tcPr>
          <w:p w:rsidR="009A33E6" w:rsidRPr="008134BE" w:rsidRDefault="009A33E6" w:rsidP="00BD0019">
            <w:pPr>
              <w:jc w:val="right"/>
              <w:rPr>
                <w:rFonts w:ascii="Myriad Pro" w:hAnsi="Myriad Pro" w:cs="Arial"/>
                <w:b/>
                <w:bCs/>
                <w:sz w:val="18"/>
                <w:szCs w:val="18"/>
              </w:rPr>
            </w:pPr>
            <w:r w:rsidRPr="008134BE">
              <w:rPr>
                <w:rFonts w:ascii="Myriad Pro" w:hAnsi="Myriad Pro" w:cs="Arial"/>
                <w:b/>
                <w:bCs/>
                <w:sz w:val="18"/>
                <w:szCs w:val="18"/>
              </w:rPr>
              <w:t>31.660,00</w:t>
            </w:r>
          </w:p>
        </w:tc>
      </w:tr>
      <w:tr w:rsidR="009A33E6" w:rsidRPr="008134BE" w:rsidTr="00CF0819">
        <w:trPr>
          <w:gridAfter w:val="1"/>
          <w:wAfter w:w="7" w:type="pct"/>
          <w:cantSplit/>
          <w:trHeight w:val="90"/>
        </w:trPr>
        <w:tc>
          <w:tcPr>
            <w:tcW w:w="905" w:type="pct"/>
            <w:tcBorders>
              <w:bottom w:val="single" w:sz="4" w:space="0" w:color="auto"/>
            </w:tcBorders>
          </w:tcPr>
          <w:p w:rsidR="009A33E6" w:rsidRPr="008134BE" w:rsidRDefault="009A33E6" w:rsidP="00E86C80">
            <w:pPr>
              <w:rPr>
                <w:rFonts w:ascii="Myriad Pro" w:hAnsi="Myriad Pro"/>
                <w:sz w:val="18"/>
                <w:szCs w:val="18"/>
              </w:rPr>
            </w:pPr>
          </w:p>
        </w:tc>
        <w:tc>
          <w:tcPr>
            <w:tcW w:w="954" w:type="pct"/>
            <w:tcBorders>
              <w:bottom w:val="single" w:sz="4" w:space="0" w:color="auto"/>
            </w:tcBorders>
            <w:shd w:val="clear" w:color="auto" w:fill="FFFFFF" w:themeFill="background1"/>
          </w:tcPr>
          <w:p w:rsidR="009A33E6" w:rsidRPr="008134BE" w:rsidRDefault="009A33E6" w:rsidP="00133CC9">
            <w:pPr>
              <w:rPr>
                <w:rFonts w:ascii="Myriad Pro" w:hAnsi="Myriad Pro"/>
                <w:b/>
                <w:sz w:val="18"/>
                <w:szCs w:val="18"/>
              </w:rPr>
            </w:pPr>
            <w:r w:rsidRPr="008134BE">
              <w:rPr>
                <w:rFonts w:ascii="Myriad Pro" w:hAnsi="Myriad Pro"/>
                <w:b/>
                <w:sz w:val="18"/>
                <w:szCs w:val="18"/>
              </w:rPr>
              <w:t>GMS for Activity 7</w:t>
            </w:r>
          </w:p>
        </w:tc>
        <w:tc>
          <w:tcPr>
            <w:tcW w:w="202" w:type="pct"/>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202" w:type="pct"/>
            <w:gridSpan w:val="2"/>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237" w:type="pct"/>
            <w:gridSpan w:val="3"/>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938" w:type="pct"/>
            <w:gridSpan w:val="2"/>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478" w:type="pct"/>
            <w:tcBorders>
              <w:bottom w:val="single" w:sz="4" w:space="0" w:color="auto"/>
            </w:tcBorders>
            <w:shd w:val="clear" w:color="auto" w:fill="FFFFFF" w:themeFill="background1"/>
          </w:tcPr>
          <w:p w:rsidR="009A33E6" w:rsidRPr="008134BE" w:rsidRDefault="009A33E6" w:rsidP="00E86C80">
            <w:pPr>
              <w:rPr>
                <w:rFonts w:ascii="Myriad Pro" w:hAnsi="Myriad Pro"/>
                <w:sz w:val="18"/>
                <w:szCs w:val="18"/>
              </w:rPr>
            </w:pPr>
          </w:p>
        </w:tc>
        <w:tc>
          <w:tcPr>
            <w:tcW w:w="556" w:type="pct"/>
            <w:tcBorders>
              <w:bottom w:val="single" w:sz="4" w:space="0" w:color="auto"/>
            </w:tcBorders>
            <w:shd w:val="clear" w:color="auto" w:fill="FFFFFF" w:themeFill="background1"/>
          </w:tcPr>
          <w:p w:rsidR="009A33E6" w:rsidRPr="008134BE" w:rsidRDefault="009A33E6" w:rsidP="00BB3BA5">
            <w:pPr>
              <w:rPr>
                <w:rFonts w:ascii="Myriad Pro" w:hAnsi="Myriad Pro" w:cs="Arial"/>
                <w:sz w:val="20"/>
                <w:szCs w:val="20"/>
              </w:rPr>
            </w:pPr>
          </w:p>
        </w:tc>
        <w:tc>
          <w:tcPr>
            <w:tcW w:w="521" w:type="pct"/>
            <w:tcBorders>
              <w:bottom w:val="single" w:sz="4" w:space="0" w:color="auto"/>
            </w:tcBorders>
            <w:shd w:val="clear" w:color="auto" w:fill="FFFFFF" w:themeFill="background1"/>
          </w:tcPr>
          <w:p w:rsidR="009A33E6" w:rsidRPr="008134BE" w:rsidRDefault="009A33E6" w:rsidP="00BD0019">
            <w:pPr>
              <w:jc w:val="right"/>
              <w:rPr>
                <w:rFonts w:ascii="Myriad Pro" w:hAnsi="Myriad Pro" w:cs="Arial"/>
                <w:b/>
                <w:bCs/>
                <w:sz w:val="18"/>
                <w:szCs w:val="18"/>
              </w:rPr>
            </w:pPr>
            <w:r w:rsidRPr="008134BE">
              <w:rPr>
                <w:rFonts w:ascii="Myriad Pro" w:hAnsi="Myriad Pro" w:cs="Arial"/>
                <w:b/>
                <w:bCs/>
                <w:sz w:val="18"/>
                <w:szCs w:val="18"/>
              </w:rPr>
              <w:t>12,170.20</w:t>
            </w:r>
          </w:p>
        </w:tc>
      </w:tr>
      <w:tr w:rsidR="009A33E6" w:rsidRPr="008134BE" w:rsidTr="00CF0819">
        <w:trPr>
          <w:gridAfter w:val="1"/>
          <w:wAfter w:w="7" w:type="pct"/>
          <w:cantSplit/>
          <w:trHeight w:val="90"/>
        </w:trPr>
        <w:tc>
          <w:tcPr>
            <w:tcW w:w="905" w:type="pct"/>
            <w:shd w:val="clear" w:color="auto" w:fill="D9D9D9" w:themeFill="background1" w:themeFillShade="D9"/>
          </w:tcPr>
          <w:p w:rsidR="009A33E6" w:rsidRPr="008134BE" w:rsidRDefault="009A33E6" w:rsidP="00E86C80">
            <w:pPr>
              <w:rPr>
                <w:rFonts w:ascii="Myriad Pro" w:hAnsi="Myriad Pro"/>
                <w:b/>
                <w:sz w:val="18"/>
                <w:szCs w:val="18"/>
                <w:highlight w:val="lightGray"/>
              </w:rPr>
            </w:pPr>
            <w:r w:rsidRPr="008134BE">
              <w:rPr>
                <w:rFonts w:ascii="Myriad Pro" w:hAnsi="Myriad Pro"/>
                <w:b/>
                <w:sz w:val="18"/>
                <w:szCs w:val="18"/>
                <w:highlight w:val="lightGray"/>
              </w:rPr>
              <w:t>TOTAL</w:t>
            </w:r>
          </w:p>
        </w:tc>
        <w:tc>
          <w:tcPr>
            <w:tcW w:w="954" w:type="pct"/>
            <w:tcBorders>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202" w:type="pct"/>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202" w:type="pct"/>
            <w:gridSpan w:val="2"/>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202" w:type="pct"/>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84" w:type="pct"/>
            <w:gridSpan w:val="3"/>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889" w:type="pct"/>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478" w:type="pct"/>
            <w:tcBorders>
              <w:lef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556" w:type="pct"/>
            <w:shd w:val="clear" w:color="auto" w:fill="D9D9D9" w:themeFill="background1" w:themeFillShade="D9"/>
          </w:tcPr>
          <w:p w:rsidR="009A33E6" w:rsidRPr="008134BE" w:rsidRDefault="009A33E6" w:rsidP="00E86C80">
            <w:pPr>
              <w:rPr>
                <w:rFonts w:ascii="Myriad Pro" w:hAnsi="Myriad Pro"/>
                <w:b/>
                <w:sz w:val="18"/>
                <w:szCs w:val="18"/>
                <w:highlight w:val="lightGray"/>
              </w:rPr>
            </w:pPr>
            <w:r w:rsidRPr="008134BE">
              <w:rPr>
                <w:rFonts w:ascii="Myriad Pro" w:hAnsi="Myriad Pro"/>
                <w:b/>
                <w:sz w:val="18"/>
                <w:szCs w:val="18"/>
                <w:highlight w:val="lightGray"/>
              </w:rPr>
              <w:t>Year III</w:t>
            </w:r>
          </w:p>
        </w:tc>
        <w:tc>
          <w:tcPr>
            <w:tcW w:w="521" w:type="pct"/>
            <w:shd w:val="clear" w:color="auto" w:fill="D9D9D9" w:themeFill="background1" w:themeFillShade="D9"/>
          </w:tcPr>
          <w:p w:rsidR="009A33E6" w:rsidRPr="008134BE" w:rsidRDefault="009A33E6" w:rsidP="00CF0819">
            <w:pPr>
              <w:jc w:val="right"/>
              <w:rPr>
                <w:rFonts w:ascii="Myriad Pro" w:hAnsi="Myriad Pro"/>
                <w:b/>
                <w:sz w:val="18"/>
                <w:szCs w:val="18"/>
                <w:highlight w:val="lightGray"/>
              </w:rPr>
            </w:pPr>
            <w:r w:rsidRPr="008134BE">
              <w:rPr>
                <w:rFonts w:ascii="Myriad Pro" w:hAnsi="Myriad Pro"/>
                <w:b/>
                <w:sz w:val="18"/>
                <w:szCs w:val="18"/>
                <w:highlight w:val="lightGray"/>
              </w:rPr>
              <w:t>6.350.123,70</w:t>
            </w:r>
          </w:p>
        </w:tc>
      </w:tr>
      <w:tr w:rsidR="009A33E6" w:rsidRPr="008134BE" w:rsidTr="00CF0819">
        <w:trPr>
          <w:gridAfter w:val="1"/>
          <w:wAfter w:w="7" w:type="pct"/>
          <w:cantSplit/>
          <w:trHeight w:val="90"/>
        </w:trPr>
        <w:tc>
          <w:tcPr>
            <w:tcW w:w="905" w:type="pct"/>
            <w:shd w:val="clear" w:color="auto" w:fill="D9D9D9" w:themeFill="background1" w:themeFillShade="D9"/>
          </w:tcPr>
          <w:p w:rsidR="009A33E6" w:rsidRPr="008134BE" w:rsidRDefault="009A33E6" w:rsidP="00E86C80">
            <w:pPr>
              <w:rPr>
                <w:rFonts w:ascii="Myriad Pro" w:hAnsi="Myriad Pro"/>
                <w:b/>
                <w:sz w:val="18"/>
                <w:szCs w:val="18"/>
                <w:highlight w:val="lightGray"/>
              </w:rPr>
            </w:pPr>
            <w:r w:rsidRPr="008134BE">
              <w:rPr>
                <w:rFonts w:ascii="Myriad Pro" w:hAnsi="Myriad Pro"/>
                <w:b/>
                <w:sz w:val="18"/>
                <w:szCs w:val="18"/>
                <w:highlight w:val="lightGray"/>
              </w:rPr>
              <w:t>GRAND TOTAL</w:t>
            </w:r>
          </w:p>
        </w:tc>
        <w:tc>
          <w:tcPr>
            <w:tcW w:w="954" w:type="pct"/>
            <w:tcBorders>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202" w:type="pct"/>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202" w:type="pct"/>
            <w:gridSpan w:val="2"/>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202" w:type="pct"/>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84" w:type="pct"/>
            <w:gridSpan w:val="3"/>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889" w:type="pct"/>
            <w:tcBorders>
              <w:left w:val="nil"/>
              <w:righ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478" w:type="pct"/>
            <w:tcBorders>
              <w:left w:val="nil"/>
            </w:tcBorders>
            <w:shd w:val="clear" w:color="auto" w:fill="D9D9D9" w:themeFill="background1" w:themeFillShade="D9"/>
          </w:tcPr>
          <w:p w:rsidR="009A33E6" w:rsidRPr="008134BE" w:rsidRDefault="009A33E6" w:rsidP="00E86C80">
            <w:pPr>
              <w:rPr>
                <w:rFonts w:ascii="Myriad Pro" w:hAnsi="Myriad Pro"/>
                <w:sz w:val="18"/>
                <w:szCs w:val="18"/>
                <w:highlight w:val="lightGray"/>
              </w:rPr>
            </w:pPr>
          </w:p>
        </w:tc>
        <w:tc>
          <w:tcPr>
            <w:tcW w:w="556" w:type="pct"/>
            <w:shd w:val="clear" w:color="auto" w:fill="D9D9D9" w:themeFill="background1" w:themeFillShade="D9"/>
          </w:tcPr>
          <w:p w:rsidR="009A33E6" w:rsidRPr="008134BE" w:rsidRDefault="009A33E6" w:rsidP="00E86C80">
            <w:pPr>
              <w:rPr>
                <w:rFonts w:ascii="Myriad Pro" w:hAnsi="Myriad Pro"/>
                <w:b/>
                <w:sz w:val="18"/>
                <w:szCs w:val="18"/>
                <w:highlight w:val="lightGray"/>
              </w:rPr>
            </w:pPr>
            <w:r w:rsidRPr="008134BE">
              <w:rPr>
                <w:rFonts w:ascii="Myriad Pro" w:hAnsi="Myriad Pro"/>
                <w:b/>
                <w:sz w:val="18"/>
                <w:szCs w:val="18"/>
                <w:highlight w:val="lightGray"/>
              </w:rPr>
              <w:t>Year I+ II + III</w:t>
            </w:r>
          </w:p>
        </w:tc>
        <w:tc>
          <w:tcPr>
            <w:tcW w:w="521" w:type="pct"/>
            <w:shd w:val="clear" w:color="auto" w:fill="D9D9D9" w:themeFill="background1" w:themeFillShade="D9"/>
          </w:tcPr>
          <w:p w:rsidR="009A33E6" w:rsidRPr="008134BE" w:rsidRDefault="009A33E6" w:rsidP="00CF0819">
            <w:pPr>
              <w:jc w:val="right"/>
              <w:rPr>
                <w:rFonts w:ascii="Myriad Pro" w:hAnsi="Myriad Pro"/>
                <w:b/>
                <w:sz w:val="18"/>
                <w:szCs w:val="18"/>
                <w:highlight w:val="lightGray"/>
              </w:rPr>
            </w:pPr>
            <w:r w:rsidRPr="008134BE">
              <w:rPr>
                <w:rFonts w:ascii="Myriad Pro" w:hAnsi="Myriad Pro"/>
                <w:b/>
                <w:sz w:val="18"/>
                <w:szCs w:val="18"/>
                <w:highlight w:val="lightGray"/>
              </w:rPr>
              <w:t>10.348.691,42</w:t>
            </w:r>
          </w:p>
        </w:tc>
      </w:tr>
    </w:tbl>
    <w:p w:rsidR="006977D0" w:rsidRPr="008134BE" w:rsidRDefault="006977D0">
      <w:pPr>
        <w:rPr>
          <w:rFonts w:ascii="Myriad Pro" w:hAnsi="Myriad Pro"/>
        </w:rPr>
      </w:pPr>
    </w:p>
    <w:p w:rsidR="00FE290A" w:rsidRPr="008134BE" w:rsidRDefault="00FE290A" w:rsidP="005543F5">
      <w:pPr>
        <w:rPr>
          <w:rFonts w:ascii="Myriad Pro" w:hAnsi="Myriad Pro"/>
          <w:sz w:val="22"/>
        </w:rPr>
        <w:sectPr w:rsidR="00FE290A" w:rsidRPr="008134BE" w:rsidSect="001B1326">
          <w:type w:val="oddPage"/>
          <w:pgSz w:w="15840" w:h="12240" w:orient="landscape" w:code="1"/>
          <w:pgMar w:top="720" w:right="1440" w:bottom="900" w:left="1440" w:header="720" w:footer="720" w:gutter="0"/>
          <w:cols w:space="720"/>
          <w:docGrid w:linePitch="360"/>
        </w:sectPr>
      </w:pPr>
    </w:p>
    <w:p w:rsidR="00E17EDE" w:rsidRPr="008134BE" w:rsidRDefault="00E17EDE" w:rsidP="00E17EDE">
      <w:pPr>
        <w:jc w:val="both"/>
        <w:rPr>
          <w:rFonts w:ascii="Myriad Pro" w:hAnsi="Myriad Pro"/>
          <w:sz w:val="18"/>
          <w:szCs w:val="18"/>
        </w:rPr>
      </w:pPr>
      <w:r w:rsidRPr="008134BE">
        <w:rPr>
          <w:rFonts w:ascii="Myriad Pro" w:hAnsi="Myriad Pro"/>
          <w:b/>
          <w:sz w:val="18"/>
          <w:szCs w:val="18"/>
        </w:rPr>
        <w:lastRenderedPageBreak/>
        <w:t>MANAGEMENT ARRANGEMENTS</w:t>
      </w:r>
      <w:r w:rsidRPr="008134BE">
        <w:rPr>
          <w:rFonts w:ascii="Myriad Pro" w:hAnsi="Myriad Pro"/>
          <w:sz w:val="18"/>
          <w:szCs w:val="18"/>
        </w:rPr>
        <w:t xml:space="preserve"> </w:t>
      </w:r>
    </w:p>
    <w:p w:rsidR="00E17EDE" w:rsidRPr="008134BE" w:rsidRDefault="00E17EDE" w:rsidP="00E17EDE">
      <w:pPr>
        <w:jc w:val="both"/>
        <w:rPr>
          <w:rFonts w:ascii="Myriad Pro" w:hAnsi="Myriad Pro"/>
          <w:sz w:val="18"/>
          <w:szCs w:val="18"/>
        </w:rPr>
      </w:pPr>
    </w:p>
    <w:p w:rsidR="00DF5DDE" w:rsidRPr="008134BE" w:rsidRDefault="00DF5DDE" w:rsidP="00DF5DDE">
      <w:pPr>
        <w:spacing w:after="120"/>
        <w:jc w:val="both"/>
        <w:rPr>
          <w:rFonts w:ascii="Myriad Pro" w:hAnsi="Myriad Pro" w:cs="Arial"/>
          <w:sz w:val="18"/>
          <w:szCs w:val="18"/>
        </w:rPr>
      </w:pPr>
      <w:r w:rsidRPr="008134BE">
        <w:rPr>
          <w:rFonts w:ascii="Myriad Pro" w:hAnsi="Myriad Pro" w:cs="Arial"/>
          <w:sz w:val="18"/>
          <w:szCs w:val="18"/>
        </w:rPr>
        <w:t xml:space="preserve">The overall ownership for this project rests with the Government of the Bosnia and Herzegovina and the CCM, while UNDP as nominated Principal Recipient will be leading implementing agency, responsible for the overall management of the project.     </w:t>
      </w:r>
    </w:p>
    <w:p w:rsidR="00DF5DDE" w:rsidRPr="008134BE" w:rsidRDefault="00DF5DDE" w:rsidP="00DF5DDE">
      <w:pPr>
        <w:spacing w:after="120"/>
        <w:jc w:val="both"/>
        <w:rPr>
          <w:rFonts w:ascii="Myriad Pro" w:hAnsi="Myriad Pro"/>
          <w:sz w:val="18"/>
          <w:szCs w:val="18"/>
        </w:rPr>
      </w:pPr>
      <w:r w:rsidRPr="008134BE">
        <w:rPr>
          <w:rFonts w:ascii="Myriad Pro" w:hAnsi="Myriad Pro"/>
          <w:sz w:val="18"/>
          <w:szCs w:val="18"/>
        </w:rPr>
        <w:t>Limited capacity in both government and non-government sectors to implement long-term complex projects has led to the selection of UNDP as PR. On May 26, 2010 the CCM met to discuss Principal Recipients for the round 9 proposal. A review of the existing PR, UNDP, was undertaken and to ensure consistency and follow up into phase 1 of this proposal, UNDP was selected. Considering the best interest of the country, the extensive experience that UNDP globally has in cooperation with the GFATM, UNDP has accepted that role of PR as a last resort solution for BiH.</w:t>
      </w:r>
    </w:p>
    <w:p w:rsidR="00DF5DDE" w:rsidRPr="008134BE" w:rsidRDefault="00DF5DDE" w:rsidP="00DF5DDE">
      <w:pPr>
        <w:spacing w:after="120"/>
        <w:jc w:val="both"/>
        <w:rPr>
          <w:rFonts w:ascii="Myriad Pro" w:hAnsi="Myriad Pro"/>
          <w:sz w:val="18"/>
          <w:szCs w:val="18"/>
        </w:rPr>
      </w:pPr>
      <w:r w:rsidRPr="008134BE">
        <w:rPr>
          <w:rFonts w:ascii="Myriad Pro" w:hAnsi="Myriad Pro" w:cs="Arial"/>
          <w:sz w:val="18"/>
          <w:szCs w:val="18"/>
        </w:rPr>
        <w:t>UNDP has designed and proposed creating of a Programme Management Unit (PMU), tasked with ensuring implementation of the grant, as illustrated in the graphic representation below.</w:t>
      </w:r>
      <w:r w:rsidRPr="008134BE">
        <w:rPr>
          <w:rFonts w:ascii="Myriad Pro" w:hAnsi="Myriad Pro"/>
          <w:sz w:val="18"/>
          <w:szCs w:val="18"/>
        </w:rPr>
        <w:t xml:space="preserve"> The unit is designed as a self-sustainable component that could relatively easily be transformed, partially or fully, into government implementation.</w:t>
      </w:r>
    </w:p>
    <w:p w:rsidR="00DF5DDE" w:rsidRPr="008134BE" w:rsidRDefault="00DF5DDE" w:rsidP="00DF5DDE">
      <w:pPr>
        <w:spacing w:after="120"/>
        <w:jc w:val="both"/>
        <w:rPr>
          <w:rFonts w:ascii="Myriad Pro" w:hAnsi="Myriad Pro"/>
          <w:sz w:val="18"/>
          <w:szCs w:val="18"/>
        </w:rPr>
      </w:pPr>
      <w:r w:rsidRPr="008134BE">
        <w:rPr>
          <w:rFonts w:ascii="Myriad Pro" w:hAnsi="Myriad Pro"/>
          <w:sz w:val="18"/>
          <w:szCs w:val="18"/>
        </w:rPr>
        <w:t>In line with management arrangements described in UNDP Country Programme Action Plan for 2010 – 2014 (CPAP) this project will continue to support overall ownership of the Government of Bosnia and Herzegovina through UNDP support to National Implementation Modality (NIM). At the core of UNDP’s approach is to while ensuring that delivery is overseen in-house by UNDP, concerted effort is made to build-in governmental oversight and local management input. The use of this modality is motivated by its high potential for maximum cost-effectiveness alongside flexible capacity development of local institutions.</w:t>
      </w:r>
    </w:p>
    <w:p w:rsidR="00DF5DDE" w:rsidRPr="008134BE" w:rsidRDefault="00DF5DDE" w:rsidP="00DF5DDE">
      <w:pPr>
        <w:spacing w:after="120"/>
        <w:jc w:val="both"/>
        <w:rPr>
          <w:rFonts w:ascii="Myriad Pro" w:hAnsi="Myriad Pro" w:cs="Arial"/>
          <w:sz w:val="18"/>
          <w:szCs w:val="18"/>
        </w:rPr>
      </w:pPr>
      <w:r w:rsidRPr="008134BE">
        <w:rPr>
          <w:rFonts w:ascii="Myriad Pro" w:hAnsi="Myriad Pro" w:cs="Arial"/>
          <w:sz w:val="18"/>
          <w:szCs w:val="18"/>
        </w:rPr>
        <w:t xml:space="preserve">The Management Unit structure foresees the active and substantive role and involvement of the </w:t>
      </w:r>
      <w:r w:rsidRPr="008134BE">
        <w:rPr>
          <w:rFonts w:ascii="Myriad Pro" w:eastAsia="Times" w:hAnsi="Myriad Pro" w:cs="Arial"/>
          <w:sz w:val="18"/>
          <w:szCs w:val="18"/>
        </w:rPr>
        <w:t>Health Department of the State level Ministry of Civil Affairs</w:t>
      </w:r>
      <w:r w:rsidRPr="008134BE">
        <w:rPr>
          <w:rFonts w:ascii="Myriad Pro" w:hAnsi="Myriad Pro" w:cs="Arial"/>
          <w:sz w:val="18"/>
          <w:szCs w:val="18"/>
        </w:rPr>
        <w:t>, the Ministry of Health of Federation BiH (F BiH) and the Ministry of Health and Social Welfare of Republika Srpska (RS), as well as the key role of the CCM (Country Coordination Mechanism) as the overall authority in this field.</w:t>
      </w:r>
    </w:p>
    <w:p w:rsidR="00E17EDE" w:rsidRPr="008134BE" w:rsidRDefault="0082501A" w:rsidP="00E17EDE">
      <w:pPr>
        <w:spacing w:after="120"/>
        <w:jc w:val="both"/>
        <w:rPr>
          <w:rFonts w:ascii="Myriad Pro" w:hAnsi="Myriad Pro" w:cs="Arial"/>
          <w:sz w:val="18"/>
          <w:szCs w:val="18"/>
        </w:rPr>
      </w:pPr>
      <w:r w:rsidRPr="008134BE">
        <w:rPr>
          <w:rFonts w:ascii="Myriad Pro" w:hAnsi="Myriad Pro" w:cs="Arial"/>
          <w:sz w:val="18"/>
          <w:szCs w:val="18"/>
        </w:rPr>
        <w:t xml:space="preserve">The purpose is to enable development of the sustainable capacity through learning by doing and training, via direct and substantive involvement of the selected Ministries at the entity and state level, namely </w:t>
      </w:r>
      <w:r w:rsidR="00AF12F1" w:rsidRPr="008134BE">
        <w:rPr>
          <w:rFonts w:ascii="Myriad Pro" w:hAnsi="Myriad Pro" w:cs="Arial"/>
          <w:sz w:val="18"/>
          <w:szCs w:val="18"/>
          <w:lang w:val="bs-Latn-BA"/>
        </w:rPr>
        <w:t>Ministry of Health and social welfare of Republika Srpska,</w:t>
      </w:r>
      <w:r w:rsidR="00AF12F1"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00AF12F1" w:rsidRPr="008134BE">
        <w:rPr>
          <w:rFonts w:ascii="Myriad Pro" w:hAnsi="Myriad Pro" w:cs="Arial"/>
          <w:sz w:val="18"/>
          <w:szCs w:val="18"/>
          <w:lang w:val="en-GB"/>
        </w:rPr>
        <w:t xml:space="preserve">and  </w:t>
      </w:r>
      <w:r w:rsidR="00AF12F1" w:rsidRPr="008134BE">
        <w:rPr>
          <w:rFonts w:ascii="Myriad Pro" w:hAnsi="Myriad Pro" w:cs="Arial"/>
          <w:sz w:val="18"/>
          <w:szCs w:val="18"/>
          <w:lang w:val="bs-Latn-BA"/>
        </w:rPr>
        <w:t>Department of Health and other services Brčko District</w:t>
      </w:r>
      <w:r w:rsidRPr="008134BE">
        <w:rPr>
          <w:rFonts w:ascii="Myriad Pro" w:hAnsi="Myriad Pro" w:cs="Arial"/>
          <w:sz w:val="18"/>
          <w:szCs w:val="18"/>
        </w:rPr>
        <w:t xml:space="preserve">and Department of Health of the Ministry of Civil Affairs, Public Health Institutes of RS and FBiH, as well as specialized NGOs ( Red Cross Society of BIH and Word Vision International)   in implementation of this project. This will be achieved first and foremost though the , on a part-time basis engagement in the PMU of three staff members of the </w:t>
      </w:r>
      <w:r w:rsidR="00131725" w:rsidRPr="008134BE">
        <w:rPr>
          <w:rFonts w:ascii="Myriad Pro" w:hAnsi="Myriad Pro" w:cs="Arial"/>
          <w:sz w:val="18"/>
          <w:szCs w:val="18"/>
        </w:rPr>
        <w:t xml:space="preserve"> </w:t>
      </w:r>
      <w:r w:rsidR="00131725" w:rsidRPr="008134BE">
        <w:rPr>
          <w:rFonts w:ascii="Myriad Pro" w:hAnsi="Myriad Pro" w:cs="Arial"/>
          <w:sz w:val="18"/>
          <w:szCs w:val="18"/>
          <w:lang w:val="bs-Latn-BA"/>
        </w:rPr>
        <w:t>Ministry of Health and social welfare of Republika Srpska,</w:t>
      </w:r>
      <w:r w:rsidR="00131725"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00131725" w:rsidRPr="008134BE">
        <w:rPr>
          <w:rFonts w:ascii="Myriad Pro" w:hAnsi="Myriad Pro" w:cs="Arial"/>
          <w:sz w:val="18"/>
          <w:szCs w:val="18"/>
          <w:lang w:val="en-GB"/>
        </w:rPr>
        <w:t xml:space="preserve">and  </w:t>
      </w:r>
      <w:r w:rsidR="00131725" w:rsidRPr="008134BE">
        <w:rPr>
          <w:rFonts w:ascii="Myriad Pro" w:hAnsi="Myriad Pro" w:cs="Arial"/>
          <w:sz w:val="18"/>
          <w:szCs w:val="18"/>
          <w:lang w:val="bs-Latn-BA"/>
        </w:rPr>
        <w:t>Department of Health and other services Brčko District, two</w:t>
      </w:r>
      <w:r w:rsidR="00131725" w:rsidRPr="008134BE">
        <w:rPr>
          <w:rFonts w:ascii="Myriad Pro" w:hAnsi="Myriad Pro" w:cs="Arial"/>
          <w:sz w:val="18"/>
          <w:szCs w:val="18"/>
        </w:rPr>
        <w:t xml:space="preserve"> </w:t>
      </w:r>
      <w:r w:rsidRPr="008134BE">
        <w:rPr>
          <w:rFonts w:ascii="Myriad Pro" w:hAnsi="Myriad Pro" w:cs="Arial"/>
          <w:sz w:val="18"/>
          <w:szCs w:val="18"/>
        </w:rPr>
        <w:t>Project Coordinators for Tuberculosis, and one officer for monitoring and evaluation of implementation of Objective 7, as well as through engagement of NGOs learning-by-doing though implementation of the programme components.</w:t>
      </w:r>
      <w:r w:rsidR="00E17EDE" w:rsidRPr="008134BE">
        <w:rPr>
          <w:rFonts w:ascii="Myriad Pro" w:hAnsi="Myriad Pro" w:cs="Arial"/>
          <w:sz w:val="18"/>
          <w:szCs w:val="18"/>
        </w:rPr>
        <w:t xml:space="preserve">  </w:t>
      </w:r>
    </w:p>
    <w:p w:rsidR="00BB6BE9" w:rsidRPr="008134BE" w:rsidRDefault="00BB6BE9"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770A0E" w:rsidP="00BB6BE9">
      <w:pPr>
        <w:spacing w:after="240"/>
        <w:jc w:val="both"/>
        <w:rPr>
          <w:rFonts w:ascii="Myriad Pro" w:hAnsi="Myriad Pro" w:cs="Arial"/>
          <w:sz w:val="18"/>
          <w:szCs w:val="18"/>
        </w:rPr>
      </w:pPr>
    </w:p>
    <w:p w:rsidR="00770A0E" w:rsidRPr="008134BE" w:rsidRDefault="00D720C0" w:rsidP="00BB6BE9">
      <w:pPr>
        <w:spacing w:after="240"/>
        <w:jc w:val="both"/>
        <w:rPr>
          <w:rFonts w:ascii="Myriad Pro" w:hAnsi="Myriad Pro" w:cs="Arial"/>
          <w:sz w:val="18"/>
          <w:szCs w:val="18"/>
        </w:rPr>
      </w:pPr>
      <w:r w:rsidRPr="008134BE">
        <w:object w:dxaOrig="15890" w:dyaOrig="1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73.8pt" o:ole="">
            <v:imagedata r:id="rId16" o:title=""/>
          </v:shape>
          <o:OLEObject Type="Embed" ProgID="Visio.Drawing.11" ShapeID="_x0000_i1025" DrawAspect="Content" ObjectID="_1405766090" r:id="rId17"/>
        </w:object>
      </w:r>
    </w:p>
    <w:p w:rsidR="00BB6BE9" w:rsidRPr="008134BE" w:rsidRDefault="00BB6BE9" w:rsidP="00BB6BE9">
      <w:pPr>
        <w:spacing w:after="120"/>
        <w:jc w:val="both"/>
        <w:rPr>
          <w:rFonts w:ascii="Myriad Pro" w:hAnsi="Myriad Pro"/>
          <w:sz w:val="18"/>
          <w:szCs w:val="18"/>
        </w:rPr>
      </w:pPr>
    </w:p>
    <w:p w:rsidR="00A64123" w:rsidRPr="008134BE" w:rsidRDefault="00A64123" w:rsidP="00A64123">
      <w:pPr>
        <w:spacing w:after="120"/>
        <w:jc w:val="both"/>
        <w:rPr>
          <w:rFonts w:ascii="Myriad Pro" w:hAnsi="Myriad Pro"/>
          <w:sz w:val="18"/>
          <w:szCs w:val="18"/>
        </w:rPr>
      </w:pPr>
      <w:r w:rsidRPr="008134BE">
        <w:rPr>
          <w:rFonts w:ascii="Myriad Pro" w:hAnsi="Myriad Pro"/>
          <w:sz w:val="18"/>
          <w:szCs w:val="18"/>
        </w:rPr>
        <w:t xml:space="preserve">Overall, the roles and responsibilities for the implementation of the programme will be in line with the UNDP Results Management User Guide which defines the minimum requirements for ensuring proper accountability for programmed activities and use of resources. </w:t>
      </w:r>
    </w:p>
    <w:p w:rsidR="00A64123" w:rsidRPr="008134BE" w:rsidRDefault="00A64123" w:rsidP="00A64123">
      <w:pPr>
        <w:spacing w:after="120"/>
        <w:jc w:val="both"/>
        <w:rPr>
          <w:rFonts w:ascii="Myriad Pro" w:hAnsi="Myriad Pro"/>
          <w:sz w:val="18"/>
          <w:szCs w:val="18"/>
        </w:rPr>
      </w:pPr>
      <w:r w:rsidRPr="008134BE">
        <w:rPr>
          <w:rFonts w:ascii="Myriad Pro" w:hAnsi="Myriad Pro"/>
          <w:sz w:val="18"/>
          <w:szCs w:val="18"/>
          <w:u w:val="single"/>
        </w:rPr>
        <w:t>Overview of the key roles</w:t>
      </w:r>
      <w:r w:rsidRPr="008134BE">
        <w:rPr>
          <w:rFonts w:ascii="Myriad Pro" w:hAnsi="Myriad Pro"/>
          <w:sz w:val="18"/>
          <w:szCs w:val="18"/>
        </w:rPr>
        <w:t xml:space="preserve"> </w:t>
      </w:r>
    </w:p>
    <w:p w:rsidR="00317B13" w:rsidRPr="008134BE" w:rsidRDefault="00317B13" w:rsidP="00317B13">
      <w:pPr>
        <w:spacing w:after="120"/>
        <w:jc w:val="both"/>
        <w:rPr>
          <w:rFonts w:ascii="Myriad Pro" w:hAnsi="Myriad Pro"/>
          <w:sz w:val="18"/>
          <w:szCs w:val="18"/>
        </w:rPr>
      </w:pPr>
      <w:r w:rsidRPr="008134BE">
        <w:rPr>
          <w:rFonts w:ascii="Myriad Pro" w:hAnsi="Myriad Pro"/>
          <w:sz w:val="18"/>
          <w:szCs w:val="18"/>
        </w:rPr>
        <w:t xml:space="preserve">The </w:t>
      </w:r>
      <w:r w:rsidRPr="008134BE">
        <w:rPr>
          <w:rFonts w:ascii="Myriad Pro" w:hAnsi="Myriad Pro"/>
          <w:b/>
          <w:sz w:val="18"/>
          <w:szCs w:val="18"/>
        </w:rPr>
        <w:t>CCM</w:t>
      </w:r>
      <w:r w:rsidRPr="008134BE">
        <w:rPr>
          <w:rFonts w:ascii="Myriad Pro" w:hAnsi="Myriad Pro"/>
          <w:sz w:val="18"/>
          <w:szCs w:val="18"/>
        </w:rPr>
        <w:t xml:space="preserve"> will play a crucial oversight role by appointing CCM sub-committees to conduct periodic site visits to project implementation sites. The sub-committee members can select specific implementation sites, as to minimize or avoid conflict of interest in areas where some CCM members also play an active role as implementing partners.</w:t>
      </w:r>
    </w:p>
    <w:p w:rsidR="00CB1F87" w:rsidRPr="008134BE" w:rsidRDefault="00CB1F87" w:rsidP="00CB1F87">
      <w:pPr>
        <w:spacing w:after="120"/>
        <w:jc w:val="both"/>
        <w:rPr>
          <w:rFonts w:ascii="Myriad Pro" w:hAnsi="Myriad Pro"/>
          <w:sz w:val="18"/>
          <w:szCs w:val="18"/>
        </w:rPr>
      </w:pPr>
      <w:r w:rsidRPr="008134BE">
        <w:rPr>
          <w:rFonts w:ascii="Myriad Pro" w:hAnsi="Myriad Pro"/>
          <w:sz w:val="18"/>
          <w:szCs w:val="18"/>
        </w:rPr>
        <w:t xml:space="preserve">The </w:t>
      </w:r>
      <w:r w:rsidRPr="008134BE">
        <w:rPr>
          <w:rFonts w:ascii="Myriad Pro" w:hAnsi="Myriad Pro"/>
          <w:b/>
          <w:sz w:val="18"/>
          <w:szCs w:val="18"/>
        </w:rPr>
        <w:t xml:space="preserve">Resident Representative </w:t>
      </w:r>
      <w:r w:rsidRPr="008134BE">
        <w:rPr>
          <w:rFonts w:ascii="Myriad Pro" w:hAnsi="Myriad Pro"/>
          <w:sz w:val="18"/>
          <w:szCs w:val="18"/>
        </w:rPr>
        <w:t xml:space="preserve">is in role of Executive/Senior Supplier, as designated by the UNDP Country Office senior management, shall be responsible on behalf of UNDP BiH of overall monitoring and realization of project’s outcomes. </w:t>
      </w:r>
    </w:p>
    <w:p w:rsidR="00A64123" w:rsidRPr="008134BE" w:rsidRDefault="00A64123" w:rsidP="00A64123">
      <w:pPr>
        <w:spacing w:after="120"/>
        <w:jc w:val="both"/>
        <w:rPr>
          <w:rFonts w:ascii="Myriad Pro" w:hAnsi="Myriad Pro"/>
          <w:sz w:val="18"/>
          <w:szCs w:val="18"/>
        </w:rPr>
      </w:pPr>
      <w:r w:rsidRPr="008134BE">
        <w:rPr>
          <w:rFonts w:ascii="Myriad Pro" w:hAnsi="Myriad Pro"/>
          <w:sz w:val="18"/>
          <w:szCs w:val="18"/>
        </w:rPr>
        <w:t xml:space="preserve">The </w:t>
      </w:r>
      <w:r w:rsidR="00317B13" w:rsidRPr="008134BE">
        <w:rPr>
          <w:rFonts w:ascii="Myriad Pro" w:hAnsi="Myriad Pro"/>
          <w:sz w:val="18"/>
          <w:szCs w:val="18"/>
        </w:rPr>
        <w:t xml:space="preserve">TB </w:t>
      </w:r>
      <w:r w:rsidRPr="008134BE">
        <w:rPr>
          <w:rFonts w:ascii="Myriad Pro" w:hAnsi="Myriad Pro"/>
          <w:b/>
          <w:sz w:val="18"/>
          <w:szCs w:val="18"/>
        </w:rPr>
        <w:t>Project Manager</w:t>
      </w:r>
      <w:r w:rsidRPr="008134BE">
        <w:rPr>
          <w:rFonts w:ascii="Myriad Pro" w:hAnsi="Myriad Pro"/>
          <w:sz w:val="18"/>
          <w:szCs w:val="18"/>
        </w:rPr>
        <w:t xml:space="preserve"> will manage the programme on a day-to-day basis on behalf of UNDP BiH. His/ her primary responsibility will be to ensure that the programme delivers results that contribute to achievement of the project objectives</w:t>
      </w:r>
      <w:r w:rsidR="00317B13" w:rsidRPr="008134BE">
        <w:rPr>
          <w:rFonts w:ascii="Myriad Pro" w:hAnsi="Myriad Pro"/>
          <w:sz w:val="18"/>
          <w:szCs w:val="18"/>
        </w:rPr>
        <w:t xml:space="preserve">, under overall supervision of relevant Cluster Coordinator and Assistant Resident Representative for Programmes in UNDP. </w:t>
      </w:r>
    </w:p>
    <w:p w:rsidR="00A64123" w:rsidRPr="008134BE" w:rsidRDefault="00317B13" w:rsidP="00A64123">
      <w:pPr>
        <w:spacing w:after="120"/>
        <w:jc w:val="both"/>
        <w:rPr>
          <w:rFonts w:ascii="Myriad Pro" w:hAnsi="Myriad Pro"/>
          <w:sz w:val="18"/>
          <w:szCs w:val="18"/>
        </w:rPr>
      </w:pPr>
      <w:r w:rsidRPr="008134BE">
        <w:rPr>
          <w:rFonts w:ascii="Myriad Pro" w:hAnsi="Myriad Pro"/>
          <w:sz w:val="18"/>
          <w:szCs w:val="18"/>
        </w:rPr>
        <w:t xml:space="preserve">The PMU team will operate out of two offices. The central office will be in Sarajevo and a smaller, sub-office in Banja Luka, in order to facilitate the most effective communication with the </w:t>
      </w:r>
      <w:r w:rsidR="00F43DE0" w:rsidRPr="008134BE">
        <w:rPr>
          <w:rFonts w:ascii="Myriad Pro" w:hAnsi="Myriad Pro" w:cs="Arial"/>
          <w:sz w:val="18"/>
          <w:szCs w:val="18"/>
        </w:rPr>
        <w:t xml:space="preserve"> </w:t>
      </w:r>
      <w:r w:rsidR="00F43DE0" w:rsidRPr="008134BE">
        <w:rPr>
          <w:rFonts w:ascii="Myriad Pro" w:hAnsi="Myriad Pro" w:cs="Arial"/>
          <w:sz w:val="18"/>
          <w:szCs w:val="18"/>
          <w:lang w:val="bs-Latn-BA"/>
        </w:rPr>
        <w:t>Ministry of Health and social welfare of, Republika Srpska,</w:t>
      </w:r>
      <w:r w:rsidR="00F43DE0" w:rsidRPr="008134BE">
        <w:rPr>
          <w:rFonts w:ascii="Georgia" w:hAnsi="Georgia"/>
          <w:sz w:val="25"/>
          <w:szCs w:val="25"/>
        </w:rPr>
        <w:t xml:space="preserve"> </w:t>
      </w:r>
      <w:r w:rsidR="0097516F" w:rsidRPr="008134BE">
        <w:rPr>
          <w:rFonts w:ascii="Myriad Pro" w:eastAsia="Times" w:hAnsi="Myriad Pro"/>
          <w:sz w:val="18"/>
          <w:szCs w:val="18"/>
        </w:rPr>
        <w:t>Ministry of Health of Federation of Bosnia and Herzegovina</w:t>
      </w:r>
      <w:r w:rsidR="0097516F" w:rsidRPr="008134BE">
        <w:rPr>
          <w:rFonts w:ascii="Myriad Pro" w:hAnsi="Myriad Pro" w:cs="Arial"/>
          <w:sz w:val="18"/>
          <w:szCs w:val="18"/>
          <w:lang w:val="en-GB"/>
        </w:rPr>
        <w:t xml:space="preserve"> </w:t>
      </w:r>
      <w:r w:rsidR="00F43DE0" w:rsidRPr="008134BE">
        <w:rPr>
          <w:rFonts w:ascii="Myriad Pro" w:hAnsi="Myriad Pro" w:cs="Arial"/>
          <w:sz w:val="18"/>
          <w:szCs w:val="18"/>
          <w:lang w:val="en-GB"/>
        </w:rPr>
        <w:t xml:space="preserve">and  </w:t>
      </w:r>
      <w:r w:rsidR="00F43DE0" w:rsidRPr="008134BE">
        <w:rPr>
          <w:rFonts w:ascii="Myriad Pro" w:hAnsi="Myriad Pro" w:cs="Arial"/>
          <w:sz w:val="18"/>
          <w:szCs w:val="18"/>
          <w:lang w:val="bs-Latn-BA"/>
        </w:rPr>
        <w:t>Department of Health and other services Brčko District</w:t>
      </w:r>
      <w:r w:rsidR="00B2659A" w:rsidRPr="008134BE">
        <w:rPr>
          <w:rFonts w:ascii="Myriad Pro" w:hAnsi="Myriad Pro" w:cs="Arial"/>
          <w:sz w:val="18"/>
          <w:szCs w:val="18"/>
          <w:lang w:val="bs-Latn-BA"/>
        </w:rPr>
        <w:t xml:space="preserve"> </w:t>
      </w:r>
      <w:r w:rsidRPr="008134BE">
        <w:rPr>
          <w:rFonts w:ascii="Myriad Pro" w:hAnsi="Myriad Pro"/>
          <w:sz w:val="18"/>
          <w:szCs w:val="18"/>
        </w:rPr>
        <w:t xml:space="preserve"> and geographical coverage. The PMU will be responsible for the implementation of Global Fund project in collaboration with local implementing partners. </w:t>
      </w:r>
      <w:r w:rsidR="00A64123" w:rsidRPr="008134BE">
        <w:rPr>
          <w:rFonts w:ascii="Myriad Pro" w:hAnsi="Myriad Pro"/>
          <w:sz w:val="18"/>
          <w:szCs w:val="18"/>
        </w:rPr>
        <w:t xml:space="preserve">A  TB Project team </w:t>
      </w:r>
      <w:r w:rsidR="00A64123" w:rsidRPr="008134BE">
        <w:rPr>
          <w:rFonts w:ascii="Myriad Pro" w:hAnsi="Myriad Pro"/>
          <w:b/>
          <w:sz w:val="18"/>
          <w:szCs w:val="18"/>
        </w:rPr>
        <w:t xml:space="preserve"> </w:t>
      </w:r>
      <w:r w:rsidR="00A64123" w:rsidRPr="008134BE">
        <w:rPr>
          <w:rFonts w:ascii="Myriad Pro" w:hAnsi="Myriad Pro"/>
          <w:sz w:val="18"/>
          <w:szCs w:val="18"/>
        </w:rPr>
        <w:t>function</w:t>
      </w:r>
      <w:r w:rsidR="00A64123" w:rsidRPr="008134BE">
        <w:rPr>
          <w:rFonts w:ascii="Myriad Pro" w:hAnsi="Myriad Pro"/>
          <w:b/>
          <w:sz w:val="18"/>
          <w:szCs w:val="18"/>
        </w:rPr>
        <w:t>,</w:t>
      </w:r>
      <w:r w:rsidR="00A64123" w:rsidRPr="008134BE">
        <w:rPr>
          <w:rFonts w:ascii="Myriad Pro" w:hAnsi="Myriad Pro"/>
          <w:sz w:val="18"/>
          <w:szCs w:val="18"/>
        </w:rPr>
        <w:t xml:space="preserve"> , will be responsible for the day-to-day implementation of TB project,in collaboration with local implementing partners.</w:t>
      </w:r>
      <w:r w:rsidRPr="008134BE">
        <w:rPr>
          <w:rFonts w:ascii="Myriad Pro" w:hAnsi="Myriad Pro"/>
          <w:sz w:val="18"/>
          <w:szCs w:val="18"/>
        </w:rPr>
        <w:t xml:space="preserve"> </w:t>
      </w:r>
      <w:r w:rsidR="00A64123" w:rsidRPr="008134BE">
        <w:rPr>
          <w:rFonts w:ascii="Myriad Pro" w:hAnsi="Myriad Pro"/>
          <w:sz w:val="18"/>
          <w:szCs w:val="18"/>
        </w:rPr>
        <w:t xml:space="preserve">This will involve providing overall direction, development and oversight of work-plans in delivering TB project among vulnerable populations and related monitoring, evaluation and research activities under the grant. This function will also act as a repository for lessons learned and a central source of specialist expertise. </w:t>
      </w:r>
    </w:p>
    <w:p w:rsidR="00A64123" w:rsidRPr="008134BE" w:rsidRDefault="00A64123" w:rsidP="00A64123">
      <w:pPr>
        <w:spacing w:after="120"/>
        <w:jc w:val="both"/>
        <w:rPr>
          <w:rFonts w:ascii="Myriad Pro" w:hAnsi="Myriad Pro"/>
          <w:sz w:val="18"/>
          <w:szCs w:val="18"/>
        </w:rPr>
      </w:pPr>
      <w:r w:rsidRPr="008134BE">
        <w:rPr>
          <w:rFonts w:ascii="Myriad Pro" w:hAnsi="Myriad Pro"/>
          <w:sz w:val="18"/>
          <w:szCs w:val="18"/>
        </w:rPr>
        <w:lastRenderedPageBreak/>
        <w:t>In addition, the PMU will be responsible for: reporting to LFA (Local Fund Agent) and to GFATM Secretariat-in accordance with Grant agreement; operational management and staff supervision; financial management; partnership collaboration and coordination; monitoring and supervision of project activities; and regularly reporting to the CCM.</w:t>
      </w:r>
    </w:p>
    <w:p w:rsidR="00EC788B" w:rsidRPr="008134BE" w:rsidRDefault="00EC788B" w:rsidP="00EC788B">
      <w:pPr>
        <w:jc w:val="both"/>
        <w:rPr>
          <w:rFonts w:ascii="Myriad Pro" w:hAnsi="Myriad Pro"/>
          <w:sz w:val="18"/>
          <w:szCs w:val="18"/>
        </w:rPr>
      </w:pPr>
    </w:p>
    <w:p w:rsidR="00745068" w:rsidRPr="008134BE" w:rsidRDefault="00745068" w:rsidP="00745068">
      <w:pPr>
        <w:spacing w:after="120"/>
        <w:jc w:val="both"/>
        <w:rPr>
          <w:rFonts w:ascii="Myriad Pro" w:hAnsi="Myriad Pro"/>
          <w:b/>
          <w:sz w:val="18"/>
          <w:szCs w:val="18"/>
        </w:rPr>
      </w:pPr>
      <w:r w:rsidRPr="008134BE">
        <w:rPr>
          <w:rFonts w:ascii="Myriad Pro" w:hAnsi="Myriad Pro"/>
          <w:b/>
          <w:sz w:val="18"/>
          <w:szCs w:val="18"/>
        </w:rPr>
        <w:t>Principal Recipient</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Globally UNDP and GFATM have been engaged in partnership since late 2002.  The partnership was formalized in December 2003 through an Exchange of Letters between UNDP and the GFATM, defining UNDP’s primary role in the partnership being to provide capacity development or act as PR in exceptional circumstances, when requested by the GFATM and the CCM. </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 xml:space="preserve">As the UN agency with strong governance mandate, well developed management capacities and the special relations with the GFATM – UNDP, as the Principal Recipient in BiH, will be able to provide a range of services including but not limited to: </w:t>
      </w:r>
    </w:p>
    <w:p w:rsidR="00745068" w:rsidRPr="008134BE" w:rsidRDefault="00745068" w:rsidP="00745068">
      <w:pPr>
        <w:pStyle w:val="NormalWeb"/>
        <w:spacing w:before="0" w:beforeAutospacing="0" w:after="120" w:afterAutospacing="0"/>
        <w:ind w:left="540" w:hanging="540"/>
        <w:jc w:val="both"/>
        <w:rPr>
          <w:rFonts w:ascii="Myriad Pro" w:hAnsi="Myriad Pro"/>
          <w:sz w:val="18"/>
          <w:szCs w:val="18"/>
        </w:rPr>
      </w:pPr>
      <w:r w:rsidRPr="008134BE">
        <w:rPr>
          <w:rFonts w:ascii="Myriad Pro" w:hAnsi="Myriad Pro"/>
          <w:sz w:val="18"/>
          <w:szCs w:val="18"/>
        </w:rPr>
        <w:t xml:space="preserve">1) </w:t>
      </w:r>
      <w:r w:rsidRPr="008134BE">
        <w:rPr>
          <w:rFonts w:ascii="Myriad Pro" w:hAnsi="Myriad Pro"/>
          <w:sz w:val="18"/>
          <w:szCs w:val="18"/>
        </w:rPr>
        <w:tab/>
      </w:r>
      <w:r w:rsidRPr="008134BE">
        <w:rPr>
          <w:rFonts w:ascii="Myriad Pro" w:hAnsi="Myriad Pro"/>
          <w:b/>
          <w:bCs/>
          <w:sz w:val="18"/>
          <w:szCs w:val="18"/>
        </w:rPr>
        <w:t xml:space="preserve">Advocacy and Advisory Support </w:t>
      </w:r>
      <w:r w:rsidRPr="008134BE">
        <w:rPr>
          <w:rFonts w:ascii="Myriad Pro" w:hAnsi="Myriad Pro"/>
          <w:bCs/>
          <w:sz w:val="18"/>
          <w:szCs w:val="18"/>
        </w:rPr>
        <w:t>(e.g.</w:t>
      </w:r>
      <w:r w:rsidRPr="008134BE">
        <w:rPr>
          <w:rFonts w:ascii="Myriad Pro" w:hAnsi="Myriad Pro"/>
          <w:b/>
          <w:bCs/>
          <w:sz w:val="18"/>
          <w:szCs w:val="18"/>
        </w:rPr>
        <w:t xml:space="preserve"> </w:t>
      </w:r>
      <w:r w:rsidRPr="008134BE">
        <w:rPr>
          <w:rFonts w:ascii="Myriad Pro" w:hAnsi="Myriad Pro"/>
          <w:sz w:val="18"/>
          <w:szCs w:val="18"/>
        </w:rPr>
        <w:t xml:space="preserve">facilitation of dialogue, coordination and synergies); </w:t>
      </w:r>
    </w:p>
    <w:p w:rsidR="00745068" w:rsidRPr="008134BE" w:rsidRDefault="00745068" w:rsidP="00745068">
      <w:pPr>
        <w:pStyle w:val="NormalWeb"/>
        <w:spacing w:before="0" w:beforeAutospacing="0" w:after="120" w:afterAutospacing="0"/>
        <w:ind w:left="540" w:hanging="540"/>
        <w:jc w:val="both"/>
        <w:rPr>
          <w:rFonts w:ascii="Myriad Pro" w:hAnsi="Myriad Pro"/>
          <w:sz w:val="18"/>
          <w:szCs w:val="18"/>
        </w:rPr>
      </w:pPr>
      <w:r w:rsidRPr="008134BE">
        <w:rPr>
          <w:rFonts w:ascii="Myriad Pro" w:hAnsi="Myriad Pro"/>
          <w:sz w:val="18"/>
          <w:szCs w:val="18"/>
        </w:rPr>
        <w:t xml:space="preserve">2) </w:t>
      </w:r>
      <w:r w:rsidRPr="008134BE">
        <w:rPr>
          <w:rFonts w:ascii="Myriad Pro" w:hAnsi="Myriad Pro"/>
          <w:sz w:val="18"/>
          <w:szCs w:val="18"/>
        </w:rPr>
        <w:tab/>
      </w:r>
      <w:r w:rsidRPr="008134BE">
        <w:rPr>
          <w:rFonts w:ascii="Myriad Pro" w:hAnsi="Myriad Pro"/>
          <w:b/>
          <w:bCs/>
          <w:sz w:val="18"/>
          <w:szCs w:val="18"/>
        </w:rPr>
        <w:t xml:space="preserve">Capacity Development </w:t>
      </w:r>
      <w:r w:rsidRPr="008134BE">
        <w:rPr>
          <w:rFonts w:ascii="Myriad Pro" w:hAnsi="Myriad Pro"/>
          <w:bCs/>
          <w:sz w:val="18"/>
          <w:szCs w:val="18"/>
        </w:rPr>
        <w:t>(e.g.,</w:t>
      </w:r>
      <w:r w:rsidRPr="008134BE">
        <w:rPr>
          <w:rFonts w:ascii="Myriad Pro" w:hAnsi="Myriad Pro"/>
          <w:b/>
          <w:bCs/>
          <w:sz w:val="18"/>
          <w:szCs w:val="18"/>
        </w:rPr>
        <w:t xml:space="preserve"> </w:t>
      </w:r>
      <w:r w:rsidRPr="008134BE">
        <w:rPr>
          <w:rFonts w:ascii="Myriad Pro" w:hAnsi="Myriad Pro"/>
          <w:bCs/>
          <w:sz w:val="18"/>
          <w:szCs w:val="18"/>
        </w:rPr>
        <w:t>c</w:t>
      </w:r>
      <w:r w:rsidRPr="008134BE">
        <w:rPr>
          <w:rFonts w:ascii="Myriad Pro" w:hAnsi="Myriad Pro"/>
          <w:sz w:val="18"/>
          <w:szCs w:val="18"/>
        </w:rPr>
        <w:t xml:space="preserve">ontinuous training, technical assistance and exchange of experiences); </w:t>
      </w:r>
    </w:p>
    <w:p w:rsidR="00745068" w:rsidRPr="008134BE" w:rsidRDefault="00745068" w:rsidP="00745068">
      <w:pPr>
        <w:pStyle w:val="NormalWeb"/>
        <w:spacing w:before="0" w:beforeAutospacing="0" w:after="120" w:afterAutospacing="0"/>
        <w:ind w:left="540" w:hanging="540"/>
        <w:jc w:val="both"/>
        <w:rPr>
          <w:rFonts w:ascii="Myriad Pro" w:hAnsi="Myriad Pro"/>
          <w:sz w:val="18"/>
          <w:szCs w:val="18"/>
        </w:rPr>
      </w:pPr>
      <w:r w:rsidRPr="008134BE">
        <w:rPr>
          <w:rFonts w:ascii="Myriad Pro" w:hAnsi="Myriad Pro"/>
          <w:sz w:val="18"/>
          <w:szCs w:val="18"/>
        </w:rPr>
        <w:t xml:space="preserve">3) </w:t>
      </w:r>
      <w:r w:rsidRPr="008134BE">
        <w:rPr>
          <w:rFonts w:ascii="Myriad Pro" w:hAnsi="Myriad Pro"/>
          <w:sz w:val="18"/>
          <w:szCs w:val="18"/>
        </w:rPr>
        <w:tab/>
      </w:r>
      <w:r w:rsidRPr="008134BE">
        <w:rPr>
          <w:rFonts w:ascii="Myriad Pro" w:hAnsi="Myriad Pro"/>
          <w:b/>
          <w:bCs/>
          <w:sz w:val="18"/>
          <w:szCs w:val="18"/>
        </w:rPr>
        <w:t xml:space="preserve">Support to Execution </w:t>
      </w:r>
      <w:r w:rsidRPr="008134BE">
        <w:rPr>
          <w:rFonts w:ascii="Myriad Pro" w:hAnsi="Myriad Pro"/>
          <w:bCs/>
          <w:sz w:val="18"/>
          <w:szCs w:val="18"/>
        </w:rPr>
        <w:t>(e.g.,</w:t>
      </w:r>
      <w:r w:rsidRPr="008134BE">
        <w:rPr>
          <w:rFonts w:ascii="Myriad Pro" w:hAnsi="Myriad Pro"/>
          <w:b/>
          <w:bCs/>
          <w:sz w:val="18"/>
          <w:szCs w:val="18"/>
        </w:rPr>
        <w:t xml:space="preserve"> </w:t>
      </w:r>
      <w:r w:rsidRPr="008134BE">
        <w:rPr>
          <w:rFonts w:ascii="Myriad Pro" w:hAnsi="Myriad Pro"/>
          <w:bCs/>
          <w:sz w:val="18"/>
          <w:szCs w:val="18"/>
        </w:rPr>
        <w:t>o</w:t>
      </w:r>
      <w:r w:rsidRPr="008134BE">
        <w:rPr>
          <w:rFonts w:ascii="Myriad Pro" w:hAnsi="Myriad Pro"/>
          <w:sz w:val="18"/>
          <w:szCs w:val="18"/>
        </w:rPr>
        <w:t>perational support, procurement and contracts management and fiduciary support).</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In accordance with the rules of the GFATM, UNDP – as the Principal Recipient, is the entity fully responsible for grant proceeds, implementation in a recipient country, program results and most importantly it is fully legally accountable to the Global Fund for all funds under the grant. In order to fulfill that role, UNDP has to be the entity entirely responsible for:</w:t>
      </w:r>
    </w:p>
    <w:p w:rsidR="00745068" w:rsidRPr="008134BE" w:rsidRDefault="00745068" w:rsidP="00745068">
      <w:pPr>
        <w:numPr>
          <w:ilvl w:val="0"/>
          <w:numId w:val="4"/>
        </w:numPr>
        <w:spacing w:after="120"/>
        <w:jc w:val="both"/>
        <w:rPr>
          <w:rFonts w:ascii="Myriad Pro" w:hAnsi="Myriad Pro"/>
          <w:b/>
          <w:sz w:val="18"/>
          <w:szCs w:val="18"/>
        </w:rPr>
      </w:pPr>
      <w:r w:rsidRPr="008134BE">
        <w:rPr>
          <w:rFonts w:ascii="Myriad Pro" w:hAnsi="Myriad Pro"/>
          <w:b/>
          <w:sz w:val="18"/>
          <w:szCs w:val="18"/>
        </w:rPr>
        <w:t>Financial Management</w:t>
      </w:r>
    </w:p>
    <w:p w:rsidR="00745068" w:rsidRPr="008134BE" w:rsidRDefault="00745068" w:rsidP="00745068">
      <w:pPr>
        <w:numPr>
          <w:ilvl w:val="0"/>
          <w:numId w:val="4"/>
        </w:numPr>
        <w:spacing w:after="120"/>
        <w:jc w:val="both"/>
        <w:rPr>
          <w:rFonts w:ascii="Myriad Pro" w:hAnsi="Myriad Pro"/>
          <w:b/>
          <w:sz w:val="18"/>
          <w:szCs w:val="18"/>
        </w:rPr>
      </w:pPr>
      <w:r w:rsidRPr="008134BE">
        <w:rPr>
          <w:rFonts w:ascii="Myriad Pro" w:hAnsi="Myriad Pro"/>
          <w:b/>
          <w:sz w:val="18"/>
          <w:szCs w:val="18"/>
        </w:rPr>
        <w:t>Procurement and Supply Management</w:t>
      </w:r>
      <w:r w:rsidRPr="008134BE">
        <w:rPr>
          <w:rFonts w:ascii="Myriad Pro" w:hAnsi="Myriad Pro"/>
          <w:sz w:val="18"/>
          <w:szCs w:val="18"/>
        </w:rPr>
        <w:t xml:space="preserve"> (including procurement of goods and services-as further specified in the corresponding </w:t>
      </w:r>
      <w:r w:rsidRPr="008134BE">
        <w:rPr>
          <w:rFonts w:ascii="Myriad Pro" w:hAnsi="Myriad Pro"/>
          <w:i/>
          <w:sz w:val="18"/>
          <w:szCs w:val="18"/>
        </w:rPr>
        <w:t>Procurement and Supply Management Plan (</w:t>
      </w:r>
      <w:r w:rsidRPr="008134BE">
        <w:rPr>
          <w:rFonts w:ascii="Myriad Pro" w:hAnsi="Myriad Pro"/>
          <w:sz w:val="18"/>
          <w:szCs w:val="18"/>
        </w:rPr>
        <w:t xml:space="preserve">attached to this project document as Annex E))  </w:t>
      </w:r>
    </w:p>
    <w:p w:rsidR="00745068" w:rsidRPr="008134BE" w:rsidRDefault="00745068" w:rsidP="00745068">
      <w:pPr>
        <w:numPr>
          <w:ilvl w:val="0"/>
          <w:numId w:val="4"/>
        </w:numPr>
        <w:spacing w:after="120"/>
        <w:jc w:val="both"/>
        <w:rPr>
          <w:rFonts w:ascii="Myriad Pro" w:hAnsi="Myriad Pro"/>
          <w:b/>
          <w:sz w:val="18"/>
          <w:szCs w:val="18"/>
        </w:rPr>
      </w:pPr>
      <w:r w:rsidRPr="008134BE">
        <w:rPr>
          <w:rFonts w:ascii="Myriad Pro" w:hAnsi="Myriad Pro"/>
          <w:b/>
          <w:sz w:val="18"/>
          <w:szCs w:val="18"/>
        </w:rPr>
        <w:t>Provision of Technical Assistance.</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UNDP will closely cooperate with the CCM and the GFATM to ensure that the goals of the grant agreement are accomplished.  UNDP BiH will also try to assist the CCM to meet regularly, to discuss plans, to share information and communicate on GFATM issues, and UNDP will keep the CCM fully informed and involved in implementation of the grant.</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 xml:space="preserve">Accepting the responsibility for the results to be accomplished, UNDP will, as the PR, in the next two years of implementation of the grant, to provide overall management, oversight, leadership, procurement and supply chain management, conduct tendering procedures including contracting of goods and services; receive and transfer the funds and provide accounting and disbursements – all in accordance with UNDP and GFATM rules and regulations and in agreement with relevant national partners. </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 xml:space="preserve">One of the key issues on which UNDP will insist on is taking all necessary precautions to avoid conflicts of interest and corrupt practices. To this end, as PR, UNDP shall maintain standards of conduct that govern the performance of its staff, including the prohibition of conflicts of interest and corrupt practices in connection with the award and administration of contracts, grants, or other benefits, as set forth in the Staff Regulations and Rules of the United Nations, the UNDP Financial Regulations and Rules, and the UNDP Procurement Manual.  </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UNDP will ensure that the same level of precautions is applied by all other entities that will have a role in implementation of this grant, including but not limited to the national authorities, NGOs and other UN Agencies.</w:t>
      </w:r>
    </w:p>
    <w:p w:rsidR="00745068" w:rsidRPr="008134BE" w:rsidRDefault="00745068" w:rsidP="00745068">
      <w:pPr>
        <w:pStyle w:val="NormalWeb"/>
        <w:spacing w:before="0" w:beforeAutospacing="0" w:after="120" w:afterAutospacing="0"/>
        <w:ind w:left="540" w:hanging="540"/>
        <w:jc w:val="both"/>
        <w:rPr>
          <w:rFonts w:ascii="Myriad Pro" w:hAnsi="Myriad Pro"/>
          <w:b/>
          <w:sz w:val="18"/>
          <w:szCs w:val="18"/>
        </w:rPr>
      </w:pPr>
      <w:r w:rsidRPr="008134BE">
        <w:rPr>
          <w:rFonts w:ascii="Myriad Pro" w:hAnsi="Myriad Pro"/>
          <w:b/>
          <w:sz w:val="18"/>
          <w:szCs w:val="18"/>
        </w:rPr>
        <w:t>Sub-Recipients</w:t>
      </w:r>
    </w:p>
    <w:p w:rsidR="00745068" w:rsidRPr="008134BE" w:rsidRDefault="00745068" w:rsidP="00745068">
      <w:pPr>
        <w:spacing w:after="120"/>
        <w:jc w:val="both"/>
        <w:rPr>
          <w:rFonts w:ascii="Myriad Pro" w:hAnsi="Myriad Pro"/>
          <w:i/>
          <w:sz w:val="18"/>
          <w:szCs w:val="18"/>
        </w:rPr>
      </w:pPr>
      <w:r w:rsidRPr="008134BE">
        <w:rPr>
          <w:rFonts w:ascii="Myriad Pro" w:hAnsi="Myriad Pro"/>
          <w:sz w:val="18"/>
          <w:szCs w:val="18"/>
        </w:rPr>
        <w:t>The Global Fund’s defines which entity should be considered as a SR, as following: “</w:t>
      </w:r>
      <w:r w:rsidRPr="008134BE">
        <w:rPr>
          <w:rFonts w:ascii="Myriad Pro" w:hAnsi="Myriad Pro"/>
          <w:i/>
          <w:sz w:val="18"/>
          <w:szCs w:val="18"/>
        </w:rPr>
        <w:t>A Sub-Recipient is a recipient of grant funds which performs any Program activities that would otherwise be expected to be directly undertaken by the Principal Recipient within the scope of its responsibilities as implementer of the Program.  This includes entities that the Principal Recipient may engage to fulfil its minimum capacity requirements, which are assessed by the Global Fund and set out in Global Fund Document “Guidelines for the Principal Recipient Assessment” (December 2, 2003).</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 xml:space="preserve">In practice for UNDP as PR, that means that a SR is an entity to which UNDP provides funding in order to carry out activities contemplated under the Program, or simply in UNDP terms, a Sub-Recipient could be termed the “implementing entity” or “contractor.” </w:t>
      </w:r>
    </w:p>
    <w:p w:rsidR="00745068" w:rsidRPr="008134BE" w:rsidRDefault="00745068" w:rsidP="0074506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jc w:val="both"/>
        <w:rPr>
          <w:rFonts w:ascii="Myriad Pro" w:eastAsia="Times" w:hAnsi="Myriad Pro"/>
          <w:sz w:val="18"/>
          <w:szCs w:val="18"/>
        </w:rPr>
      </w:pPr>
      <w:r w:rsidRPr="008134BE">
        <w:rPr>
          <w:rFonts w:ascii="Myriad Pro" w:eastAsia="Times" w:hAnsi="Myriad Pro"/>
          <w:sz w:val="18"/>
          <w:szCs w:val="18"/>
        </w:rPr>
        <w:t xml:space="preserve">In any case, UNDP is required to have an agreement with any SRs that is consistent with the grant agreement and acceptable to the Global Fund. UNDP use model of  agreements for SRs that have been  approved by the Global Fund and based on the model NGO Cooperation Agreement and/or the Standard Letter of Agreement between UNDP and a Government Ministry/Institution or a United Nations Agency. Any substantive departures from these model agreements will be subject to approval from UNDP Headquarters in New York. </w:t>
      </w:r>
    </w:p>
    <w:p w:rsidR="00745068" w:rsidRPr="008134BE" w:rsidRDefault="00745068" w:rsidP="0074506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jc w:val="both"/>
        <w:rPr>
          <w:rFonts w:ascii="Myriad Pro" w:hAnsi="Myriad Pro"/>
          <w:sz w:val="18"/>
          <w:szCs w:val="18"/>
        </w:rPr>
      </w:pPr>
      <w:r w:rsidRPr="008134BE">
        <w:rPr>
          <w:rFonts w:ascii="Myriad Pro" w:hAnsi="Myriad Pro"/>
          <w:sz w:val="18"/>
          <w:szCs w:val="18"/>
        </w:rPr>
        <w:t xml:space="preserve">UNDP will align the schedule of payments to SRs with the availability of funds anticipated to be received from the Global Fund for such purpose. </w:t>
      </w:r>
      <w:r w:rsidRPr="008134BE">
        <w:rPr>
          <w:rFonts w:ascii="Myriad Pro" w:hAnsi="Myriad Pro"/>
          <w:spacing w:val="-3"/>
          <w:sz w:val="18"/>
          <w:szCs w:val="18"/>
        </w:rPr>
        <w:t xml:space="preserve">UNDP Country Office will be responsible for conducting a financial capacity assessment of the SRs prior to issuing any payments. </w:t>
      </w:r>
    </w:p>
    <w:p w:rsidR="00745068" w:rsidRPr="008134BE" w:rsidRDefault="00745068" w:rsidP="0074506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Myriad Pro" w:hAnsi="Myriad Pro"/>
          <w:sz w:val="18"/>
          <w:szCs w:val="18"/>
        </w:rPr>
      </w:pPr>
      <w:r w:rsidRPr="008134BE">
        <w:rPr>
          <w:rFonts w:ascii="Myriad Pro" w:hAnsi="Myriad Pro"/>
          <w:spacing w:val="-3"/>
          <w:sz w:val="18"/>
          <w:szCs w:val="18"/>
        </w:rPr>
        <w:lastRenderedPageBreak/>
        <w:t xml:space="preserve">The SRs will be required to submit reports to the Country Office on a monthly  and quarterly basis. The SR reports should reflect at a minimum: </w:t>
      </w:r>
      <w:r w:rsidRPr="008134BE">
        <w:rPr>
          <w:rFonts w:ascii="Myriad Pro" w:hAnsi="Myriad Pro"/>
          <w:sz w:val="18"/>
          <w:szCs w:val="18"/>
        </w:rPr>
        <w:t>(i) the financial activity during the month and quarter in question and cumulatively from the beginning of the Program until the end of the reporting period, and (ii) a description of the progress achieved toward the milestones set forth in Annex A to the Grant Agreement.  The SR shall explain in the report any variation between the planned and actual achievements for the period in question.</w:t>
      </w:r>
    </w:p>
    <w:p w:rsidR="00745068" w:rsidRPr="008134BE" w:rsidRDefault="00745068" w:rsidP="0074506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Myriad Pro" w:hAnsi="Myriad Pro"/>
          <w:sz w:val="18"/>
          <w:szCs w:val="18"/>
        </w:rPr>
      </w:pPr>
    </w:p>
    <w:p w:rsidR="00745068" w:rsidRPr="008134BE" w:rsidRDefault="00745068" w:rsidP="00745068">
      <w:pPr>
        <w:pStyle w:val="NormalWeb"/>
        <w:spacing w:before="0" w:beforeAutospacing="0" w:after="120" w:afterAutospacing="0"/>
        <w:ind w:left="0"/>
        <w:jc w:val="both"/>
        <w:rPr>
          <w:rFonts w:ascii="Myriad Pro" w:hAnsi="Myriad Pro"/>
          <w:sz w:val="18"/>
          <w:szCs w:val="18"/>
        </w:rPr>
      </w:pPr>
      <w:r w:rsidRPr="008134BE">
        <w:rPr>
          <w:rFonts w:ascii="Myriad Pro" w:hAnsi="Myriad Pro"/>
          <w:sz w:val="18"/>
          <w:szCs w:val="18"/>
        </w:rPr>
        <w:t>Since the NGOs implementing Rd 6 TB project were successful   in implementation, CCM decided to nominate them for implementation of consolidated grant, and they are as follows:</w:t>
      </w:r>
    </w:p>
    <w:p w:rsidR="00745068" w:rsidRPr="008134BE" w:rsidRDefault="00745068" w:rsidP="00745068">
      <w:pPr>
        <w:pStyle w:val="NormalWeb"/>
        <w:numPr>
          <w:ilvl w:val="0"/>
          <w:numId w:val="35"/>
        </w:numPr>
        <w:spacing w:before="0" w:beforeAutospacing="0" w:after="120" w:afterAutospacing="0"/>
        <w:jc w:val="both"/>
        <w:rPr>
          <w:rFonts w:ascii="Myriad Pro" w:hAnsi="Myriad Pro"/>
          <w:sz w:val="18"/>
          <w:szCs w:val="18"/>
        </w:rPr>
      </w:pPr>
      <w:r w:rsidRPr="008134BE">
        <w:rPr>
          <w:rFonts w:ascii="Myriad Pro" w:hAnsi="Myriad Pro"/>
          <w:sz w:val="18"/>
          <w:szCs w:val="18"/>
        </w:rPr>
        <w:t>Red Cross Society Bosnia and Herzegovina</w:t>
      </w:r>
    </w:p>
    <w:p w:rsidR="00745068" w:rsidRPr="008134BE" w:rsidRDefault="00745068" w:rsidP="00745068">
      <w:pPr>
        <w:pStyle w:val="NormalWeb"/>
        <w:numPr>
          <w:ilvl w:val="0"/>
          <w:numId w:val="35"/>
        </w:numPr>
        <w:spacing w:before="0" w:beforeAutospacing="0" w:after="120" w:afterAutospacing="0"/>
        <w:jc w:val="both"/>
        <w:rPr>
          <w:rFonts w:ascii="Myriad Pro" w:hAnsi="Myriad Pro"/>
          <w:sz w:val="18"/>
          <w:szCs w:val="18"/>
        </w:rPr>
      </w:pPr>
      <w:r w:rsidRPr="008134BE">
        <w:rPr>
          <w:rFonts w:ascii="Myriad Pro" w:hAnsi="Myriad Pro"/>
          <w:sz w:val="18"/>
          <w:szCs w:val="18"/>
        </w:rPr>
        <w:t>World Vision Bosnia and Herzegovina</w:t>
      </w:r>
    </w:p>
    <w:p w:rsidR="00745068" w:rsidRPr="008134BE" w:rsidRDefault="00745068" w:rsidP="00745068">
      <w:pPr>
        <w:pStyle w:val="NormalWeb"/>
        <w:spacing w:before="0" w:beforeAutospacing="0" w:after="120" w:afterAutospacing="0"/>
        <w:ind w:left="0"/>
        <w:jc w:val="both"/>
        <w:rPr>
          <w:rFonts w:ascii="Myriad Pro" w:hAnsi="Myriad Pro"/>
          <w:sz w:val="18"/>
          <w:szCs w:val="18"/>
        </w:rPr>
      </w:pPr>
      <w:r w:rsidRPr="008134BE">
        <w:rPr>
          <w:rFonts w:ascii="Myriad Pro" w:hAnsi="Myriad Pro"/>
          <w:sz w:val="18"/>
          <w:szCs w:val="18"/>
        </w:rPr>
        <w:t xml:space="preserve">Furthermore, CCM decided to nominate as sub-recipients two </w:t>
      </w:r>
      <w:r w:rsidR="0042296C" w:rsidRPr="008134BE">
        <w:rPr>
          <w:rFonts w:ascii="Myriad Pro" w:hAnsi="Myriad Pro"/>
          <w:sz w:val="18"/>
          <w:szCs w:val="18"/>
        </w:rPr>
        <w:t>public health institutions :</w:t>
      </w:r>
      <w:r w:rsidRPr="008134BE">
        <w:rPr>
          <w:rFonts w:ascii="Myriad Pro" w:hAnsi="Myriad Pro"/>
          <w:sz w:val="18"/>
          <w:szCs w:val="18"/>
        </w:rPr>
        <w:t>,</w:t>
      </w:r>
    </w:p>
    <w:p w:rsidR="00745068" w:rsidRPr="008134BE" w:rsidRDefault="00745068" w:rsidP="00745068">
      <w:pPr>
        <w:pStyle w:val="NormalWeb"/>
        <w:numPr>
          <w:ilvl w:val="0"/>
          <w:numId w:val="36"/>
        </w:numPr>
        <w:spacing w:before="0" w:beforeAutospacing="0" w:after="120" w:afterAutospacing="0"/>
        <w:jc w:val="both"/>
        <w:rPr>
          <w:rFonts w:ascii="Myriad Pro" w:hAnsi="Myriad Pro"/>
          <w:sz w:val="18"/>
          <w:szCs w:val="18"/>
        </w:rPr>
      </w:pPr>
      <w:r w:rsidRPr="008134BE">
        <w:rPr>
          <w:rFonts w:ascii="Myriad Pro" w:hAnsi="Myriad Pro"/>
          <w:sz w:val="18"/>
          <w:szCs w:val="18"/>
        </w:rPr>
        <w:t>Public Health Institute of FBiH</w:t>
      </w:r>
    </w:p>
    <w:p w:rsidR="000478C4" w:rsidRPr="008134BE" w:rsidRDefault="000478C4" w:rsidP="000478C4">
      <w:pPr>
        <w:pStyle w:val="NormalWeb"/>
        <w:numPr>
          <w:ilvl w:val="0"/>
          <w:numId w:val="36"/>
        </w:numPr>
        <w:spacing w:before="0" w:beforeAutospacing="0" w:after="120" w:afterAutospacing="0"/>
        <w:jc w:val="both"/>
        <w:rPr>
          <w:rFonts w:ascii="Myriad Pro" w:hAnsi="Myriad Pro"/>
          <w:sz w:val="18"/>
          <w:szCs w:val="18"/>
        </w:rPr>
      </w:pPr>
      <w:r w:rsidRPr="008134BE">
        <w:rPr>
          <w:rFonts w:ascii="Myriad Pro" w:hAnsi="Myriad Pro"/>
          <w:sz w:val="18"/>
          <w:szCs w:val="18"/>
        </w:rPr>
        <w:t>Public Health Institute</w:t>
      </w:r>
      <w:r w:rsidR="00861E16" w:rsidRPr="008134BE">
        <w:rPr>
          <w:rFonts w:ascii="Myriad Pro" w:hAnsi="Myriad Pro"/>
          <w:sz w:val="18"/>
          <w:szCs w:val="18"/>
        </w:rPr>
        <w:t>,</w:t>
      </w:r>
      <w:r w:rsidR="005C51B4" w:rsidRPr="008134BE">
        <w:rPr>
          <w:rFonts w:ascii="Myriad Pro" w:hAnsi="Myriad Pro"/>
          <w:sz w:val="18"/>
          <w:szCs w:val="18"/>
        </w:rPr>
        <w:t xml:space="preserve"> Republic of Srpska</w:t>
      </w:r>
    </w:p>
    <w:p w:rsidR="000478C4" w:rsidRPr="008134BE" w:rsidRDefault="000478C4" w:rsidP="000478C4">
      <w:pPr>
        <w:pStyle w:val="NormalWeb"/>
        <w:spacing w:before="0" w:beforeAutospacing="0" w:after="120" w:afterAutospacing="0"/>
        <w:ind w:left="360"/>
        <w:jc w:val="both"/>
        <w:rPr>
          <w:rFonts w:ascii="Myriad Pro" w:hAnsi="Myriad Pro"/>
          <w:sz w:val="18"/>
          <w:szCs w:val="18"/>
        </w:rPr>
      </w:pPr>
    </w:p>
    <w:p w:rsidR="00745068" w:rsidRPr="008134BE" w:rsidRDefault="00745068" w:rsidP="00745068">
      <w:pPr>
        <w:pStyle w:val="NormalWeb"/>
        <w:spacing w:before="0" w:beforeAutospacing="0" w:after="120" w:afterAutospacing="0"/>
        <w:ind w:left="0"/>
        <w:jc w:val="both"/>
        <w:rPr>
          <w:rFonts w:ascii="Myriad Pro" w:hAnsi="Myriad Pro"/>
          <w:sz w:val="18"/>
          <w:szCs w:val="18"/>
        </w:rPr>
      </w:pPr>
      <w:r w:rsidRPr="008134BE">
        <w:rPr>
          <w:rFonts w:ascii="Myriad Pro" w:hAnsi="Myriad Pro"/>
          <w:sz w:val="18"/>
          <w:szCs w:val="18"/>
        </w:rPr>
        <w:t xml:space="preserve"> in order to increase capacities of those.  </w:t>
      </w:r>
    </w:p>
    <w:p w:rsidR="00DD77C7" w:rsidRPr="008134BE" w:rsidRDefault="00DD77C7" w:rsidP="00DD77C7">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Myriad Pro" w:hAnsi="Myriad Pro"/>
          <w:sz w:val="18"/>
          <w:szCs w:val="18"/>
        </w:rPr>
      </w:pPr>
    </w:p>
    <w:p w:rsidR="00DF5DDE" w:rsidRPr="008134BE" w:rsidRDefault="00DF5DDE" w:rsidP="00DF5DDE">
      <w:pPr>
        <w:spacing w:after="120"/>
        <w:jc w:val="both"/>
        <w:rPr>
          <w:rFonts w:ascii="Myriad Pro" w:hAnsi="Myriad Pro"/>
          <w:sz w:val="18"/>
          <w:szCs w:val="18"/>
          <w:u w:val="single"/>
        </w:rPr>
      </w:pPr>
      <w:r w:rsidRPr="008134BE">
        <w:rPr>
          <w:rFonts w:ascii="Myriad Pro" w:hAnsi="Myriad Pro"/>
          <w:sz w:val="18"/>
          <w:szCs w:val="18"/>
          <w:u w:val="single"/>
        </w:rPr>
        <w:t>Role of the Ministry of Civil Affairs</w:t>
      </w:r>
    </w:p>
    <w:p w:rsidR="0016478A" w:rsidRPr="008134BE" w:rsidRDefault="00582A97" w:rsidP="00DF5DDE">
      <w:pPr>
        <w:spacing w:after="120"/>
        <w:jc w:val="both"/>
        <w:rPr>
          <w:rFonts w:ascii="Myriad Pro" w:hAnsi="Myriad Pro"/>
          <w:sz w:val="18"/>
          <w:szCs w:val="18"/>
          <w:u w:val="single"/>
        </w:rPr>
      </w:pPr>
      <w:r w:rsidRPr="008134BE">
        <w:rPr>
          <w:rFonts w:ascii="Myriad Pro" w:hAnsi="Myriad Pro"/>
          <w:sz w:val="18"/>
          <w:szCs w:val="18"/>
        </w:rPr>
        <w:t xml:space="preserve">On regular basis MoCA is requesting PMU for </w:t>
      </w:r>
      <w:r w:rsidR="009531FD" w:rsidRPr="008134BE">
        <w:rPr>
          <w:rFonts w:ascii="Myriad Pro" w:hAnsi="Myriad Pro"/>
          <w:sz w:val="18"/>
          <w:szCs w:val="18"/>
        </w:rPr>
        <w:t>TB</w:t>
      </w:r>
      <w:r w:rsidRPr="008134BE">
        <w:rPr>
          <w:rFonts w:ascii="Myriad Pro" w:hAnsi="Myriad Pro"/>
          <w:sz w:val="18"/>
          <w:szCs w:val="18"/>
        </w:rPr>
        <w:t xml:space="preserve"> to prepare various programme reports which are being presented and discussed on the meetings of “Conference of Health Ministers in BiH” (consistent of Minister of MoCA, two Entity Health ministers and Head of the health department of District Brcko).</w:t>
      </w:r>
    </w:p>
    <w:p w:rsidR="00F26357" w:rsidRPr="008134BE" w:rsidRDefault="00DF5DDE" w:rsidP="00F26357">
      <w:pPr>
        <w:rPr>
          <w:rFonts w:ascii="Myriad Pro" w:hAnsi="Myriad Pro"/>
          <w:sz w:val="18"/>
          <w:szCs w:val="18"/>
        </w:rPr>
      </w:pPr>
      <w:r w:rsidRPr="008134BE">
        <w:rPr>
          <w:rFonts w:ascii="Myriad Pro" w:hAnsi="Myriad Pro"/>
          <w:sz w:val="18"/>
          <w:szCs w:val="18"/>
        </w:rPr>
        <w:t xml:space="preserve">The main role is to follow the implementation of programme through CCM </w:t>
      </w:r>
      <w:r w:rsidR="00F26357" w:rsidRPr="008134BE">
        <w:rPr>
          <w:rFonts w:ascii="Myriad Pro" w:hAnsi="Myriad Pro"/>
          <w:sz w:val="18"/>
          <w:szCs w:val="18"/>
        </w:rPr>
        <w:t xml:space="preserve"> and to give </w:t>
      </w:r>
      <w:r w:rsidRPr="008134BE">
        <w:rPr>
          <w:rFonts w:ascii="Myriad Pro" w:hAnsi="Myriad Pro"/>
          <w:sz w:val="18"/>
          <w:szCs w:val="18"/>
        </w:rPr>
        <w:t xml:space="preserve"> suggestions and recommendations when necessary.  Also, </w:t>
      </w:r>
      <w:r w:rsidR="00F26357" w:rsidRPr="008134BE">
        <w:rPr>
          <w:rFonts w:ascii="Myriad Pro" w:hAnsi="Myriad Pro"/>
          <w:sz w:val="18"/>
          <w:szCs w:val="18"/>
        </w:rPr>
        <w:t xml:space="preserve">engagement of experts for monitoring and evaluation of mobile teams </w:t>
      </w:r>
      <w:r w:rsidR="00582A97" w:rsidRPr="008134BE">
        <w:rPr>
          <w:rFonts w:ascii="Myriad Pro" w:hAnsi="Myriad Pro"/>
          <w:sz w:val="18"/>
          <w:szCs w:val="18"/>
        </w:rPr>
        <w:t xml:space="preserve">further strengthen quality assurance role within the </w:t>
      </w:r>
      <w:r w:rsidR="00F26357" w:rsidRPr="008134BE">
        <w:rPr>
          <w:rFonts w:ascii="Myriad Pro" w:hAnsi="Myriad Pro"/>
          <w:sz w:val="18"/>
          <w:szCs w:val="18"/>
        </w:rPr>
        <w:t>TB project.</w:t>
      </w:r>
    </w:p>
    <w:p w:rsidR="00DF5DDE" w:rsidRPr="008134BE" w:rsidRDefault="00DF5DDE" w:rsidP="00745068">
      <w:pPr>
        <w:spacing w:after="120"/>
        <w:jc w:val="both"/>
        <w:rPr>
          <w:rFonts w:ascii="Myriad Pro" w:eastAsia="Times" w:hAnsi="Myriad Pro"/>
          <w:sz w:val="18"/>
          <w:szCs w:val="18"/>
          <w:u w:val="single"/>
        </w:rPr>
      </w:pPr>
    </w:p>
    <w:p w:rsidR="00745068" w:rsidRPr="008134BE" w:rsidRDefault="00745068" w:rsidP="00745068">
      <w:pPr>
        <w:spacing w:after="120"/>
        <w:jc w:val="both"/>
        <w:rPr>
          <w:rFonts w:ascii="Myriad Pro" w:eastAsia="Times" w:hAnsi="Myriad Pro"/>
          <w:sz w:val="18"/>
          <w:szCs w:val="18"/>
          <w:u w:val="single"/>
        </w:rPr>
      </w:pPr>
      <w:r w:rsidRPr="008134BE">
        <w:rPr>
          <w:rFonts w:ascii="Myriad Pro" w:eastAsia="Times" w:hAnsi="Myriad Pro"/>
          <w:sz w:val="18"/>
          <w:szCs w:val="18"/>
          <w:u w:val="single"/>
        </w:rPr>
        <w:t>Role of the entity Ministries of Health</w:t>
      </w:r>
    </w:p>
    <w:p w:rsidR="00745068" w:rsidRPr="008134BE" w:rsidRDefault="00745068" w:rsidP="00745068">
      <w:pPr>
        <w:spacing w:after="120"/>
        <w:jc w:val="both"/>
        <w:rPr>
          <w:rFonts w:ascii="Myriad Pro" w:eastAsia="Times" w:hAnsi="Myriad Pro"/>
          <w:sz w:val="18"/>
          <w:szCs w:val="18"/>
        </w:rPr>
      </w:pPr>
      <w:r w:rsidRPr="008134BE">
        <w:rPr>
          <w:rFonts w:ascii="Myriad Pro" w:eastAsia="Times" w:hAnsi="Myriad Pro"/>
          <w:sz w:val="18"/>
          <w:szCs w:val="18"/>
        </w:rPr>
        <w:t xml:space="preserve">The two key partners for UNDP in implementation of consolidated grant will </w:t>
      </w:r>
      <w:r w:rsidR="00582A97" w:rsidRPr="008134BE">
        <w:rPr>
          <w:rFonts w:ascii="Myriad Pro" w:eastAsia="Times" w:hAnsi="Myriad Pro"/>
          <w:sz w:val="18"/>
          <w:szCs w:val="18"/>
        </w:rPr>
        <w:t>be</w:t>
      </w:r>
      <w:r w:rsidRPr="008134BE">
        <w:rPr>
          <w:rFonts w:ascii="Myriad Pro" w:eastAsia="Times" w:hAnsi="Myriad Pro"/>
          <w:sz w:val="18"/>
          <w:szCs w:val="18"/>
        </w:rPr>
        <w:t xml:space="preserve"> </w:t>
      </w:r>
      <w:r w:rsidR="00402F43" w:rsidRPr="008134BE">
        <w:rPr>
          <w:rFonts w:ascii="Myriad Pro" w:eastAsia="Times" w:hAnsi="Myriad Pro"/>
          <w:sz w:val="18"/>
          <w:szCs w:val="18"/>
        </w:rPr>
        <w:t xml:space="preserve">Ministry of Health and Social Welfare of Republic of Srpska and </w:t>
      </w:r>
      <w:r w:rsidRPr="008134BE">
        <w:rPr>
          <w:rFonts w:ascii="Myriad Pro" w:eastAsia="Times" w:hAnsi="Myriad Pro"/>
          <w:sz w:val="18"/>
          <w:szCs w:val="18"/>
        </w:rPr>
        <w:t xml:space="preserve"> Ministry of Health of Federation of Bosnia and Herzegovina</w:t>
      </w:r>
      <w:r w:rsidR="00402F43" w:rsidRPr="008134BE">
        <w:rPr>
          <w:rFonts w:ascii="Myriad Pro" w:eastAsia="Times" w:hAnsi="Myriad Pro"/>
          <w:sz w:val="18"/>
          <w:szCs w:val="18"/>
        </w:rPr>
        <w:t xml:space="preserve">. Those </w:t>
      </w:r>
      <w:r w:rsidR="00275047" w:rsidRPr="008134BE">
        <w:rPr>
          <w:rFonts w:ascii="Myriad Pro" w:eastAsia="Times" w:hAnsi="Myriad Pro"/>
          <w:sz w:val="18"/>
          <w:szCs w:val="18"/>
        </w:rPr>
        <w:t>ministries, in</w:t>
      </w:r>
      <w:r w:rsidRPr="008134BE">
        <w:rPr>
          <w:rFonts w:ascii="Myriad Pro" w:eastAsia="Times" w:hAnsi="Myriad Pro"/>
          <w:sz w:val="18"/>
          <w:szCs w:val="18"/>
        </w:rPr>
        <w:t xml:space="preserve"> charge of health issues </w:t>
      </w:r>
      <w:r w:rsidR="00402F43" w:rsidRPr="008134BE">
        <w:rPr>
          <w:rFonts w:ascii="Myriad Pro" w:eastAsia="Times" w:hAnsi="Myriad Pro"/>
          <w:sz w:val="18"/>
          <w:szCs w:val="18"/>
        </w:rPr>
        <w:t>,</w:t>
      </w:r>
      <w:r w:rsidRPr="008134BE">
        <w:rPr>
          <w:rFonts w:ascii="Myriad Pro" w:eastAsia="Times" w:hAnsi="Myriad Pro"/>
          <w:sz w:val="18"/>
          <w:szCs w:val="18"/>
        </w:rPr>
        <w:t xml:space="preserve">were the key players who provided the essential expert inputs in development of the original project proposal that has been approved by the GFATM. Thus they will continue, from the very beginning of implementation of this project, and  will be fully involved in the day-to-day management of the project, as well as in oversight and implementation of individual components. UNDP has foreseen in the proposed management structure to have the ministries to appoint their health experts (on part-time basis) to be members of the Programme Management Unit and directly contribute in implementation through establishment of daily contacts/coordination with relevant Governmental authorities and provision of expertise in TB and Monitoring and Evaluation issues. </w:t>
      </w:r>
    </w:p>
    <w:p w:rsidR="00745068" w:rsidRPr="008134BE" w:rsidRDefault="00745068" w:rsidP="00745068">
      <w:pPr>
        <w:spacing w:after="120"/>
        <w:jc w:val="both"/>
        <w:rPr>
          <w:rFonts w:ascii="Myriad Pro" w:eastAsia="Times" w:hAnsi="Myriad Pro"/>
          <w:sz w:val="18"/>
          <w:szCs w:val="18"/>
        </w:rPr>
      </w:pPr>
      <w:r w:rsidRPr="008134BE">
        <w:rPr>
          <w:rFonts w:ascii="Myriad Pro" w:eastAsia="Times" w:hAnsi="Myriad Pro"/>
          <w:sz w:val="18"/>
          <w:szCs w:val="18"/>
        </w:rPr>
        <w:t xml:space="preserve">Main role of the </w:t>
      </w:r>
      <w:r w:rsidR="002E1100" w:rsidRPr="008134BE">
        <w:rPr>
          <w:rFonts w:ascii="Myriad Pro" w:eastAsia="Times" w:hAnsi="Myriad Pro"/>
          <w:sz w:val="18"/>
          <w:szCs w:val="18"/>
        </w:rPr>
        <w:t xml:space="preserve">Ministry of Health and </w:t>
      </w:r>
      <w:r w:rsidR="0066769B" w:rsidRPr="008134BE">
        <w:rPr>
          <w:rFonts w:ascii="Myriad Pro" w:eastAsia="Times" w:hAnsi="Myriad Pro"/>
          <w:sz w:val="18"/>
          <w:szCs w:val="18"/>
        </w:rPr>
        <w:t>s</w:t>
      </w:r>
      <w:r w:rsidR="002E1100" w:rsidRPr="008134BE">
        <w:rPr>
          <w:rFonts w:ascii="Myriad Pro" w:eastAsia="Times" w:hAnsi="Myriad Pro"/>
          <w:sz w:val="18"/>
          <w:szCs w:val="18"/>
        </w:rPr>
        <w:t xml:space="preserve">ocial </w:t>
      </w:r>
      <w:r w:rsidR="0066769B" w:rsidRPr="008134BE">
        <w:rPr>
          <w:rFonts w:ascii="Myriad Pro" w:eastAsia="Times" w:hAnsi="Myriad Pro"/>
          <w:sz w:val="18"/>
          <w:szCs w:val="18"/>
        </w:rPr>
        <w:t>w</w:t>
      </w:r>
      <w:r w:rsidR="002E1100" w:rsidRPr="008134BE">
        <w:rPr>
          <w:rFonts w:ascii="Myriad Pro" w:eastAsia="Times" w:hAnsi="Myriad Pro"/>
          <w:sz w:val="18"/>
          <w:szCs w:val="18"/>
        </w:rPr>
        <w:t>elfare of Republic of Srpska and  Ministry of Health of Federation of Bosnia and Herzegovina</w:t>
      </w:r>
      <w:r w:rsidR="002E1100" w:rsidRPr="008134BE" w:rsidDel="002E1100">
        <w:rPr>
          <w:rFonts w:ascii="Myriad Pro" w:eastAsia="Times" w:hAnsi="Myriad Pro"/>
          <w:sz w:val="18"/>
          <w:szCs w:val="18"/>
        </w:rPr>
        <w:t xml:space="preserve"> </w:t>
      </w:r>
      <w:r w:rsidRPr="008134BE">
        <w:rPr>
          <w:rFonts w:ascii="Myriad Pro" w:eastAsia="Times" w:hAnsi="Myriad Pro"/>
          <w:sz w:val="18"/>
          <w:szCs w:val="18"/>
        </w:rPr>
        <w:t>is in coordinating development of TB policies, ensuring synergies between various aspects of health related interventions, responsibility for quality assurance and to manage activities required to ensure the medicines or other health products are safe, effective and acceptable to the patient.  MoH of F BiH and MoH RS will also ensure that adequate legal provisions are enforced in order to secure smooth implementation of all envisaged activities in the programme.</w:t>
      </w:r>
    </w:p>
    <w:p w:rsidR="00745068" w:rsidRPr="008134BE" w:rsidRDefault="00A679FC" w:rsidP="00745068">
      <w:pPr>
        <w:spacing w:after="120"/>
        <w:jc w:val="both"/>
        <w:rPr>
          <w:rFonts w:ascii="Myriad Pro" w:hAnsi="Myriad Pro"/>
          <w:sz w:val="18"/>
          <w:szCs w:val="18"/>
        </w:rPr>
      </w:pPr>
      <w:r w:rsidRPr="008134BE">
        <w:rPr>
          <w:rFonts w:ascii="Myriad Pro" w:eastAsia="Times" w:hAnsi="Myriad Pro"/>
          <w:sz w:val="18"/>
          <w:szCs w:val="18"/>
        </w:rPr>
        <w:t xml:space="preserve">Ministry of Health and </w:t>
      </w:r>
      <w:r w:rsidR="0066769B" w:rsidRPr="008134BE">
        <w:rPr>
          <w:rFonts w:ascii="Myriad Pro" w:eastAsia="Times" w:hAnsi="Myriad Pro"/>
          <w:sz w:val="18"/>
          <w:szCs w:val="18"/>
        </w:rPr>
        <w:t>s</w:t>
      </w:r>
      <w:r w:rsidRPr="008134BE">
        <w:rPr>
          <w:rFonts w:ascii="Myriad Pro" w:eastAsia="Times" w:hAnsi="Myriad Pro"/>
          <w:sz w:val="18"/>
          <w:szCs w:val="18"/>
        </w:rPr>
        <w:t xml:space="preserve">ocial </w:t>
      </w:r>
      <w:r w:rsidR="0066769B" w:rsidRPr="008134BE">
        <w:rPr>
          <w:rFonts w:ascii="Myriad Pro" w:eastAsia="Times" w:hAnsi="Myriad Pro"/>
          <w:sz w:val="18"/>
          <w:szCs w:val="18"/>
        </w:rPr>
        <w:t>w</w:t>
      </w:r>
      <w:r w:rsidRPr="008134BE">
        <w:rPr>
          <w:rFonts w:ascii="Myriad Pro" w:eastAsia="Times" w:hAnsi="Myriad Pro"/>
          <w:sz w:val="18"/>
          <w:szCs w:val="18"/>
        </w:rPr>
        <w:t>elfare of Republic of Srpska and  Ministry of Health of Federation of Bosnia and Herzegovina</w:t>
      </w:r>
      <w:r w:rsidRPr="008134BE" w:rsidDel="00A679FC">
        <w:rPr>
          <w:rFonts w:ascii="Myriad Pro" w:hAnsi="Myriad Pro"/>
          <w:sz w:val="18"/>
          <w:szCs w:val="18"/>
        </w:rPr>
        <w:t xml:space="preserve"> </w:t>
      </w:r>
      <w:r w:rsidR="00745068" w:rsidRPr="008134BE">
        <w:rPr>
          <w:rFonts w:ascii="Myriad Pro" w:hAnsi="Myriad Pro"/>
          <w:sz w:val="18"/>
          <w:szCs w:val="18"/>
        </w:rPr>
        <w:t xml:space="preserve">and CCM will programmatically guide and oversee all activities being implemented within, and strengthening, the health system, including surveillance, regular visits of patronage nurses, mobile teams and TB treatment. </w:t>
      </w:r>
      <w:r w:rsidR="0012406D" w:rsidRPr="008134BE">
        <w:rPr>
          <w:rFonts w:ascii="Myriad Pro" w:eastAsia="Times" w:hAnsi="Myriad Pro"/>
          <w:sz w:val="18"/>
          <w:szCs w:val="18"/>
        </w:rPr>
        <w:t xml:space="preserve">Ministry of Health and </w:t>
      </w:r>
      <w:r w:rsidR="0066769B" w:rsidRPr="008134BE">
        <w:rPr>
          <w:rFonts w:ascii="Myriad Pro" w:eastAsia="Times" w:hAnsi="Myriad Pro"/>
          <w:sz w:val="18"/>
          <w:szCs w:val="18"/>
        </w:rPr>
        <w:t>s</w:t>
      </w:r>
      <w:r w:rsidR="0012406D" w:rsidRPr="008134BE">
        <w:rPr>
          <w:rFonts w:ascii="Myriad Pro" w:eastAsia="Times" w:hAnsi="Myriad Pro"/>
          <w:sz w:val="18"/>
          <w:szCs w:val="18"/>
        </w:rPr>
        <w:t xml:space="preserve">ocial </w:t>
      </w:r>
      <w:r w:rsidR="0066769B" w:rsidRPr="008134BE">
        <w:rPr>
          <w:rFonts w:ascii="Myriad Pro" w:eastAsia="Times" w:hAnsi="Myriad Pro"/>
          <w:sz w:val="18"/>
          <w:szCs w:val="18"/>
        </w:rPr>
        <w:t>w</w:t>
      </w:r>
      <w:r w:rsidR="0012406D" w:rsidRPr="008134BE">
        <w:rPr>
          <w:rFonts w:ascii="Myriad Pro" w:eastAsia="Times" w:hAnsi="Myriad Pro"/>
          <w:sz w:val="18"/>
          <w:szCs w:val="18"/>
        </w:rPr>
        <w:t>elfare of Republic of Srpska and  Ministry of Health of Federation of Bosnia and Herzegovina</w:t>
      </w:r>
      <w:r w:rsidR="0012406D" w:rsidRPr="008134BE" w:rsidDel="0012406D">
        <w:rPr>
          <w:rFonts w:ascii="Myriad Pro" w:hAnsi="Myriad Pro"/>
          <w:sz w:val="18"/>
          <w:szCs w:val="18"/>
        </w:rPr>
        <w:t xml:space="preserve"> </w:t>
      </w:r>
      <w:r w:rsidR="00745068" w:rsidRPr="008134BE">
        <w:rPr>
          <w:rFonts w:ascii="Myriad Pro" w:hAnsi="Myriad Pro"/>
          <w:sz w:val="18"/>
          <w:szCs w:val="18"/>
        </w:rPr>
        <w:t xml:space="preserve">will also be in charge for the proper distribution and utilization of treatment protocols, drugs and other medical supplies. </w:t>
      </w:r>
      <w:r w:rsidR="0012406D" w:rsidRPr="008134BE">
        <w:rPr>
          <w:rFonts w:ascii="Myriad Pro" w:eastAsia="Times" w:hAnsi="Myriad Pro"/>
          <w:sz w:val="18"/>
          <w:szCs w:val="18"/>
        </w:rPr>
        <w:t xml:space="preserve">Ministry of Health and </w:t>
      </w:r>
      <w:r w:rsidR="0066769B" w:rsidRPr="008134BE">
        <w:rPr>
          <w:rFonts w:ascii="Myriad Pro" w:eastAsia="Times" w:hAnsi="Myriad Pro"/>
          <w:sz w:val="18"/>
          <w:szCs w:val="18"/>
        </w:rPr>
        <w:t>s</w:t>
      </w:r>
      <w:r w:rsidR="0012406D" w:rsidRPr="008134BE">
        <w:rPr>
          <w:rFonts w:ascii="Myriad Pro" w:eastAsia="Times" w:hAnsi="Myriad Pro"/>
          <w:sz w:val="18"/>
          <w:szCs w:val="18"/>
        </w:rPr>
        <w:t xml:space="preserve">ocial </w:t>
      </w:r>
      <w:r w:rsidR="0066769B" w:rsidRPr="008134BE">
        <w:rPr>
          <w:rFonts w:ascii="Myriad Pro" w:eastAsia="Times" w:hAnsi="Myriad Pro"/>
          <w:sz w:val="18"/>
          <w:szCs w:val="18"/>
        </w:rPr>
        <w:t>w</w:t>
      </w:r>
      <w:r w:rsidR="0012406D" w:rsidRPr="008134BE">
        <w:rPr>
          <w:rFonts w:ascii="Myriad Pro" w:eastAsia="Times" w:hAnsi="Myriad Pro"/>
          <w:sz w:val="18"/>
          <w:szCs w:val="18"/>
        </w:rPr>
        <w:t>elfare of Republic of Srpska and  Ministry of Health of Federation of Bosnia and Herzegovina</w:t>
      </w:r>
      <w:r w:rsidR="00745068" w:rsidRPr="008134BE">
        <w:rPr>
          <w:rFonts w:ascii="Myriad Pro" w:hAnsi="Myriad Pro"/>
          <w:sz w:val="18"/>
          <w:szCs w:val="18"/>
        </w:rPr>
        <w:t xml:space="preserve"> will give decisive support in building of health staff competencies in the prevention, treatment and care related to TB, including the capacity to relate to and work with vulnerable population.</w:t>
      </w:r>
    </w:p>
    <w:p w:rsidR="00F4241A" w:rsidRPr="008134BE" w:rsidRDefault="00582A97" w:rsidP="00F4241A">
      <w:pPr>
        <w:pStyle w:val="NormalWeb"/>
        <w:numPr>
          <w:ilvl w:val="0"/>
          <w:numId w:val="46"/>
        </w:numPr>
        <w:spacing w:before="0" w:beforeAutospacing="0" w:after="120" w:afterAutospacing="0"/>
        <w:ind w:left="0"/>
        <w:jc w:val="both"/>
        <w:rPr>
          <w:rFonts w:ascii="Myriad Pro" w:hAnsi="Myriad Pro"/>
          <w:sz w:val="18"/>
          <w:szCs w:val="18"/>
        </w:rPr>
      </w:pPr>
      <w:r w:rsidRPr="008134BE">
        <w:rPr>
          <w:rFonts w:ascii="Myriad Pro" w:hAnsi="Myriad Pro"/>
          <w:sz w:val="18"/>
          <w:szCs w:val="18"/>
        </w:rPr>
        <w:t xml:space="preserve">In addition, </w:t>
      </w:r>
      <w:r w:rsidR="0089736A" w:rsidRPr="008134BE">
        <w:rPr>
          <w:rFonts w:ascii="Myriad Pro" w:hAnsi="Myriad Pro"/>
          <w:sz w:val="18"/>
          <w:szCs w:val="18"/>
        </w:rPr>
        <w:t xml:space="preserve">Public Health Institute of FBiH and Public Health Institute Republic of Srpska </w:t>
      </w:r>
      <w:r w:rsidRPr="008134BE">
        <w:rPr>
          <w:rFonts w:ascii="Myriad Pro" w:hAnsi="Myriad Pro"/>
          <w:sz w:val="18"/>
          <w:szCs w:val="18"/>
        </w:rPr>
        <w:t>, in collaboration with,</w:t>
      </w:r>
      <w:r w:rsidR="0089736A" w:rsidRPr="008134BE">
        <w:rPr>
          <w:rFonts w:ascii="Myriad Pro" w:eastAsia="Times" w:hAnsi="Myriad Pro"/>
          <w:sz w:val="18"/>
          <w:szCs w:val="18"/>
        </w:rPr>
        <w:t xml:space="preserve"> Ministry of Health and </w:t>
      </w:r>
      <w:r w:rsidR="0066769B" w:rsidRPr="008134BE">
        <w:rPr>
          <w:rFonts w:ascii="Myriad Pro" w:eastAsia="Times" w:hAnsi="Myriad Pro"/>
          <w:sz w:val="18"/>
          <w:szCs w:val="18"/>
        </w:rPr>
        <w:t>s</w:t>
      </w:r>
      <w:r w:rsidR="0089736A" w:rsidRPr="008134BE">
        <w:rPr>
          <w:rFonts w:ascii="Myriad Pro" w:eastAsia="Times" w:hAnsi="Myriad Pro"/>
          <w:sz w:val="18"/>
          <w:szCs w:val="18"/>
        </w:rPr>
        <w:t xml:space="preserve">ocial </w:t>
      </w:r>
      <w:r w:rsidR="0066769B" w:rsidRPr="008134BE">
        <w:rPr>
          <w:rFonts w:ascii="Myriad Pro" w:eastAsia="Times" w:hAnsi="Myriad Pro"/>
          <w:sz w:val="18"/>
          <w:szCs w:val="18"/>
        </w:rPr>
        <w:t>w</w:t>
      </w:r>
      <w:r w:rsidR="0089736A" w:rsidRPr="008134BE">
        <w:rPr>
          <w:rFonts w:ascii="Myriad Pro" w:eastAsia="Times" w:hAnsi="Myriad Pro"/>
          <w:sz w:val="18"/>
          <w:szCs w:val="18"/>
        </w:rPr>
        <w:t>elfare of Republic of Srpska and  Ministry of Health of Federation of Bosnia and Herzegovina</w:t>
      </w:r>
      <w:r w:rsidRPr="008134BE">
        <w:rPr>
          <w:rFonts w:ascii="Myriad Pro" w:hAnsi="Myriad Pro"/>
          <w:sz w:val="18"/>
          <w:szCs w:val="18"/>
        </w:rPr>
        <w:t xml:space="preserve"> will be involved in coordination of health promotion initiatives; ensuring health related data collection, analysis and dissemination. They will be also in charge </w:t>
      </w:r>
      <w:r w:rsidR="00D42935" w:rsidRPr="008134BE">
        <w:rPr>
          <w:rFonts w:ascii="Myriad Pro" w:hAnsi="Myriad Pro"/>
          <w:sz w:val="18"/>
          <w:szCs w:val="18"/>
        </w:rPr>
        <w:t xml:space="preserve">for newly established NTP units at all level, organization of a number of trainings for the staff involved in treatment of tuberculoses and lung diseases and various government and non-government actors. Furthermore, they will be main source for implementation of numerous of researched </w:t>
      </w:r>
      <w:r w:rsidR="00F4241A" w:rsidRPr="008134BE">
        <w:rPr>
          <w:rFonts w:ascii="Myriad Pro" w:hAnsi="Myriad Pro"/>
          <w:sz w:val="18"/>
          <w:szCs w:val="18"/>
        </w:rPr>
        <w:t xml:space="preserve">planed within TB project. </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lastRenderedPageBreak/>
        <w:t>UNDP as an UN development agency will put special emphasis on improving working relations and coordination between the non-governmental and governmental sector in health, education and others aspects.</w:t>
      </w:r>
    </w:p>
    <w:p w:rsidR="00770A0E" w:rsidRPr="008134BE" w:rsidRDefault="00770A0E" w:rsidP="00DD77C7">
      <w:pPr>
        <w:spacing w:after="120"/>
        <w:jc w:val="both"/>
        <w:rPr>
          <w:rFonts w:ascii="Myriad Pro" w:hAnsi="Myriad Pro"/>
          <w:sz w:val="18"/>
          <w:szCs w:val="18"/>
          <w:u w:val="single"/>
        </w:rPr>
      </w:pPr>
    </w:p>
    <w:p w:rsidR="00582A97" w:rsidRPr="008134BE" w:rsidRDefault="00582A97" w:rsidP="00745068">
      <w:pPr>
        <w:spacing w:after="120"/>
        <w:jc w:val="both"/>
        <w:rPr>
          <w:rFonts w:ascii="Myriad Pro" w:hAnsi="Myriad Pro"/>
          <w:sz w:val="18"/>
          <w:szCs w:val="18"/>
          <w:u w:val="single"/>
        </w:rPr>
      </w:pPr>
    </w:p>
    <w:p w:rsidR="00582A97" w:rsidRPr="008134BE" w:rsidRDefault="00582A97" w:rsidP="00745068">
      <w:pPr>
        <w:spacing w:after="120"/>
        <w:jc w:val="both"/>
        <w:rPr>
          <w:rFonts w:ascii="Myriad Pro" w:hAnsi="Myriad Pro"/>
          <w:sz w:val="18"/>
          <w:szCs w:val="18"/>
          <w:u w:val="single"/>
        </w:rPr>
      </w:pPr>
    </w:p>
    <w:p w:rsidR="00582A97" w:rsidRPr="008134BE" w:rsidRDefault="00582A97" w:rsidP="00745068">
      <w:pPr>
        <w:spacing w:after="120"/>
        <w:jc w:val="both"/>
        <w:rPr>
          <w:rFonts w:ascii="Myriad Pro" w:hAnsi="Myriad Pro"/>
          <w:sz w:val="18"/>
          <w:szCs w:val="18"/>
          <w:u w:val="single"/>
        </w:rPr>
      </w:pPr>
    </w:p>
    <w:p w:rsidR="00745068" w:rsidRPr="008134BE" w:rsidRDefault="00745068" w:rsidP="00745068">
      <w:pPr>
        <w:spacing w:after="120"/>
        <w:jc w:val="both"/>
        <w:rPr>
          <w:rFonts w:ascii="Myriad Pro" w:hAnsi="Myriad Pro"/>
          <w:sz w:val="18"/>
          <w:szCs w:val="18"/>
          <w:u w:val="single"/>
        </w:rPr>
      </w:pPr>
      <w:r w:rsidRPr="008134BE">
        <w:rPr>
          <w:rFonts w:ascii="Myriad Pro" w:hAnsi="Myriad Pro"/>
          <w:sz w:val="18"/>
          <w:szCs w:val="18"/>
          <w:u w:val="single"/>
        </w:rPr>
        <w:t>Role of  Sub Recipients (SRs)</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Another group of actors that is extraordinary important for success  of implementation of Project activities are</w:t>
      </w:r>
      <w:r w:rsidR="00EE5473" w:rsidRPr="008134BE">
        <w:rPr>
          <w:rFonts w:ascii="Myriad Pro" w:hAnsi="Myriad Pro"/>
          <w:sz w:val="18"/>
          <w:szCs w:val="18"/>
        </w:rPr>
        <w:t xml:space="preserve">, Public Health Institute of FBiH and </w:t>
      </w:r>
      <w:r w:rsidR="00EE5473" w:rsidRPr="008134BE">
        <w:rPr>
          <w:rFonts w:ascii="Myriad Pro" w:hAnsi="Myriad Pro" w:cs="Arial"/>
          <w:sz w:val="18"/>
          <w:szCs w:val="18"/>
        </w:rPr>
        <w:t>Public Health Institute</w:t>
      </w:r>
      <w:r w:rsidR="00EE5473" w:rsidRPr="008134BE">
        <w:rPr>
          <w:rFonts w:ascii="Myriad Pro" w:hAnsi="Myriad Pro"/>
          <w:sz w:val="18"/>
          <w:szCs w:val="18"/>
        </w:rPr>
        <w:t xml:space="preserve"> Republic of Srpska</w:t>
      </w:r>
      <w:r w:rsidRPr="008134BE">
        <w:rPr>
          <w:rFonts w:ascii="Myriad Pro" w:hAnsi="Myriad Pro"/>
          <w:sz w:val="18"/>
          <w:szCs w:val="18"/>
        </w:rPr>
        <w:t xml:space="preserve"> and non-governmental organizations (NGOs) specialized in TB issues. The SRs are </w:t>
      </w:r>
      <w:r w:rsidR="00582A97" w:rsidRPr="008134BE">
        <w:rPr>
          <w:rFonts w:ascii="Myriad Pro" w:hAnsi="Myriad Pro"/>
          <w:sz w:val="18"/>
          <w:szCs w:val="18"/>
        </w:rPr>
        <w:t>playing important</w:t>
      </w:r>
      <w:r w:rsidRPr="008134BE">
        <w:rPr>
          <w:rFonts w:ascii="Myriad Pro" w:hAnsi="Myriad Pro"/>
          <w:sz w:val="18"/>
          <w:szCs w:val="18"/>
        </w:rPr>
        <w:t xml:space="preserve"> role in implementation of the all Objectives within the  GFATM TB project and thus will continue in the consolidated project. Their role </w:t>
      </w:r>
      <w:r w:rsidR="00582A97" w:rsidRPr="008134BE">
        <w:rPr>
          <w:rFonts w:ascii="Myriad Pro" w:hAnsi="Myriad Pro"/>
          <w:sz w:val="18"/>
          <w:szCs w:val="18"/>
        </w:rPr>
        <w:t>is</w:t>
      </w:r>
      <w:r w:rsidRPr="008134BE">
        <w:rPr>
          <w:rFonts w:ascii="Myriad Pro" w:hAnsi="Myriad Pro"/>
          <w:sz w:val="18"/>
          <w:szCs w:val="18"/>
        </w:rPr>
        <w:t xml:space="preserve"> reflected though their contribution to management and implementation, which will be achieved though their role and influence in CCM. Moreover, </w:t>
      </w:r>
      <w:r w:rsidR="00582A97" w:rsidRPr="008134BE">
        <w:rPr>
          <w:rFonts w:ascii="Myriad Pro" w:hAnsi="Myriad Pro"/>
          <w:sz w:val="18"/>
          <w:szCs w:val="18"/>
        </w:rPr>
        <w:t xml:space="preserve">some </w:t>
      </w:r>
      <w:r w:rsidRPr="008134BE">
        <w:rPr>
          <w:rFonts w:ascii="Myriad Pro" w:hAnsi="Myriad Pro"/>
          <w:sz w:val="18"/>
          <w:szCs w:val="18"/>
        </w:rPr>
        <w:t xml:space="preserve">of them will be contracted by UNDP as implementation partners/contractors trusted with implementation of activities within  the  GFATM TB project.  </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The criteria for selection of implementing partners was discussed and agreed in advance with all the stakeholders, and will based on the following criteria (but not limited just to those):</w:t>
      </w:r>
    </w:p>
    <w:p w:rsidR="00745068" w:rsidRPr="008134BE" w:rsidRDefault="00745068" w:rsidP="00745068">
      <w:pPr>
        <w:numPr>
          <w:ilvl w:val="0"/>
          <w:numId w:val="6"/>
        </w:numPr>
        <w:spacing w:after="120"/>
        <w:jc w:val="both"/>
        <w:rPr>
          <w:rFonts w:ascii="Myriad Pro" w:hAnsi="Myriad Pro"/>
          <w:sz w:val="18"/>
          <w:szCs w:val="18"/>
        </w:rPr>
      </w:pPr>
      <w:r w:rsidRPr="008134BE">
        <w:rPr>
          <w:rFonts w:ascii="Myriad Pro" w:hAnsi="Myriad Pro"/>
          <w:sz w:val="18"/>
          <w:szCs w:val="18"/>
        </w:rPr>
        <w:t>Quality of proposed project/activities</w:t>
      </w:r>
    </w:p>
    <w:p w:rsidR="00745068" w:rsidRPr="008134BE" w:rsidRDefault="00745068" w:rsidP="00745068">
      <w:pPr>
        <w:numPr>
          <w:ilvl w:val="0"/>
          <w:numId w:val="6"/>
        </w:numPr>
        <w:spacing w:after="120"/>
        <w:jc w:val="both"/>
        <w:rPr>
          <w:rFonts w:ascii="Myriad Pro" w:hAnsi="Myriad Pro"/>
          <w:sz w:val="18"/>
          <w:szCs w:val="18"/>
        </w:rPr>
      </w:pPr>
      <w:r w:rsidRPr="008134BE">
        <w:rPr>
          <w:rFonts w:ascii="Myriad Pro" w:hAnsi="Myriad Pro"/>
          <w:sz w:val="18"/>
          <w:szCs w:val="18"/>
        </w:rPr>
        <w:t>Organization’s experience in and results in the field of Tuberculosis</w:t>
      </w:r>
    </w:p>
    <w:p w:rsidR="00745068" w:rsidRPr="008134BE" w:rsidRDefault="00745068" w:rsidP="00745068">
      <w:pPr>
        <w:numPr>
          <w:ilvl w:val="0"/>
          <w:numId w:val="6"/>
        </w:numPr>
        <w:spacing w:after="120"/>
        <w:jc w:val="both"/>
        <w:rPr>
          <w:rFonts w:ascii="Myriad Pro" w:hAnsi="Myriad Pro"/>
          <w:sz w:val="18"/>
          <w:szCs w:val="18"/>
        </w:rPr>
      </w:pPr>
      <w:r w:rsidRPr="008134BE">
        <w:rPr>
          <w:rFonts w:ascii="Myriad Pro" w:hAnsi="Myriad Pro"/>
          <w:sz w:val="18"/>
          <w:szCs w:val="18"/>
        </w:rPr>
        <w:t>Submission and review of the organization’s financial reports and, if possible, audit reports</w:t>
      </w:r>
    </w:p>
    <w:p w:rsidR="00745068" w:rsidRPr="008134BE" w:rsidRDefault="00745068" w:rsidP="00745068">
      <w:pPr>
        <w:numPr>
          <w:ilvl w:val="0"/>
          <w:numId w:val="6"/>
        </w:numPr>
        <w:spacing w:after="120"/>
        <w:jc w:val="both"/>
        <w:rPr>
          <w:rFonts w:ascii="Myriad Pro" w:hAnsi="Myriad Pro"/>
          <w:sz w:val="18"/>
          <w:szCs w:val="18"/>
        </w:rPr>
      </w:pPr>
      <w:r w:rsidRPr="008134BE">
        <w:rPr>
          <w:rFonts w:ascii="Myriad Pro" w:hAnsi="Myriad Pro"/>
          <w:sz w:val="18"/>
          <w:szCs w:val="18"/>
        </w:rPr>
        <w:t>Organization applying should have clearly defined goals related to TB in their statute and programme goals.</w:t>
      </w:r>
    </w:p>
    <w:p w:rsidR="00745068" w:rsidRPr="008134BE" w:rsidRDefault="00745068" w:rsidP="00745068">
      <w:pPr>
        <w:spacing w:after="120"/>
        <w:jc w:val="both"/>
        <w:rPr>
          <w:rFonts w:ascii="Myriad Pro" w:hAnsi="Myriad Pro"/>
          <w:sz w:val="18"/>
          <w:szCs w:val="18"/>
          <w:u w:val="single"/>
        </w:rPr>
      </w:pPr>
      <w:r w:rsidRPr="008134BE">
        <w:rPr>
          <w:rFonts w:ascii="Myriad Pro" w:hAnsi="Myriad Pro"/>
          <w:sz w:val="18"/>
          <w:szCs w:val="18"/>
          <w:u w:val="single"/>
        </w:rPr>
        <w:t>UNDP’s Cost Recovery</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UNDP’s Executive Board requires Country Offices to use two types of cost recovery policies:  General Management Services (GMS) and Implementation Support Services (ISS). The GMS is a standard percentage rate that applies to all funds received under the Grant Agreement. The use of cost recovery policies, which were agreed with the Global Fund in the Exchange of Letters are described as follows:</w:t>
      </w:r>
    </w:p>
    <w:p w:rsidR="00745068" w:rsidRPr="008134BE" w:rsidRDefault="00745068" w:rsidP="00745068">
      <w:pPr>
        <w:numPr>
          <w:ilvl w:val="0"/>
          <w:numId w:val="5"/>
        </w:numPr>
        <w:tabs>
          <w:tab w:val="clear" w:pos="1080"/>
          <w:tab w:val="num" w:pos="540"/>
        </w:tabs>
        <w:spacing w:after="120"/>
        <w:ind w:left="540" w:hanging="360"/>
        <w:jc w:val="both"/>
        <w:rPr>
          <w:rFonts w:ascii="Myriad Pro" w:hAnsi="Myriad Pro"/>
          <w:sz w:val="18"/>
          <w:szCs w:val="18"/>
        </w:rPr>
      </w:pPr>
      <w:r w:rsidRPr="008134BE">
        <w:rPr>
          <w:rFonts w:ascii="Myriad Pro" w:hAnsi="Myriad Pro"/>
          <w:sz w:val="18"/>
          <w:szCs w:val="18"/>
        </w:rPr>
        <w:t>GMS: Services of a general management nature, including project design, monitoring and evaluation, basic oversight, recording of income and reporting (normal Principal Recipient responsibilities, including payments to sub-recipients, fall within this category).</w:t>
      </w:r>
    </w:p>
    <w:p w:rsidR="00745068" w:rsidRPr="008134BE" w:rsidRDefault="00745068" w:rsidP="00745068">
      <w:pPr>
        <w:numPr>
          <w:ilvl w:val="0"/>
          <w:numId w:val="5"/>
        </w:numPr>
        <w:tabs>
          <w:tab w:val="clear" w:pos="1080"/>
          <w:tab w:val="num" w:pos="540"/>
        </w:tabs>
        <w:spacing w:after="120"/>
        <w:ind w:left="540" w:hanging="360"/>
        <w:jc w:val="both"/>
        <w:rPr>
          <w:rFonts w:ascii="Myriad Pro" w:hAnsi="Myriad Pro"/>
          <w:sz w:val="18"/>
          <w:szCs w:val="18"/>
        </w:rPr>
      </w:pPr>
      <w:r w:rsidRPr="008134BE">
        <w:rPr>
          <w:rFonts w:ascii="Myriad Pro" w:hAnsi="Myriad Pro"/>
          <w:sz w:val="18"/>
          <w:szCs w:val="18"/>
        </w:rPr>
        <w:t>ISS: Capacity development, including implementation or transactional services (e.g., all other payments, recruitment, procurement).</w:t>
      </w:r>
    </w:p>
    <w:p w:rsidR="00745068" w:rsidRPr="008134BE" w:rsidRDefault="00745068" w:rsidP="00745068">
      <w:pPr>
        <w:spacing w:after="120"/>
        <w:jc w:val="both"/>
        <w:rPr>
          <w:rFonts w:ascii="Myriad Pro" w:hAnsi="Myriad Pro"/>
          <w:sz w:val="18"/>
          <w:szCs w:val="18"/>
        </w:rPr>
      </w:pPr>
      <w:r w:rsidRPr="008134BE">
        <w:rPr>
          <w:rFonts w:ascii="Myriad Pro" w:hAnsi="Myriad Pro"/>
          <w:sz w:val="18"/>
          <w:szCs w:val="18"/>
        </w:rPr>
        <w:t xml:space="preserve">In the Exchange of Letters, the Global Fund agreed that UNDP would charge an administrative fee (7%) for the first category of costs on all grant funding.  The Global Fund also agreed that the cost of providing support in the second category would be built into the project document as a direct cost against the identifiable budget line items. </w:t>
      </w:r>
    </w:p>
    <w:p w:rsidR="00BB6BE9" w:rsidRPr="008134BE" w:rsidRDefault="00BB6BE9" w:rsidP="00EC788B">
      <w:pPr>
        <w:jc w:val="both"/>
        <w:rPr>
          <w:rFonts w:ascii="Myriad Pro" w:hAnsi="Myriad Pro"/>
          <w:b/>
          <w:sz w:val="18"/>
          <w:szCs w:val="18"/>
        </w:rPr>
      </w:pPr>
    </w:p>
    <w:p w:rsidR="00334684" w:rsidRPr="008134BE" w:rsidRDefault="00334684" w:rsidP="00EC788B">
      <w:pPr>
        <w:jc w:val="both"/>
        <w:rPr>
          <w:rFonts w:ascii="Myriad Pro" w:hAnsi="Myriad Pro"/>
          <w:b/>
          <w:sz w:val="18"/>
          <w:szCs w:val="18"/>
        </w:rPr>
      </w:pPr>
    </w:p>
    <w:p w:rsidR="00C353E2" w:rsidRPr="008134BE" w:rsidRDefault="00C353E2" w:rsidP="00C353E2">
      <w:pPr>
        <w:jc w:val="both"/>
        <w:rPr>
          <w:rFonts w:ascii="Myriad Pro" w:hAnsi="Myriad Pro"/>
          <w:sz w:val="18"/>
          <w:szCs w:val="18"/>
        </w:rPr>
      </w:pPr>
      <w:r w:rsidRPr="008134BE">
        <w:rPr>
          <w:rFonts w:ascii="Myriad Pro" w:hAnsi="Myriad Pro"/>
          <w:b/>
          <w:sz w:val="18"/>
          <w:szCs w:val="18"/>
        </w:rPr>
        <w:t xml:space="preserve">MONITORING AND EVALUATION </w:t>
      </w:r>
    </w:p>
    <w:p w:rsidR="00C353E2" w:rsidRPr="008134BE" w:rsidRDefault="00C353E2" w:rsidP="00C353E2">
      <w:pPr>
        <w:jc w:val="both"/>
        <w:rPr>
          <w:rFonts w:ascii="Myriad Pro" w:hAnsi="Myriad Pro"/>
          <w:sz w:val="18"/>
          <w:szCs w:val="18"/>
        </w:rPr>
      </w:pPr>
    </w:p>
    <w:p w:rsidR="00C353E2" w:rsidRPr="008134BE" w:rsidRDefault="00C353E2" w:rsidP="00C353E2">
      <w:pPr>
        <w:jc w:val="both"/>
        <w:rPr>
          <w:rFonts w:ascii="Myriad Pro" w:hAnsi="Myriad Pro"/>
          <w:sz w:val="18"/>
          <w:szCs w:val="18"/>
        </w:rPr>
      </w:pPr>
      <w:r w:rsidRPr="008134BE">
        <w:rPr>
          <w:rFonts w:ascii="Myriad Pro" w:hAnsi="Myriad Pro"/>
          <w:sz w:val="18"/>
          <w:szCs w:val="18"/>
        </w:rPr>
        <w:t xml:space="preserve">This section of the project document refers only to monitoring and evaluation of  implementation of this project from the management point of view, while the medical systems of monitoring and evaluation is described in details in the original project proposal. </w:t>
      </w:r>
    </w:p>
    <w:p w:rsidR="00C353E2" w:rsidRPr="008134BE" w:rsidRDefault="00C353E2" w:rsidP="00C353E2">
      <w:pPr>
        <w:rPr>
          <w:rFonts w:ascii="Myriad Pro" w:hAnsi="Myriad Pro"/>
          <w:sz w:val="18"/>
          <w:szCs w:val="18"/>
        </w:rPr>
      </w:pPr>
    </w:p>
    <w:p w:rsidR="00C353E2" w:rsidRPr="008134BE" w:rsidRDefault="00C353E2" w:rsidP="00C353E2">
      <w:pPr>
        <w:jc w:val="both"/>
        <w:rPr>
          <w:rFonts w:ascii="Myriad Pro" w:hAnsi="Myriad Pro"/>
          <w:sz w:val="18"/>
          <w:szCs w:val="18"/>
        </w:rPr>
      </w:pPr>
      <w:r w:rsidRPr="008134BE">
        <w:rPr>
          <w:rFonts w:ascii="Myriad Pro" w:hAnsi="Myriad Pro"/>
          <w:sz w:val="18"/>
          <w:szCs w:val="18"/>
        </w:rPr>
        <w:t>UNDP globally has introduced results-based management as its corporate approach through which performance is related back to development goals and outcomes, and systematically measured and improved. In this sense, monitoring and evaluation plays a key factor in helping to improve operational performance. Monitoring and evaluation will be performed using results-based quantitative and qualitatively indicators as outlined in the pro</w:t>
      </w:r>
      <w:r w:rsidR="00582A97" w:rsidRPr="008134BE">
        <w:rPr>
          <w:rFonts w:ascii="Myriad Pro" w:hAnsi="Myriad Pro"/>
          <w:sz w:val="18"/>
          <w:szCs w:val="18"/>
        </w:rPr>
        <w:t>ject Performance F</w:t>
      </w:r>
      <w:r w:rsidRPr="008134BE">
        <w:rPr>
          <w:rFonts w:ascii="Myriad Pro" w:hAnsi="Myriad Pro"/>
          <w:sz w:val="18"/>
          <w:szCs w:val="18"/>
        </w:rPr>
        <w:t xml:space="preserve">ramework and the revenue and capital budgets. </w:t>
      </w:r>
    </w:p>
    <w:p w:rsidR="00C353E2" w:rsidRPr="008134BE" w:rsidRDefault="00C353E2" w:rsidP="00C353E2">
      <w:pPr>
        <w:jc w:val="both"/>
        <w:rPr>
          <w:rFonts w:ascii="Myriad Pro" w:hAnsi="Myriad Pro"/>
          <w:sz w:val="18"/>
          <w:szCs w:val="18"/>
        </w:rPr>
      </w:pPr>
    </w:p>
    <w:p w:rsidR="00C353E2" w:rsidRPr="008134BE" w:rsidRDefault="00C353E2" w:rsidP="00C353E2">
      <w:pPr>
        <w:jc w:val="both"/>
        <w:rPr>
          <w:rFonts w:ascii="Myriad Pro" w:hAnsi="Myriad Pro"/>
          <w:sz w:val="18"/>
          <w:szCs w:val="18"/>
        </w:rPr>
      </w:pPr>
      <w:r w:rsidRPr="008134BE">
        <w:rPr>
          <w:rFonts w:ascii="Myriad Pro" w:hAnsi="Myriad Pro"/>
          <w:sz w:val="18"/>
          <w:szCs w:val="18"/>
        </w:rPr>
        <w:t xml:space="preserve">The purpose of monitoring at the project level is to ensure the systematic assessment of progress activities towards achievement of outcomes. To that end, PMU will document achievements through semi-annual progress reports and field visits. The detailed and performance framework (attached to this proposal as Annexes C) define key indicators for the progress of each activity.  On the basis of this, TB Project Manager will define </w:t>
      </w:r>
      <w:r w:rsidR="00582A97" w:rsidRPr="008134BE">
        <w:rPr>
          <w:rFonts w:ascii="Myriad Pro" w:hAnsi="Myriad Pro"/>
          <w:sz w:val="18"/>
          <w:szCs w:val="18"/>
        </w:rPr>
        <w:t xml:space="preserve">key milestones and </w:t>
      </w:r>
      <w:r w:rsidRPr="008134BE">
        <w:rPr>
          <w:rFonts w:ascii="Myriad Pro" w:hAnsi="Myriad Pro"/>
          <w:sz w:val="18"/>
          <w:szCs w:val="18"/>
        </w:rPr>
        <w:t>monitoring plan for field visits, in order to validate the results reported.</w:t>
      </w:r>
    </w:p>
    <w:p w:rsidR="00C353E2" w:rsidRPr="008134BE" w:rsidRDefault="00C353E2" w:rsidP="00C353E2">
      <w:pPr>
        <w:jc w:val="both"/>
        <w:rPr>
          <w:rFonts w:ascii="Myriad Pro" w:hAnsi="Myriad Pro"/>
          <w:sz w:val="18"/>
          <w:szCs w:val="18"/>
        </w:rPr>
      </w:pPr>
    </w:p>
    <w:p w:rsidR="00B40299" w:rsidRPr="008134BE" w:rsidRDefault="00B40299" w:rsidP="00B40299">
      <w:pPr>
        <w:spacing w:after="120"/>
        <w:jc w:val="both"/>
        <w:rPr>
          <w:rFonts w:ascii="Myriad Pro" w:hAnsi="Myriad Pro"/>
          <w:sz w:val="18"/>
          <w:szCs w:val="18"/>
        </w:rPr>
      </w:pPr>
      <w:r w:rsidRPr="008134BE">
        <w:rPr>
          <w:rFonts w:ascii="Myriad Pro" w:hAnsi="Myriad Pro"/>
          <w:sz w:val="18"/>
          <w:szCs w:val="18"/>
        </w:rPr>
        <w:lastRenderedPageBreak/>
        <w:t xml:space="preserve">Ad hoc site visits will also be conducted by the LFA from time to time, but not less than once in six months.  UNDP has agreed, in the Grant Agreement, to allow authorized representatives of the Global Fund and its agent’s access to sites related to operations financed by the grant on an ad hoc basis.  </w:t>
      </w:r>
    </w:p>
    <w:p w:rsidR="00C353E2" w:rsidRPr="008134BE" w:rsidRDefault="00C353E2" w:rsidP="00C353E2">
      <w:pPr>
        <w:jc w:val="both"/>
        <w:rPr>
          <w:rFonts w:ascii="Myriad Pro" w:hAnsi="Myriad Pro"/>
          <w:sz w:val="18"/>
          <w:szCs w:val="18"/>
        </w:rPr>
      </w:pPr>
    </w:p>
    <w:p w:rsidR="00B40299" w:rsidRPr="008134BE" w:rsidRDefault="00B40299" w:rsidP="00B40299">
      <w:pPr>
        <w:spacing w:after="120"/>
        <w:jc w:val="both"/>
        <w:rPr>
          <w:rFonts w:ascii="Myriad Pro" w:hAnsi="Myriad Pro"/>
          <w:sz w:val="18"/>
          <w:szCs w:val="18"/>
        </w:rPr>
      </w:pPr>
      <w:r w:rsidRPr="008134BE">
        <w:rPr>
          <w:rFonts w:ascii="Myriad Pro" w:hAnsi="Myriad Pro"/>
          <w:sz w:val="18"/>
          <w:szCs w:val="18"/>
        </w:rPr>
        <w:t>The GFATM has the discretion to conduct an independent evaluation of the project that will focus on results, transparency and substantive accountability, but it must collaborate with UNDP’s Evaluations Office in New York, to specify, in consultation with the CCM, the terms of reference for the evaluation and to plan, schedule and implement the evaluation.  The standard SR Agreements require the SRs to cooperate in the evaluation.  The PR is entitled to a copy of the report of the evaluation.</w:t>
      </w:r>
    </w:p>
    <w:p w:rsidR="00C353E2" w:rsidRPr="008134BE" w:rsidRDefault="00C353E2" w:rsidP="00C353E2">
      <w:pPr>
        <w:jc w:val="both"/>
        <w:rPr>
          <w:rFonts w:ascii="Myriad Pro" w:hAnsi="Myriad Pro"/>
          <w:sz w:val="18"/>
          <w:szCs w:val="18"/>
        </w:rPr>
      </w:pPr>
    </w:p>
    <w:p w:rsidR="00C353E2" w:rsidRPr="008134BE" w:rsidRDefault="00C353E2" w:rsidP="00C353E2">
      <w:pPr>
        <w:jc w:val="both"/>
        <w:rPr>
          <w:rFonts w:ascii="Myriad Pro" w:hAnsi="Myriad Pro"/>
          <w:sz w:val="18"/>
          <w:szCs w:val="18"/>
        </w:rPr>
      </w:pPr>
      <w:r w:rsidRPr="008134BE">
        <w:rPr>
          <w:rFonts w:ascii="Myriad Pro" w:hAnsi="Myriad Pro"/>
          <w:sz w:val="18"/>
          <w:szCs w:val="18"/>
        </w:rPr>
        <w:t xml:space="preserve">Overall the project reporting will be done in time frames indicated in the project </w:t>
      </w:r>
      <w:r w:rsidR="00B40299" w:rsidRPr="008134BE">
        <w:rPr>
          <w:rFonts w:ascii="Myriad Pro" w:hAnsi="Myriad Pro"/>
          <w:sz w:val="18"/>
          <w:szCs w:val="18"/>
        </w:rPr>
        <w:t xml:space="preserve">Performance Framework </w:t>
      </w:r>
      <w:r w:rsidRPr="008134BE">
        <w:rPr>
          <w:rFonts w:ascii="Myriad Pro" w:hAnsi="Myriad Pro"/>
          <w:sz w:val="18"/>
          <w:szCs w:val="18"/>
        </w:rPr>
        <w:t xml:space="preserve"> and the ultimate responsibility to ensure timely and quality reporting to both GFATM and the CCM lies with the Project Manager.</w:t>
      </w:r>
    </w:p>
    <w:p w:rsidR="000C5F66" w:rsidRPr="008134BE" w:rsidRDefault="000C5F66" w:rsidP="00231FBD">
      <w:pPr>
        <w:jc w:val="both"/>
        <w:rPr>
          <w:rFonts w:ascii="Myriad Pro" w:hAnsi="Myriad Pro"/>
          <w:sz w:val="18"/>
          <w:szCs w:val="18"/>
        </w:rPr>
      </w:pPr>
    </w:p>
    <w:p w:rsidR="00C353E2" w:rsidRPr="008134BE" w:rsidRDefault="00C353E2" w:rsidP="00C353E2">
      <w:pPr>
        <w:pStyle w:val="Heading2"/>
        <w:jc w:val="left"/>
        <w:rPr>
          <w:rFonts w:ascii="Myriad Pro" w:hAnsi="Myriad Pro"/>
          <w:iCs/>
          <w:sz w:val="18"/>
          <w:szCs w:val="18"/>
        </w:rPr>
      </w:pPr>
      <w:bookmarkStart w:id="1" w:name="_Toc119861379"/>
      <w:bookmarkStart w:id="2" w:name="_Toc119861378"/>
      <w:r w:rsidRPr="008134BE">
        <w:rPr>
          <w:rFonts w:ascii="Myriad Pro" w:hAnsi="Myriad Pro"/>
          <w:iCs/>
          <w:sz w:val="18"/>
          <w:szCs w:val="18"/>
        </w:rPr>
        <w:t>Assumptions</w:t>
      </w:r>
      <w:bookmarkEnd w:id="1"/>
    </w:p>
    <w:p w:rsidR="00C353E2" w:rsidRPr="008134BE" w:rsidRDefault="00C353E2" w:rsidP="00C353E2">
      <w:pPr>
        <w:jc w:val="both"/>
        <w:rPr>
          <w:rFonts w:ascii="Myriad Pro" w:hAnsi="Myriad Pro" w:cs="Arial"/>
          <w:sz w:val="18"/>
          <w:szCs w:val="18"/>
        </w:rPr>
      </w:pPr>
    </w:p>
    <w:p w:rsidR="00C353E2" w:rsidRPr="008134BE" w:rsidRDefault="00C353E2" w:rsidP="00C353E2">
      <w:pPr>
        <w:jc w:val="both"/>
        <w:rPr>
          <w:rFonts w:ascii="Myriad Pro" w:hAnsi="Myriad Pro" w:cs="Arial"/>
          <w:sz w:val="18"/>
          <w:szCs w:val="18"/>
        </w:rPr>
      </w:pPr>
      <w:r w:rsidRPr="008134BE">
        <w:rPr>
          <w:rFonts w:ascii="Myriad Pro" w:hAnsi="Myriad Pro" w:cs="Arial"/>
          <w:sz w:val="18"/>
          <w:szCs w:val="18"/>
        </w:rPr>
        <w:t xml:space="preserve">The project goal </w:t>
      </w:r>
      <w:r w:rsidR="00B40299" w:rsidRPr="008134BE">
        <w:rPr>
          <w:rFonts w:ascii="Myriad Pro" w:hAnsi="Myriad Pro" w:cs="Arial"/>
          <w:sz w:val="18"/>
          <w:szCs w:val="18"/>
        </w:rPr>
        <w:t xml:space="preserve">to continue </w:t>
      </w:r>
      <w:r w:rsidRPr="008134BE">
        <w:rPr>
          <w:rFonts w:ascii="Myriad Pro" w:hAnsi="Myriad Pro" w:cs="Arial"/>
          <w:sz w:val="18"/>
          <w:szCs w:val="18"/>
        </w:rPr>
        <w:t>successful implementation of GFATM grant to Bosnia and Herzegovina. The main assumption is that implementation of the project activities as foreseen in the original project proposal prepared by the CCM, strengthen all the components of the programme including the laboratory network, the recording and reporting system and national capacity to manage GFATM grants in BiH will built. Existing TB programme</w:t>
      </w:r>
      <w:r w:rsidR="003849C8" w:rsidRPr="008134BE">
        <w:rPr>
          <w:rFonts w:ascii="Myriad Pro" w:hAnsi="Myriad Pro" w:cs="Arial"/>
          <w:sz w:val="18"/>
          <w:szCs w:val="18"/>
        </w:rPr>
        <w:t>s</w:t>
      </w:r>
      <w:r w:rsidRPr="008134BE">
        <w:rPr>
          <w:rFonts w:ascii="Myriad Pro" w:hAnsi="Myriad Pro" w:cs="Arial"/>
          <w:sz w:val="18"/>
          <w:szCs w:val="18"/>
        </w:rPr>
        <w:t xml:space="preserve"> performance will be improved and friendly interface for vulnerable groups will be developed. The set of activities has been designed by BiH’ s leading experts in this field, though a number of consultative meetings and participative mechanism, to ensure that all aspects of the problem are addressed properly.  </w:t>
      </w:r>
    </w:p>
    <w:p w:rsidR="00231FBD" w:rsidRPr="008134BE" w:rsidRDefault="00231FBD" w:rsidP="000C5F66">
      <w:pPr>
        <w:pStyle w:val="Heading2"/>
        <w:jc w:val="both"/>
        <w:rPr>
          <w:rFonts w:ascii="Myriad Pro" w:hAnsi="Myriad Pro"/>
          <w:iCs/>
          <w:sz w:val="18"/>
          <w:szCs w:val="18"/>
        </w:rPr>
      </w:pPr>
    </w:p>
    <w:bookmarkEnd w:id="2"/>
    <w:p w:rsidR="00782ABB" w:rsidRPr="008134BE" w:rsidRDefault="00782ABB" w:rsidP="00782ABB">
      <w:pPr>
        <w:pStyle w:val="Heading2"/>
        <w:jc w:val="both"/>
        <w:rPr>
          <w:rFonts w:ascii="Myriad Pro" w:hAnsi="Myriad Pro"/>
          <w:sz w:val="18"/>
          <w:szCs w:val="18"/>
        </w:rPr>
      </w:pPr>
      <w:r w:rsidRPr="008134BE">
        <w:rPr>
          <w:rFonts w:ascii="Myriad Pro" w:hAnsi="Myriad Pro"/>
          <w:sz w:val="18"/>
          <w:szCs w:val="18"/>
        </w:rPr>
        <w:t>Constraints</w:t>
      </w:r>
    </w:p>
    <w:p w:rsidR="00782ABB" w:rsidRPr="008134BE" w:rsidRDefault="00782ABB" w:rsidP="00782ABB">
      <w:pPr>
        <w:jc w:val="both"/>
        <w:rPr>
          <w:rFonts w:ascii="Myriad Pro" w:eastAsia="Calibri" w:hAnsi="Myriad Pro"/>
          <w:sz w:val="18"/>
          <w:szCs w:val="18"/>
          <w:highlight w:val="yellow"/>
        </w:rPr>
      </w:pPr>
    </w:p>
    <w:p w:rsidR="00782ABB" w:rsidRPr="008134BE" w:rsidRDefault="00782ABB" w:rsidP="00782ABB">
      <w:pPr>
        <w:jc w:val="both"/>
        <w:rPr>
          <w:rFonts w:ascii="Myriad Pro" w:hAnsi="Myriad Pro"/>
          <w:sz w:val="18"/>
          <w:szCs w:val="18"/>
          <w:lang w:val="en-GB"/>
        </w:rPr>
      </w:pPr>
      <w:r w:rsidRPr="008134BE">
        <w:rPr>
          <w:rFonts w:ascii="Myriad Pro" w:hAnsi="Myriad Pro"/>
          <w:sz w:val="18"/>
          <w:szCs w:val="18"/>
          <w:lang w:val="en-GB"/>
        </w:rPr>
        <w:t xml:space="preserve">Start of the implementation of the consolidated grant in the period of establishment of new government (after election in October 2010) might result with delay in required responses from key partners. It is evident delay in establishment of new government, while previous </w:t>
      </w:r>
      <w:r w:rsidR="00AB296A" w:rsidRPr="008134BE">
        <w:rPr>
          <w:rFonts w:ascii="Myriad Pro" w:hAnsi="Myriad Pro"/>
          <w:sz w:val="18"/>
          <w:szCs w:val="18"/>
          <w:lang w:val="en-GB"/>
        </w:rPr>
        <w:t xml:space="preserve">composition of the Council of Ministers </w:t>
      </w:r>
      <w:r w:rsidRPr="008134BE">
        <w:rPr>
          <w:rFonts w:ascii="Myriad Pro" w:hAnsi="Myriad Pro"/>
          <w:sz w:val="18"/>
          <w:szCs w:val="18"/>
          <w:lang w:val="en-GB"/>
        </w:rPr>
        <w:t xml:space="preserve"> is in technical mandate. Response on inputs required for project (defining of locations for NTP offices, identification of staff to be engaged/appointed for implementation of project activities, opening of bank account for 2 new SRs/government institutions, etc) might be in delay. </w:t>
      </w:r>
    </w:p>
    <w:p w:rsidR="00782ABB" w:rsidRPr="008134BE" w:rsidRDefault="00782ABB" w:rsidP="00782ABB">
      <w:pPr>
        <w:jc w:val="both"/>
        <w:rPr>
          <w:rFonts w:ascii="Myriad Pro" w:hAnsi="Myriad Pro"/>
          <w:sz w:val="18"/>
          <w:szCs w:val="18"/>
          <w:lang w:val="en-GB"/>
        </w:rPr>
      </w:pPr>
      <w:r w:rsidRPr="008134BE">
        <w:rPr>
          <w:rFonts w:ascii="Myriad Pro" w:hAnsi="Myriad Pro"/>
          <w:sz w:val="18"/>
          <w:szCs w:val="18"/>
          <w:lang w:val="en-GB"/>
        </w:rPr>
        <w:t>TB PMU will closely work with representatives of MoHs and government institutions in order to ensure implementation of activities which could be implemented without required inputs from government (organisation of training, conducting of surveys, engagement of SRs/NGOs, etc). Furthermore, TB PMU is in close contacts with government representatives, organising frequent meetings in order to keep the issues related to TB project as high priority for solving.</w:t>
      </w:r>
    </w:p>
    <w:p w:rsidR="00782ABB" w:rsidRPr="008134BE" w:rsidRDefault="00782ABB" w:rsidP="00782ABB">
      <w:pPr>
        <w:jc w:val="both"/>
        <w:rPr>
          <w:rFonts w:ascii="Myriad Pro" w:hAnsi="Myriad Pro"/>
          <w:sz w:val="18"/>
          <w:szCs w:val="18"/>
          <w:lang w:val="en-GB"/>
        </w:rPr>
      </w:pPr>
    </w:p>
    <w:p w:rsidR="00782ABB" w:rsidRPr="008134BE" w:rsidRDefault="00782ABB" w:rsidP="00782ABB">
      <w:pPr>
        <w:jc w:val="both"/>
        <w:rPr>
          <w:rFonts w:ascii="Myriad Pro" w:hAnsi="Myriad Pro"/>
          <w:sz w:val="18"/>
          <w:szCs w:val="18"/>
        </w:rPr>
      </w:pPr>
      <w:r w:rsidRPr="008134BE">
        <w:rPr>
          <w:rFonts w:ascii="Myriad Pro" w:hAnsi="Myriad Pro"/>
          <w:sz w:val="18"/>
          <w:szCs w:val="18"/>
        </w:rPr>
        <w:t>The highly decentralized</w:t>
      </w:r>
      <w:r w:rsidR="003B0521" w:rsidRPr="008134BE">
        <w:rPr>
          <w:rFonts w:ascii="Myriad Pro" w:hAnsi="Myriad Pro"/>
          <w:sz w:val="18"/>
          <w:szCs w:val="18"/>
        </w:rPr>
        <w:t> health</w:t>
      </w:r>
      <w:r w:rsidRPr="008134BE">
        <w:rPr>
          <w:rFonts w:ascii="Myriad Pro" w:hAnsi="Myriad Pro"/>
          <w:sz w:val="18"/>
          <w:szCs w:val="18"/>
        </w:rPr>
        <w:t xml:space="preserve"> system in BiH, where responsibilities have been divided and delegated to a big number of governance institutions at </w:t>
      </w:r>
      <w:r w:rsidR="00007926" w:rsidRPr="008134BE">
        <w:rPr>
          <w:rFonts w:ascii="Myriad Pro" w:hAnsi="Myriad Pro"/>
          <w:sz w:val="18"/>
          <w:szCs w:val="18"/>
        </w:rPr>
        <w:t xml:space="preserve">state, entity, cantonal and regional </w:t>
      </w:r>
      <w:r w:rsidRPr="008134BE">
        <w:rPr>
          <w:rFonts w:ascii="Myriad Pro" w:hAnsi="Myriad Pro"/>
          <w:sz w:val="18"/>
          <w:szCs w:val="18"/>
        </w:rPr>
        <w:t xml:space="preserve"> levels pose a certain threat in terms of coordinating and  monitoring project activities. As UNDP is tasked with setting up a system for ensuring collection of aggregated monitoring and evaluation data at national level the decentralized structure poses a risk. Being aware from the begging of that problem, UNDP has designed the management structure of the programme and the monitoring and evaluation mechanisms, in such a way that all relevant levels of authority and different institution are included in a way in which they can contribute the best to achievement of the project goals.</w:t>
      </w:r>
    </w:p>
    <w:p w:rsidR="00782ABB" w:rsidRPr="008134BE" w:rsidRDefault="00782ABB" w:rsidP="00782ABB">
      <w:pPr>
        <w:jc w:val="both"/>
        <w:rPr>
          <w:rFonts w:ascii="Myriad Pro" w:hAnsi="Myriad Pro"/>
          <w:sz w:val="18"/>
          <w:szCs w:val="18"/>
          <w:highlight w:val="yellow"/>
        </w:rPr>
      </w:pPr>
    </w:p>
    <w:p w:rsidR="00782ABB" w:rsidRPr="008134BE" w:rsidRDefault="00782ABB" w:rsidP="00782ABB">
      <w:pPr>
        <w:autoSpaceDE w:val="0"/>
        <w:autoSpaceDN w:val="0"/>
        <w:rPr>
          <w:rFonts w:ascii="Myriad Pro" w:hAnsi="Myriad Pro"/>
          <w:sz w:val="18"/>
          <w:szCs w:val="18"/>
          <w:lang w:val="en-GB"/>
        </w:rPr>
      </w:pPr>
      <w:r w:rsidRPr="008134BE">
        <w:rPr>
          <w:rFonts w:ascii="Myriad Pro" w:hAnsi="Myriad Pro"/>
          <w:sz w:val="18"/>
          <w:szCs w:val="18"/>
          <w:lang w:val="en-GB"/>
        </w:rPr>
        <w:t xml:space="preserve">Signing of Letter of Agreement with two government institutions which do not have a lot of experience in working on GF projects. A lot of different parallel activities within 3 components (NTP units establishment, organisation of trainings and operational researches) need to be implemented by new SRs. Furthermore, financial rules and procedures related to reporting are slightly changed as of January 1, 2011, which could have impact to overall performance. </w:t>
      </w:r>
    </w:p>
    <w:p w:rsidR="00782ABB" w:rsidRPr="008134BE" w:rsidRDefault="00782ABB" w:rsidP="00782ABB">
      <w:pPr>
        <w:jc w:val="both"/>
        <w:rPr>
          <w:rFonts w:ascii="Myriad Pro" w:hAnsi="Myriad Pro"/>
          <w:sz w:val="18"/>
          <w:szCs w:val="18"/>
          <w:highlight w:val="yellow"/>
        </w:rPr>
      </w:pPr>
      <w:r w:rsidRPr="008134BE">
        <w:rPr>
          <w:rFonts w:ascii="Myriad Pro" w:hAnsi="Myriad Pro"/>
          <w:sz w:val="18"/>
          <w:szCs w:val="18"/>
          <w:lang w:val="en-GB"/>
        </w:rPr>
        <w:t>UNDP PMU will have frequent meetings with SRs/GO and support them, especially in identification of technical support for conducting of trainings and operational researches</w:t>
      </w:r>
      <w:r w:rsidRPr="008134BE">
        <w:rPr>
          <w:rFonts w:ascii="Myriad Pro" w:hAnsi="Myriad Pro"/>
          <w:sz w:val="18"/>
          <w:szCs w:val="18"/>
          <w:lang w:val="hr-HR"/>
        </w:rPr>
        <w:t xml:space="preserve">; coaching of new </w:t>
      </w:r>
      <w:r w:rsidRPr="008134BE">
        <w:rPr>
          <w:rFonts w:ascii="Myriad Pro" w:hAnsi="Myriad Pro"/>
          <w:sz w:val="18"/>
          <w:szCs w:val="18"/>
          <w:lang w:val="en-GB"/>
        </w:rPr>
        <w:t> SR members on reporting requirements, frequent monitoring of activities with recommendations for improvement provided to SRs; organisation of training for financial reporting for all SRs of GF grants</w:t>
      </w:r>
    </w:p>
    <w:p w:rsidR="00782ABB" w:rsidRPr="008134BE" w:rsidRDefault="00782ABB" w:rsidP="00782ABB">
      <w:pPr>
        <w:jc w:val="both"/>
        <w:rPr>
          <w:rFonts w:ascii="Myriad Pro" w:hAnsi="Myriad Pro"/>
          <w:sz w:val="18"/>
          <w:szCs w:val="18"/>
          <w:highlight w:val="yellow"/>
        </w:rPr>
      </w:pPr>
    </w:p>
    <w:p w:rsidR="00782ABB" w:rsidRPr="008134BE" w:rsidRDefault="00782ABB" w:rsidP="00782ABB">
      <w:pPr>
        <w:autoSpaceDE w:val="0"/>
        <w:autoSpaceDN w:val="0"/>
        <w:rPr>
          <w:rFonts w:ascii="Myriad Pro" w:hAnsi="Myriad Pro"/>
          <w:sz w:val="18"/>
          <w:szCs w:val="18"/>
          <w:lang w:val="en-GB"/>
        </w:rPr>
      </w:pPr>
      <w:r w:rsidRPr="008134BE">
        <w:rPr>
          <w:rFonts w:ascii="Myriad Pro" w:hAnsi="Myriad Pro"/>
          <w:sz w:val="18"/>
          <w:szCs w:val="18"/>
        </w:rPr>
        <w:t>Another potential problem is c</w:t>
      </w:r>
      <w:r w:rsidRPr="008134BE">
        <w:rPr>
          <w:rFonts w:ascii="Myriad Pro" w:hAnsi="Myriad Pro"/>
          <w:sz w:val="18"/>
          <w:szCs w:val="18"/>
          <w:lang w:val="en-GB"/>
        </w:rPr>
        <w:t xml:space="preserve">hanged rule and procedure of UNDP related to financial tracking of expenditures might impact at overall delivery and expenditures volume; new SRs will have to adopt financial procedures of UNDP; </w:t>
      </w:r>
    </w:p>
    <w:p w:rsidR="00782ABB" w:rsidRPr="008134BE" w:rsidRDefault="00782ABB" w:rsidP="00782ABB">
      <w:pPr>
        <w:autoSpaceDE w:val="0"/>
        <w:autoSpaceDN w:val="0"/>
        <w:rPr>
          <w:rFonts w:ascii="Myriad Pro" w:hAnsi="Myriad Pro"/>
          <w:sz w:val="18"/>
          <w:szCs w:val="18"/>
          <w:lang w:val="en-GB"/>
        </w:rPr>
      </w:pPr>
      <w:r w:rsidRPr="008134BE">
        <w:rPr>
          <w:rFonts w:ascii="Myriad Pro" w:hAnsi="Myriad Pro"/>
          <w:sz w:val="18"/>
          <w:szCs w:val="18"/>
          <w:lang w:val="en-GB"/>
        </w:rPr>
        <w:t>PR defined new modality for financial reporting (monthly) which will be performed by additional/new staff employed by PR; SRs will have person in charge/responsible for project financial activities; frequent financial assessment/monitoring to SRs performed by PR staff. Trainings will be organised by PR for SRs staff.</w:t>
      </w:r>
    </w:p>
    <w:p w:rsidR="00782ABB" w:rsidRPr="008134BE" w:rsidRDefault="00782ABB" w:rsidP="00782ABB">
      <w:pPr>
        <w:jc w:val="both"/>
        <w:rPr>
          <w:rFonts w:ascii="Myriad Pro" w:hAnsi="Myriad Pro"/>
          <w:sz w:val="18"/>
          <w:szCs w:val="18"/>
          <w:lang w:val="en-GB"/>
        </w:rPr>
      </w:pPr>
    </w:p>
    <w:p w:rsidR="00782ABB" w:rsidRPr="008134BE" w:rsidRDefault="00782ABB" w:rsidP="00782ABB">
      <w:pPr>
        <w:autoSpaceDE w:val="0"/>
        <w:autoSpaceDN w:val="0"/>
        <w:rPr>
          <w:rFonts w:ascii="Myriad Pro" w:hAnsi="Myriad Pro"/>
          <w:sz w:val="18"/>
          <w:szCs w:val="18"/>
        </w:rPr>
      </w:pPr>
      <w:r w:rsidRPr="008134BE">
        <w:rPr>
          <w:rFonts w:ascii="Myriad Pro" w:hAnsi="Myriad Pro"/>
          <w:sz w:val="18"/>
          <w:szCs w:val="18"/>
        </w:rPr>
        <w:t xml:space="preserve">Furthermore, the network of health professionals involved in NTP is broad and is sometime impossible to reach them all and monitor. For the moment the focus of monitoring is placed on TB specialists and Polyvalent Patronage Nurses/technicians, but in the future will be extended to a boarder range of health professionals, TB specialists in FBiH and family doctors in RS. </w:t>
      </w:r>
    </w:p>
    <w:p w:rsidR="00782ABB" w:rsidRPr="008134BE" w:rsidRDefault="00782ABB" w:rsidP="00782ABB">
      <w:pPr>
        <w:jc w:val="both"/>
        <w:rPr>
          <w:rFonts w:ascii="Myriad Pro" w:hAnsi="Myriad Pro"/>
          <w:sz w:val="18"/>
          <w:szCs w:val="18"/>
          <w:highlight w:val="yellow"/>
        </w:rPr>
      </w:pPr>
      <w:r w:rsidRPr="008134BE">
        <w:rPr>
          <w:rFonts w:ascii="Myriad Pro" w:hAnsi="Myriad Pro"/>
          <w:sz w:val="18"/>
          <w:szCs w:val="18"/>
        </w:rPr>
        <w:lastRenderedPageBreak/>
        <w:t xml:space="preserve">UNDP TB Unit will be increase importance of monitoring, train health professionals for performing of such duties and extend role of TB coordinators who will have possibility to get out of their own ambulatory and make visits to health professionals under their responsibilities. </w:t>
      </w:r>
    </w:p>
    <w:p w:rsidR="00782ABB" w:rsidRPr="008134BE" w:rsidRDefault="00782ABB" w:rsidP="00782ABB">
      <w:pPr>
        <w:jc w:val="both"/>
        <w:rPr>
          <w:rFonts w:ascii="Myriad Pro" w:hAnsi="Myriad Pro"/>
          <w:sz w:val="18"/>
          <w:szCs w:val="18"/>
          <w:highlight w:val="yellow"/>
        </w:rPr>
      </w:pPr>
    </w:p>
    <w:p w:rsidR="00685066" w:rsidRPr="008134BE" w:rsidRDefault="00685066" w:rsidP="00782ABB">
      <w:pPr>
        <w:jc w:val="both"/>
        <w:rPr>
          <w:rFonts w:ascii="Myriad Pro" w:hAnsi="Myriad Pro"/>
          <w:sz w:val="18"/>
          <w:szCs w:val="18"/>
          <w:highlight w:val="yellow"/>
        </w:rPr>
      </w:pPr>
    </w:p>
    <w:p w:rsidR="00685066" w:rsidRPr="008134BE" w:rsidRDefault="00685066" w:rsidP="00782ABB">
      <w:pPr>
        <w:jc w:val="both"/>
        <w:rPr>
          <w:rFonts w:ascii="Myriad Pro" w:hAnsi="Myriad Pro"/>
          <w:sz w:val="18"/>
          <w:szCs w:val="18"/>
          <w:highlight w:val="yellow"/>
        </w:rPr>
      </w:pPr>
    </w:p>
    <w:p w:rsidR="00685066" w:rsidRPr="008134BE" w:rsidRDefault="00685066" w:rsidP="00782ABB">
      <w:pPr>
        <w:jc w:val="both"/>
        <w:rPr>
          <w:rFonts w:ascii="Myriad Pro" w:hAnsi="Myriad Pro"/>
          <w:sz w:val="18"/>
          <w:szCs w:val="18"/>
          <w:highlight w:val="yellow"/>
        </w:rPr>
      </w:pPr>
    </w:p>
    <w:p w:rsidR="00685066" w:rsidRPr="008134BE" w:rsidRDefault="00685066" w:rsidP="00782ABB">
      <w:pPr>
        <w:jc w:val="both"/>
        <w:rPr>
          <w:rFonts w:ascii="Myriad Pro" w:hAnsi="Myriad Pro"/>
          <w:sz w:val="18"/>
          <w:szCs w:val="18"/>
          <w:highlight w:val="yellow"/>
        </w:rPr>
      </w:pPr>
    </w:p>
    <w:p w:rsidR="00685066" w:rsidRPr="008134BE" w:rsidRDefault="00685066" w:rsidP="00782ABB">
      <w:pPr>
        <w:jc w:val="both"/>
        <w:rPr>
          <w:rFonts w:ascii="Myriad Pro" w:hAnsi="Myriad Pro"/>
          <w:sz w:val="18"/>
          <w:szCs w:val="18"/>
          <w:highlight w:val="yellow"/>
        </w:rPr>
      </w:pPr>
    </w:p>
    <w:p w:rsidR="00685066" w:rsidRPr="008134BE" w:rsidRDefault="00685066" w:rsidP="00782ABB">
      <w:pPr>
        <w:jc w:val="both"/>
        <w:rPr>
          <w:rFonts w:ascii="Myriad Pro" w:hAnsi="Myriad Pro"/>
          <w:sz w:val="18"/>
          <w:szCs w:val="18"/>
          <w:highlight w:val="yellow"/>
        </w:rPr>
      </w:pPr>
    </w:p>
    <w:p w:rsidR="00782ABB" w:rsidRPr="008134BE" w:rsidRDefault="00782ABB" w:rsidP="00782ABB">
      <w:pPr>
        <w:jc w:val="both"/>
        <w:rPr>
          <w:rFonts w:ascii="Myriad Pro" w:hAnsi="Myriad Pro"/>
          <w:sz w:val="18"/>
          <w:szCs w:val="18"/>
        </w:rPr>
      </w:pPr>
    </w:p>
    <w:p w:rsidR="00782ABB" w:rsidRPr="008134BE" w:rsidRDefault="00782ABB" w:rsidP="00782ABB">
      <w:pPr>
        <w:pStyle w:val="BodyTextIndent2"/>
        <w:ind w:left="0" w:right="113"/>
        <w:jc w:val="both"/>
        <w:rPr>
          <w:rFonts w:ascii="Myriad Pro" w:hAnsi="Myriad Pro"/>
          <w:b/>
          <w:bCs/>
          <w:sz w:val="18"/>
          <w:szCs w:val="18"/>
          <w:lang w:val="en-GB"/>
        </w:rPr>
      </w:pPr>
      <w:r w:rsidRPr="008134BE">
        <w:rPr>
          <w:rFonts w:ascii="Myriad Pro" w:hAnsi="Myriad Pro"/>
          <w:b/>
          <w:bCs/>
          <w:sz w:val="18"/>
          <w:szCs w:val="18"/>
          <w:lang w:val="en-GB"/>
        </w:rPr>
        <w:t xml:space="preserve">Initial Risk Log                           </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8"/>
        <w:gridCol w:w="1768"/>
        <w:gridCol w:w="1196"/>
        <w:gridCol w:w="1410"/>
        <w:gridCol w:w="2687"/>
        <w:gridCol w:w="1090"/>
        <w:gridCol w:w="1341"/>
      </w:tblGrid>
      <w:tr w:rsidR="00782ABB" w:rsidRPr="008134BE" w:rsidTr="00C04670">
        <w:tc>
          <w:tcPr>
            <w:tcW w:w="348"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w:t>
            </w:r>
          </w:p>
        </w:tc>
        <w:tc>
          <w:tcPr>
            <w:tcW w:w="1768"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Description</w:t>
            </w:r>
          </w:p>
        </w:tc>
        <w:tc>
          <w:tcPr>
            <w:tcW w:w="1196"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Category</w:t>
            </w:r>
          </w:p>
        </w:tc>
        <w:tc>
          <w:tcPr>
            <w:tcW w:w="1410"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Impact/</w:t>
            </w:r>
          </w:p>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Probability</w:t>
            </w:r>
          </w:p>
        </w:tc>
        <w:tc>
          <w:tcPr>
            <w:tcW w:w="2687"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Countermeasures</w:t>
            </w:r>
          </w:p>
        </w:tc>
        <w:tc>
          <w:tcPr>
            <w:tcW w:w="1090"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rPr>
            </w:pPr>
            <w:r w:rsidRPr="008134BE">
              <w:rPr>
                <w:rFonts w:ascii="Myriad Pro" w:hAnsi="Myriad Pro"/>
                <w:b/>
                <w:bCs/>
                <w:sz w:val="18"/>
                <w:szCs w:val="18"/>
              </w:rPr>
              <w:t>Owner</w:t>
            </w:r>
          </w:p>
        </w:tc>
        <w:tc>
          <w:tcPr>
            <w:tcW w:w="1341" w:type="dxa"/>
            <w:shd w:val="clear" w:color="auto" w:fill="FFCC00"/>
            <w:tcMar>
              <w:top w:w="0" w:type="dxa"/>
              <w:left w:w="108" w:type="dxa"/>
              <w:bottom w:w="0" w:type="dxa"/>
              <w:right w:w="108" w:type="dxa"/>
            </w:tcMar>
            <w:vAlign w:val="center"/>
            <w:hideMark/>
          </w:tcPr>
          <w:p w:rsidR="00782ABB" w:rsidRPr="008134BE" w:rsidRDefault="00782ABB">
            <w:pPr>
              <w:jc w:val="center"/>
              <w:rPr>
                <w:rFonts w:ascii="Myriad Pro" w:eastAsia="Calibri" w:hAnsi="Myriad Pro" w:cs="Calibri"/>
                <w:b/>
                <w:bCs/>
                <w:sz w:val="18"/>
                <w:szCs w:val="18"/>
                <w:highlight w:val="yellow"/>
              </w:rPr>
            </w:pPr>
            <w:r w:rsidRPr="008134BE">
              <w:rPr>
                <w:rFonts w:ascii="Myriad Pro" w:hAnsi="Myriad Pro"/>
                <w:b/>
                <w:bCs/>
                <w:sz w:val="18"/>
                <w:szCs w:val="18"/>
              </w:rPr>
              <w:t>Date Identified</w:t>
            </w:r>
          </w:p>
        </w:tc>
      </w:tr>
      <w:tr w:rsidR="00782ABB" w:rsidRPr="008134BE" w:rsidTr="00C04670">
        <w:tc>
          <w:tcPr>
            <w:tcW w:w="348" w:type="dxa"/>
            <w:tcMar>
              <w:top w:w="0" w:type="dxa"/>
              <w:left w:w="108" w:type="dxa"/>
              <w:bottom w:w="0" w:type="dxa"/>
              <w:right w:w="108" w:type="dxa"/>
            </w:tcMa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1</w:t>
            </w:r>
          </w:p>
        </w:tc>
        <w:tc>
          <w:tcPr>
            <w:tcW w:w="1768"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lang w:val="en-GB"/>
              </w:rPr>
              <w:t>Establishment of new government</w:t>
            </w:r>
          </w:p>
        </w:tc>
        <w:tc>
          <w:tcPr>
            <w:tcW w:w="1196"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External</w:t>
            </w:r>
          </w:p>
        </w:tc>
        <w:tc>
          <w:tcPr>
            <w:tcW w:w="1410"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I= Medium</w:t>
            </w:r>
          </w:p>
          <w:p w:rsidR="00782ABB" w:rsidRPr="008134BE" w:rsidRDefault="00782ABB">
            <w:pPr>
              <w:rPr>
                <w:rFonts w:ascii="Myriad Pro" w:eastAsia="Calibri" w:hAnsi="Myriad Pro" w:cs="Calibri"/>
                <w:sz w:val="18"/>
                <w:szCs w:val="18"/>
              </w:rPr>
            </w:pPr>
            <w:r w:rsidRPr="008134BE">
              <w:rPr>
                <w:rFonts w:ascii="Myriad Pro" w:hAnsi="Myriad Pro"/>
                <w:sz w:val="18"/>
                <w:szCs w:val="18"/>
              </w:rPr>
              <w:t>P=High</w:t>
            </w:r>
          </w:p>
        </w:tc>
        <w:tc>
          <w:tcPr>
            <w:tcW w:w="2687" w:type="dxa"/>
            <w:tcMar>
              <w:top w:w="0" w:type="dxa"/>
              <w:left w:w="108" w:type="dxa"/>
              <w:bottom w:w="0" w:type="dxa"/>
              <w:right w:w="108" w:type="dxa"/>
            </w:tcMar>
            <w:vAlign w:val="center"/>
            <w:hideMark/>
          </w:tcPr>
          <w:p w:rsidR="00782ABB" w:rsidRPr="008134BE" w:rsidRDefault="00782ABB" w:rsidP="0066769B">
            <w:pPr>
              <w:rPr>
                <w:rFonts w:ascii="Myriad Pro" w:eastAsia="Calibri" w:hAnsi="Myriad Pro" w:cs="Calibri"/>
                <w:sz w:val="18"/>
                <w:szCs w:val="18"/>
              </w:rPr>
            </w:pPr>
            <w:r w:rsidRPr="008134BE">
              <w:rPr>
                <w:rFonts w:ascii="Myriad Pro" w:hAnsi="Myriad Pro"/>
                <w:sz w:val="18"/>
                <w:szCs w:val="18"/>
                <w:lang w:val="en-GB"/>
              </w:rPr>
              <w:t xml:space="preserve">closely work with representatives of </w:t>
            </w:r>
            <w:r w:rsidR="0011722A" w:rsidRPr="008134BE">
              <w:rPr>
                <w:rFonts w:ascii="Myriad Pro" w:eastAsia="Times" w:hAnsi="Myriad Pro"/>
                <w:sz w:val="18"/>
                <w:szCs w:val="18"/>
              </w:rPr>
              <w:t xml:space="preserve">Ministry of Health and </w:t>
            </w:r>
            <w:r w:rsidR="0066769B" w:rsidRPr="008134BE">
              <w:rPr>
                <w:rFonts w:ascii="Myriad Pro" w:eastAsia="Times" w:hAnsi="Myriad Pro"/>
                <w:sz w:val="18"/>
                <w:szCs w:val="18"/>
              </w:rPr>
              <w:t>s</w:t>
            </w:r>
            <w:r w:rsidR="0011722A" w:rsidRPr="008134BE">
              <w:rPr>
                <w:rFonts w:ascii="Myriad Pro" w:eastAsia="Times" w:hAnsi="Myriad Pro"/>
                <w:sz w:val="18"/>
                <w:szCs w:val="18"/>
              </w:rPr>
              <w:t xml:space="preserve">ocial </w:t>
            </w:r>
            <w:r w:rsidR="0066769B" w:rsidRPr="008134BE">
              <w:rPr>
                <w:rFonts w:ascii="Myriad Pro" w:eastAsia="Times" w:hAnsi="Myriad Pro"/>
                <w:sz w:val="18"/>
                <w:szCs w:val="18"/>
              </w:rPr>
              <w:t>w</w:t>
            </w:r>
            <w:r w:rsidR="0011722A" w:rsidRPr="008134BE">
              <w:rPr>
                <w:rFonts w:ascii="Myriad Pro" w:eastAsia="Times" w:hAnsi="Myriad Pro"/>
                <w:sz w:val="18"/>
                <w:szCs w:val="18"/>
              </w:rPr>
              <w:t xml:space="preserve">elfare of Republic of Srpska ,  Ministry of Health of Federation of Bosnia and Herzegovina and </w:t>
            </w:r>
            <w:r w:rsidR="0011722A" w:rsidRPr="008134BE">
              <w:rPr>
                <w:rFonts w:ascii="Myriad Pro" w:hAnsi="Myriad Pro" w:cs="Arial"/>
                <w:sz w:val="18"/>
                <w:szCs w:val="18"/>
                <w:lang w:val="bs-Latn-BA"/>
              </w:rPr>
              <w:t>Department of Health and other services Brčko District</w:t>
            </w:r>
          </w:p>
        </w:tc>
        <w:tc>
          <w:tcPr>
            <w:tcW w:w="1090"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Project Manager</w:t>
            </w:r>
          </w:p>
        </w:tc>
        <w:tc>
          <w:tcPr>
            <w:tcW w:w="1341"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01/10/2010</w:t>
            </w:r>
          </w:p>
        </w:tc>
      </w:tr>
      <w:tr w:rsidR="00782ABB" w:rsidRPr="008134BE" w:rsidTr="00C04670">
        <w:tc>
          <w:tcPr>
            <w:tcW w:w="348" w:type="dxa"/>
            <w:tcMar>
              <w:top w:w="0" w:type="dxa"/>
              <w:left w:w="108" w:type="dxa"/>
              <w:bottom w:w="0" w:type="dxa"/>
              <w:right w:w="108" w:type="dxa"/>
            </w:tcMar>
            <w:hideMark/>
          </w:tcPr>
          <w:p w:rsidR="00782ABB" w:rsidRPr="008134BE" w:rsidRDefault="00782ABB">
            <w:pPr>
              <w:rPr>
                <w:rFonts w:ascii="Calibri" w:hAnsi="Calibri"/>
                <w:sz w:val="18"/>
                <w:szCs w:val="18"/>
              </w:rPr>
            </w:pPr>
            <w:r w:rsidRPr="008134BE">
              <w:rPr>
                <w:rFonts w:ascii="Calibri" w:hAnsi="Calibri"/>
                <w:sz w:val="18"/>
                <w:szCs w:val="18"/>
              </w:rPr>
              <w:t>2</w:t>
            </w:r>
          </w:p>
        </w:tc>
        <w:tc>
          <w:tcPr>
            <w:tcW w:w="1768"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lang w:val="en-GB"/>
              </w:rPr>
            </w:pPr>
            <w:r w:rsidRPr="008134BE">
              <w:rPr>
                <w:rFonts w:ascii="Myriad Pro" w:hAnsi="Myriad Pro"/>
                <w:sz w:val="18"/>
                <w:szCs w:val="18"/>
              </w:rPr>
              <w:t>Decentralized health system in BiH</w:t>
            </w:r>
          </w:p>
        </w:tc>
        <w:tc>
          <w:tcPr>
            <w:tcW w:w="1196"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External</w:t>
            </w:r>
          </w:p>
        </w:tc>
        <w:tc>
          <w:tcPr>
            <w:tcW w:w="1410"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I = Low</w:t>
            </w:r>
          </w:p>
          <w:p w:rsidR="00782ABB" w:rsidRPr="008134BE" w:rsidRDefault="00782ABB">
            <w:pPr>
              <w:rPr>
                <w:rFonts w:ascii="Myriad Pro" w:eastAsia="Calibri" w:hAnsi="Myriad Pro" w:cs="Calibri"/>
                <w:sz w:val="18"/>
                <w:szCs w:val="18"/>
              </w:rPr>
            </w:pPr>
            <w:r w:rsidRPr="008134BE">
              <w:rPr>
                <w:rFonts w:ascii="Myriad Pro" w:hAnsi="Myriad Pro"/>
                <w:sz w:val="18"/>
                <w:szCs w:val="18"/>
              </w:rPr>
              <w:t>P = Medium</w:t>
            </w:r>
          </w:p>
        </w:tc>
        <w:tc>
          <w:tcPr>
            <w:tcW w:w="2687"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lang w:val="en-GB"/>
              </w:rPr>
            </w:pPr>
            <w:r w:rsidRPr="008134BE">
              <w:rPr>
                <w:rFonts w:ascii="Myriad Pro" w:hAnsi="Myriad Pro"/>
                <w:sz w:val="18"/>
                <w:szCs w:val="18"/>
              </w:rPr>
              <w:t>Design of the project management structure in a way that all the stakeholders are actively involved and contribute to achievement of the project goals.</w:t>
            </w:r>
          </w:p>
        </w:tc>
        <w:tc>
          <w:tcPr>
            <w:tcW w:w="1090"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Project Manager</w:t>
            </w:r>
          </w:p>
        </w:tc>
        <w:tc>
          <w:tcPr>
            <w:tcW w:w="1341"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01/10/2010</w:t>
            </w:r>
          </w:p>
        </w:tc>
      </w:tr>
      <w:tr w:rsidR="00782ABB" w:rsidRPr="008134BE" w:rsidTr="00C04670">
        <w:tc>
          <w:tcPr>
            <w:tcW w:w="348" w:type="dxa"/>
            <w:tcMar>
              <w:top w:w="0" w:type="dxa"/>
              <w:left w:w="108" w:type="dxa"/>
              <w:bottom w:w="0" w:type="dxa"/>
              <w:right w:w="108" w:type="dxa"/>
            </w:tcMar>
            <w:hideMark/>
          </w:tcPr>
          <w:p w:rsidR="00782ABB" w:rsidRPr="008134BE" w:rsidRDefault="00782ABB">
            <w:pPr>
              <w:rPr>
                <w:rFonts w:ascii="Calibri" w:hAnsi="Calibri"/>
                <w:sz w:val="18"/>
                <w:szCs w:val="18"/>
              </w:rPr>
            </w:pPr>
          </w:p>
        </w:tc>
        <w:tc>
          <w:tcPr>
            <w:tcW w:w="1768"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196"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41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2687"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09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341"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r>
      <w:tr w:rsidR="00782ABB" w:rsidRPr="008134BE" w:rsidTr="00C04670">
        <w:tc>
          <w:tcPr>
            <w:tcW w:w="348" w:type="dxa"/>
            <w:tcMar>
              <w:top w:w="0" w:type="dxa"/>
              <w:left w:w="108" w:type="dxa"/>
              <w:bottom w:w="0" w:type="dxa"/>
              <w:right w:w="108" w:type="dxa"/>
            </w:tcMar>
            <w:hideMark/>
          </w:tcPr>
          <w:p w:rsidR="00782ABB" w:rsidRPr="008134BE" w:rsidRDefault="00782ABB">
            <w:pPr>
              <w:rPr>
                <w:rFonts w:ascii="Calibri" w:hAnsi="Calibri"/>
                <w:sz w:val="18"/>
                <w:szCs w:val="18"/>
              </w:rPr>
            </w:pPr>
          </w:p>
        </w:tc>
        <w:tc>
          <w:tcPr>
            <w:tcW w:w="1768"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196"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41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2687"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09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341"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r>
      <w:tr w:rsidR="00782ABB" w:rsidRPr="008134BE" w:rsidTr="00C04670">
        <w:tc>
          <w:tcPr>
            <w:tcW w:w="348" w:type="dxa"/>
            <w:tcMar>
              <w:top w:w="0" w:type="dxa"/>
              <w:left w:w="108" w:type="dxa"/>
              <w:bottom w:w="0" w:type="dxa"/>
              <w:right w:w="108" w:type="dxa"/>
            </w:tcMar>
            <w:hideMark/>
          </w:tcPr>
          <w:p w:rsidR="00782ABB" w:rsidRPr="008134BE" w:rsidRDefault="00782ABB">
            <w:pPr>
              <w:rPr>
                <w:rFonts w:ascii="Calibri" w:hAnsi="Calibri"/>
                <w:sz w:val="18"/>
                <w:szCs w:val="18"/>
              </w:rPr>
            </w:pPr>
          </w:p>
        </w:tc>
        <w:tc>
          <w:tcPr>
            <w:tcW w:w="1768"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196"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41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2687"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09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341"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r>
      <w:tr w:rsidR="00782ABB" w:rsidRPr="008134BE" w:rsidTr="00C04670">
        <w:tc>
          <w:tcPr>
            <w:tcW w:w="348" w:type="dxa"/>
            <w:tcMar>
              <w:top w:w="0" w:type="dxa"/>
              <w:left w:w="108" w:type="dxa"/>
              <w:bottom w:w="0" w:type="dxa"/>
              <w:right w:w="108" w:type="dxa"/>
            </w:tcMar>
            <w:hideMark/>
          </w:tcPr>
          <w:p w:rsidR="00782ABB" w:rsidRPr="008134BE" w:rsidRDefault="00782ABB">
            <w:pPr>
              <w:rPr>
                <w:rFonts w:ascii="Calibri" w:hAnsi="Calibri"/>
                <w:sz w:val="18"/>
                <w:szCs w:val="18"/>
              </w:rPr>
            </w:pPr>
          </w:p>
        </w:tc>
        <w:tc>
          <w:tcPr>
            <w:tcW w:w="1768"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196"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41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2687"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090"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c>
          <w:tcPr>
            <w:tcW w:w="1341" w:type="dxa"/>
            <w:tcMar>
              <w:top w:w="0" w:type="dxa"/>
              <w:left w:w="108" w:type="dxa"/>
              <w:bottom w:w="0" w:type="dxa"/>
              <w:right w:w="108" w:type="dxa"/>
            </w:tcMar>
            <w:vAlign w:val="center"/>
            <w:hideMark/>
          </w:tcPr>
          <w:p w:rsidR="00782ABB" w:rsidRPr="008134BE" w:rsidRDefault="00782ABB">
            <w:pPr>
              <w:rPr>
                <w:rFonts w:ascii="Myriad Pro" w:hAnsi="Myriad Pro"/>
                <w:sz w:val="18"/>
                <w:szCs w:val="18"/>
              </w:rPr>
            </w:pPr>
          </w:p>
        </w:tc>
      </w:tr>
      <w:tr w:rsidR="00782ABB" w:rsidRPr="008134BE" w:rsidTr="00C04670">
        <w:tc>
          <w:tcPr>
            <w:tcW w:w="348" w:type="dxa"/>
            <w:tcMar>
              <w:top w:w="0" w:type="dxa"/>
              <w:left w:w="108" w:type="dxa"/>
              <w:bottom w:w="0" w:type="dxa"/>
              <w:right w:w="108" w:type="dxa"/>
            </w:tcMar>
            <w:hideMark/>
          </w:tcPr>
          <w:p w:rsidR="00782ABB" w:rsidRPr="008134BE" w:rsidRDefault="009677DE">
            <w:pPr>
              <w:rPr>
                <w:rFonts w:ascii="Myriad Pro" w:eastAsia="Calibri" w:hAnsi="Myriad Pro" w:cs="Calibri"/>
                <w:sz w:val="18"/>
                <w:szCs w:val="18"/>
              </w:rPr>
            </w:pPr>
            <w:r w:rsidRPr="008134BE">
              <w:rPr>
                <w:rFonts w:ascii="Myriad Pro" w:hAnsi="Myriad Pro"/>
                <w:sz w:val="18"/>
                <w:szCs w:val="18"/>
              </w:rPr>
              <w:t>3</w:t>
            </w:r>
          </w:p>
        </w:tc>
        <w:tc>
          <w:tcPr>
            <w:tcW w:w="1768" w:type="dxa"/>
            <w:tcMar>
              <w:top w:w="0" w:type="dxa"/>
              <w:left w:w="108" w:type="dxa"/>
              <w:bottom w:w="0" w:type="dxa"/>
              <w:right w:w="108" w:type="dxa"/>
            </w:tcMar>
            <w:vAlign w:val="center"/>
            <w:hideMark/>
          </w:tcPr>
          <w:p w:rsidR="00782ABB" w:rsidRPr="008134BE" w:rsidRDefault="009677DE">
            <w:pPr>
              <w:rPr>
                <w:rFonts w:ascii="Myriad Pro" w:eastAsia="Calibri" w:hAnsi="Myriad Pro" w:cs="Calibri"/>
                <w:sz w:val="18"/>
                <w:szCs w:val="18"/>
              </w:rPr>
            </w:pPr>
            <w:r w:rsidRPr="008134BE">
              <w:rPr>
                <w:rFonts w:ascii="Myriad Pro" w:eastAsia="Calibri" w:hAnsi="Myriad Pro" w:cs="Calibri"/>
                <w:sz w:val="18"/>
                <w:szCs w:val="18"/>
              </w:rPr>
              <w:t>Introduction of new sub-recipients into project implementation of very important and specialized activities</w:t>
            </w:r>
          </w:p>
        </w:tc>
        <w:tc>
          <w:tcPr>
            <w:tcW w:w="1196" w:type="dxa"/>
            <w:tcMar>
              <w:top w:w="0" w:type="dxa"/>
              <w:left w:w="108" w:type="dxa"/>
              <w:bottom w:w="0" w:type="dxa"/>
              <w:right w:w="108" w:type="dxa"/>
            </w:tcMar>
            <w:vAlign w:val="center"/>
            <w:hideMark/>
          </w:tcPr>
          <w:p w:rsidR="00782ABB" w:rsidRPr="008134BE" w:rsidRDefault="009677DE">
            <w:pPr>
              <w:rPr>
                <w:rFonts w:ascii="Myriad Pro" w:eastAsia="Calibri" w:hAnsi="Myriad Pro" w:cs="Calibri"/>
                <w:sz w:val="18"/>
                <w:szCs w:val="18"/>
              </w:rPr>
            </w:pPr>
            <w:r w:rsidRPr="008134BE">
              <w:rPr>
                <w:rFonts w:ascii="Myriad Pro" w:eastAsia="Calibri" w:hAnsi="Myriad Pro" w:cs="Calibri"/>
                <w:sz w:val="18"/>
                <w:szCs w:val="18"/>
              </w:rPr>
              <w:t>External</w:t>
            </w:r>
          </w:p>
        </w:tc>
        <w:tc>
          <w:tcPr>
            <w:tcW w:w="1410" w:type="dxa"/>
            <w:tcMar>
              <w:top w:w="0" w:type="dxa"/>
              <w:left w:w="108" w:type="dxa"/>
              <w:bottom w:w="0" w:type="dxa"/>
              <w:right w:w="108" w:type="dxa"/>
            </w:tcMar>
            <w:vAlign w:val="center"/>
            <w:hideMark/>
          </w:tcPr>
          <w:p w:rsidR="009677DE" w:rsidRPr="008134BE" w:rsidRDefault="009677DE" w:rsidP="009677DE">
            <w:pPr>
              <w:rPr>
                <w:rFonts w:ascii="Myriad Pro" w:eastAsia="Calibri" w:hAnsi="Myriad Pro" w:cs="Calibri"/>
                <w:sz w:val="18"/>
                <w:szCs w:val="18"/>
              </w:rPr>
            </w:pPr>
            <w:r w:rsidRPr="008134BE">
              <w:rPr>
                <w:rFonts w:ascii="Myriad Pro" w:hAnsi="Myriad Pro"/>
                <w:sz w:val="18"/>
                <w:szCs w:val="18"/>
              </w:rPr>
              <w:t>I= Medium</w:t>
            </w:r>
          </w:p>
          <w:p w:rsidR="00782ABB" w:rsidRPr="008134BE" w:rsidRDefault="009677DE" w:rsidP="009677DE">
            <w:pPr>
              <w:rPr>
                <w:rFonts w:ascii="Myriad Pro" w:eastAsia="Calibri" w:hAnsi="Myriad Pro" w:cs="Calibri"/>
                <w:sz w:val="18"/>
                <w:szCs w:val="18"/>
              </w:rPr>
            </w:pPr>
            <w:r w:rsidRPr="008134BE">
              <w:rPr>
                <w:rFonts w:ascii="Myriad Pro" w:hAnsi="Myriad Pro"/>
                <w:sz w:val="18"/>
                <w:szCs w:val="18"/>
              </w:rPr>
              <w:t>P=High</w:t>
            </w:r>
          </w:p>
        </w:tc>
        <w:tc>
          <w:tcPr>
            <w:tcW w:w="2687" w:type="dxa"/>
            <w:tcMar>
              <w:top w:w="0" w:type="dxa"/>
              <w:left w:w="108" w:type="dxa"/>
              <w:bottom w:w="0" w:type="dxa"/>
              <w:right w:w="108" w:type="dxa"/>
            </w:tcMar>
            <w:vAlign w:val="center"/>
            <w:hideMark/>
          </w:tcPr>
          <w:p w:rsidR="00782ABB" w:rsidRPr="008134BE" w:rsidRDefault="00C04670" w:rsidP="009677DE">
            <w:pPr>
              <w:rPr>
                <w:rFonts w:ascii="Myriad Pro" w:eastAsia="Calibri" w:hAnsi="Myriad Pro" w:cs="Calibri"/>
                <w:sz w:val="18"/>
                <w:szCs w:val="18"/>
              </w:rPr>
            </w:pPr>
            <w:r w:rsidRPr="008134BE">
              <w:rPr>
                <w:rFonts w:ascii="Myriad Pro" w:hAnsi="Myriad Pro"/>
                <w:sz w:val="18"/>
                <w:szCs w:val="18"/>
                <w:lang w:val="en-GB"/>
              </w:rPr>
              <w:t>F</w:t>
            </w:r>
            <w:r w:rsidR="009677DE" w:rsidRPr="008134BE">
              <w:rPr>
                <w:rFonts w:ascii="Myriad Pro" w:hAnsi="Myriad Pro"/>
                <w:sz w:val="18"/>
                <w:szCs w:val="18"/>
                <w:lang w:val="en-GB"/>
              </w:rPr>
              <w:t>requent meetings with SRs/GO  with aim to support them in project implementation, close monitor of work plan and activities performed</w:t>
            </w:r>
          </w:p>
        </w:tc>
        <w:tc>
          <w:tcPr>
            <w:tcW w:w="1090" w:type="dxa"/>
            <w:tcMar>
              <w:top w:w="0" w:type="dxa"/>
              <w:left w:w="108" w:type="dxa"/>
              <w:bottom w:w="0" w:type="dxa"/>
              <w:right w:w="108" w:type="dxa"/>
            </w:tcMar>
            <w:vAlign w:val="center"/>
            <w:hideMark/>
          </w:tcPr>
          <w:p w:rsidR="00782ABB" w:rsidRPr="008134BE" w:rsidRDefault="00782ABB">
            <w:pPr>
              <w:rPr>
                <w:rFonts w:ascii="Myriad Pro" w:eastAsia="Calibri" w:hAnsi="Myriad Pro" w:cs="Calibri"/>
                <w:sz w:val="18"/>
                <w:szCs w:val="18"/>
              </w:rPr>
            </w:pPr>
            <w:r w:rsidRPr="008134BE">
              <w:rPr>
                <w:rFonts w:ascii="Myriad Pro" w:hAnsi="Myriad Pro"/>
                <w:sz w:val="18"/>
                <w:szCs w:val="18"/>
              </w:rPr>
              <w:t>Project Manager</w:t>
            </w:r>
          </w:p>
        </w:tc>
        <w:tc>
          <w:tcPr>
            <w:tcW w:w="1341" w:type="dxa"/>
            <w:tcMar>
              <w:top w:w="0" w:type="dxa"/>
              <w:left w:w="108" w:type="dxa"/>
              <w:bottom w:w="0" w:type="dxa"/>
              <w:right w:w="108" w:type="dxa"/>
            </w:tcMar>
            <w:vAlign w:val="center"/>
            <w:hideMark/>
          </w:tcPr>
          <w:p w:rsidR="00782ABB" w:rsidRPr="008134BE" w:rsidRDefault="00782ABB" w:rsidP="009677DE">
            <w:pPr>
              <w:rPr>
                <w:rFonts w:ascii="Myriad Pro" w:eastAsia="Calibri" w:hAnsi="Myriad Pro" w:cs="Calibri"/>
                <w:sz w:val="18"/>
                <w:szCs w:val="18"/>
              </w:rPr>
            </w:pPr>
            <w:r w:rsidRPr="008134BE">
              <w:rPr>
                <w:rFonts w:ascii="Myriad Pro" w:hAnsi="Myriad Pro"/>
                <w:sz w:val="18"/>
                <w:szCs w:val="18"/>
              </w:rPr>
              <w:t>01/10/20</w:t>
            </w:r>
            <w:r w:rsidR="009677DE" w:rsidRPr="008134BE">
              <w:rPr>
                <w:rFonts w:ascii="Myriad Pro" w:hAnsi="Myriad Pro"/>
                <w:sz w:val="18"/>
                <w:szCs w:val="18"/>
              </w:rPr>
              <w:t>10</w:t>
            </w:r>
          </w:p>
        </w:tc>
      </w:tr>
      <w:tr w:rsidR="00C04670" w:rsidRPr="008134BE" w:rsidTr="00C04670">
        <w:tc>
          <w:tcPr>
            <w:tcW w:w="348" w:type="dxa"/>
            <w:tcMar>
              <w:top w:w="0" w:type="dxa"/>
              <w:left w:w="108" w:type="dxa"/>
              <w:bottom w:w="0" w:type="dxa"/>
              <w:right w:w="108" w:type="dxa"/>
            </w:tcMar>
            <w:hideMark/>
          </w:tcPr>
          <w:p w:rsidR="00C04670" w:rsidRPr="008134BE" w:rsidRDefault="00C04670">
            <w:pPr>
              <w:rPr>
                <w:rFonts w:ascii="Myriad Pro" w:eastAsia="Calibri" w:hAnsi="Myriad Pro" w:cs="Calibri"/>
                <w:sz w:val="18"/>
                <w:szCs w:val="18"/>
              </w:rPr>
            </w:pPr>
            <w:r w:rsidRPr="008134BE">
              <w:rPr>
                <w:rFonts w:ascii="Myriad Pro" w:hAnsi="Myriad Pro"/>
                <w:sz w:val="18"/>
                <w:szCs w:val="18"/>
              </w:rPr>
              <w:t>4</w:t>
            </w:r>
          </w:p>
        </w:tc>
        <w:tc>
          <w:tcPr>
            <w:tcW w:w="1768" w:type="dxa"/>
            <w:tcMar>
              <w:top w:w="0" w:type="dxa"/>
              <w:left w:w="108" w:type="dxa"/>
              <w:bottom w:w="0" w:type="dxa"/>
              <w:right w:w="108" w:type="dxa"/>
            </w:tcMar>
            <w:vAlign w:val="center"/>
            <w:hideMark/>
          </w:tcPr>
          <w:p w:rsidR="00C04670" w:rsidRPr="008134BE" w:rsidRDefault="00C04670">
            <w:pPr>
              <w:rPr>
                <w:rFonts w:ascii="Myriad Pro" w:hAnsi="Myriad Pro"/>
                <w:sz w:val="18"/>
                <w:szCs w:val="18"/>
              </w:rPr>
            </w:pPr>
            <w:r w:rsidRPr="008134BE">
              <w:rPr>
                <w:rFonts w:ascii="Myriad Pro" w:hAnsi="Myriad Pro"/>
                <w:sz w:val="18"/>
                <w:szCs w:val="18"/>
              </w:rPr>
              <w:t>c</w:t>
            </w:r>
            <w:r w:rsidRPr="008134BE">
              <w:rPr>
                <w:rFonts w:ascii="Myriad Pro" w:hAnsi="Myriad Pro"/>
                <w:sz w:val="18"/>
                <w:szCs w:val="18"/>
                <w:lang w:val="en-GB"/>
              </w:rPr>
              <w:t>hanged rule and procedure of UNDP related to financial tracking of expenditures</w:t>
            </w:r>
          </w:p>
        </w:tc>
        <w:tc>
          <w:tcPr>
            <w:tcW w:w="1196" w:type="dxa"/>
            <w:tcMar>
              <w:top w:w="0" w:type="dxa"/>
              <w:left w:w="108" w:type="dxa"/>
              <w:bottom w:w="0" w:type="dxa"/>
              <w:right w:w="108" w:type="dxa"/>
            </w:tcMar>
            <w:vAlign w:val="center"/>
            <w:hideMark/>
          </w:tcPr>
          <w:p w:rsidR="00C04670" w:rsidRPr="008134BE" w:rsidRDefault="00C04670">
            <w:pPr>
              <w:rPr>
                <w:rFonts w:ascii="Myriad Pro" w:hAnsi="Myriad Pro"/>
                <w:sz w:val="18"/>
                <w:szCs w:val="18"/>
              </w:rPr>
            </w:pPr>
            <w:r w:rsidRPr="008134BE">
              <w:rPr>
                <w:rFonts w:ascii="Myriad Pro" w:hAnsi="Myriad Pro"/>
                <w:sz w:val="18"/>
                <w:szCs w:val="18"/>
              </w:rPr>
              <w:t>Internal</w:t>
            </w:r>
          </w:p>
        </w:tc>
        <w:tc>
          <w:tcPr>
            <w:tcW w:w="1410" w:type="dxa"/>
            <w:tcMar>
              <w:top w:w="0" w:type="dxa"/>
              <w:left w:w="108" w:type="dxa"/>
              <w:bottom w:w="0" w:type="dxa"/>
              <w:right w:w="108" w:type="dxa"/>
            </w:tcMar>
            <w:vAlign w:val="center"/>
            <w:hideMark/>
          </w:tcPr>
          <w:p w:rsidR="00C04670" w:rsidRPr="008134BE" w:rsidRDefault="00C04670" w:rsidP="00C04670">
            <w:pPr>
              <w:rPr>
                <w:rFonts w:ascii="Myriad Pro" w:eastAsia="Calibri" w:hAnsi="Myriad Pro" w:cs="Calibri"/>
                <w:sz w:val="18"/>
                <w:szCs w:val="18"/>
              </w:rPr>
            </w:pPr>
            <w:r w:rsidRPr="008134BE">
              <w:rPr>
                <w:rFonts w:ascii="Myriad Pro" w:hAnsi="Myriad Pro"/>
                <w:sz w:val="18"/>
                <w:szCs w:val="18"/>
              </w:rPr>
              <w:t>I= Medium</w:t>
            </w:r>
          </w:p>
          <w:p w:rsidR="00C04670" w:rsidRPr="008134BE" w:rsidRDefault="00C04670" w:rsidP="00C04670">
            <w:pPr>
              <w:rPr>
                <w:rFonts w:ascii="Myriad Pro" w:hAnsi="Myriad Pro"/>
                <w:sz w:val="18"/>
                <w:szCs w:val="18"/>
              </w:rPr>
            </w:pPr>
            <w:r w:rsidRPr="008134BE">
              <w:rPr>
                <w:rFonts w:ascii="Myriad Pro" w:hAnsi="Myriad Pro"/>
                <w:sz w:val="18"/>
                <w:szCs w:val="18"/>
              </w:rPr>
              <w:t>P=High</w:t>
            </w:r>
          </w:p>
        </w:tc>
        <w:tc>
          <w:tcPr>
            <w:tcW w:w="2687" w:type="dxa"/>
            <w:tcMar>
              <w:top w:w="0" w:type="dxa"/>
              <w:left w:w="108" w:type="dxa"/>
              <w:bottom w:w="0" w:type="dxa"/>
              <w:right w:w="108" w:type="dxa"/>
            </w:tcMar>
            <w:vAlign w:val="center"/>
            <w:hideMark/>
          </w:tcPr>
          <w:p w:rsidR="00C04670" w:rsidRPr="008134BE" w:rsidRDefault="00C04670">
            <w:pPr>
              <w:rPr>
                <w:rFonts w:ascii="Myriad Pro" w:hAnsi="Myriad Pro"/>
                <w:sz w:val="18"/>
                <w:szCs w:val="18"/>
              </w:rPr>
            </w:pPr>
            <w:r w:rsidRPr="008134BE">
              <w:rPr>
                <w:rFonts w:ascii="Myriad Pro" w:hAnsi="Myriad Pro"/>
                <w:sz w:val="18"/>
                <w:szCs w:val="18"/>
              </w:rPr>
              <w:t>Training of NGOs related to new procedure, introducing on monthly financial reporting and regular, very often track of SRs financial records into system</w:t>
            </w:r>
          </w:p>
        </w:tc>
        <w:tc>
          <w:tcPr>
            <w:tcW w:w="1090" w:type="dxa"/>
            <w:tcMar>
              <w:top w:w="0" w:type="dxa"/>
              <w:left w:w="108" w:type="dxa"/>
              <w:bottom w:w="0" w:type="dxa"/>
              <w:right w:w="108" w:type="dxa"/>
            </w:tcMar>
            <w:vAlign w:val="center"/>
            <w:hideMark/>
          </w:tcPr>
          <w:p w:rsidR="00C04670" w:rsidRPr="008134BE" w:rsidRDefault="00C04670" w:rsidP="00F733D9">
            <w:pPr>
              <w:rPr>
                <w:rFonts w:ascii="Myriad Pro" w:eastAsia="Calibri" w:hAnsi="Myriad Pro" w:cs="Calibri"/>
                <w:sz w:val="18"/>
                <w:szCs w:val="18"/>
              </w:rPr>
            </w:pPr>
            <w:r w:rsidRPr="008134BE">
              <w:rPr>
                <w:rFonts w:ascii="Myriad Pro" w:hAnsi="Myriad Pro"/>
                <w:sz w:val="18"/>
                <w:szCs w:val="18"/>
              </w:rPr>
              <w:t>Project Manager</w:t>
            </w:r>
          </w:p>
        </w:tc>
        <w:tc>
          <w:tcPr>
            <w:tcW w:w="1341" w:type="dxa"/>
            <w:tcMar>
              <w:top w:w="0" w:type="dxa"/>
              <w:left w:w="108" w:type="dxa"/>
              <w:bottom w:w="0" w:type="dxa"/>
              <w:right w:w="108" w:type="dxa"/>
            </w:tcMar>
            <w:vAlign w:val="center"/>
            <w:hideMark/>
          </w:tcPr>
          <w:p w:rsidR="00C04670" w:rsidRPr="008134BE" w:rsidRDefault="00C04670" w:rsidP="00F733D9">
            <w:pPr>
              <w:rPr>
                <w:rFonts w:ascii="Myriad Pro" w:eastAsia="Calibri" w:hAnsi="Myriad Pro" w:cs="Calibri"/>
                <w:sz w:val="18"/>
                <w:szCs w:val="18"/>
              </w:rPr>
            </w:pPr>
            <w:r w:rsidRPr="008134BE">
              <w:rPr>
                <w:rFonts w:ascii="Myriad Pro" w:hAnsi="Myriad Pro"/>
                <w:sz w:val="18"/>
                <w:szCs w:val="18"/>
              </w:rPr>
              <w:t>01/11/2010</w:t>
            </w:r>
          </w:p>
        </w:tc>
      </w:tr>
    </w:tbl>
    <w:p w:rsidR="00783AD9" w:rsidRPr="008134BE" w:rsidRDefault="00783AD9" w:rsidP="00EC788B">
      <w:pPr>
        <w:rPr>
          <w:rFonts w:ascii="Myriad Pro" w:hAnsi="Myriad Pro"/>
          <w:b/>
          <w:sz w:val="18"/>
          <w:szCs w:val="18"/>
        </w:rPr>
      </w:pPr>
    </w:p>
    <w:p w:rsidR="00783AD9" w:rsidRPr="008134BE" w:rsidRDefault="00783AD9" w:rsidP="00783AD9">
      <w:pPr>
        <w:jc w:val="both"/>
        <w:rPr>
          <w:rFonts w:ascii="Myriad Pro" w:hAnsi="Myriad Pro"/>
          <w:b/>
          <w:sz w:val="18"/>
          <w:szCs w:val="18"/>
        </w:rPr>
      </w:pPr>
    </w:p>
    <w:p w:rsidR="008C723C" w:rsidRPr="008134BE" w:rsidRDefault="008C723C" w:rsidP="008C723C">
      <w:pPr>
        <w:jc w:val="both"/>
        <w:rPr>
          <w:rFonts w:ascii="Myriad Pro" w:hAnsi="Myriad Pro"/>
          <w:b/>
          <w:sz w:val="18"/>
          <w:szCs w:val="18"/>
        </w:rPr>
      </w:pPr>
      <w:r w:rsidRPr="008134BE">
        <w:rPr>
          <w:rFonts w:ascii="Myriad Pro" w:hAnsi="Myriad Pro"/>
          <w:b/>
          <w:sz w:val="18"/>
          <w:szCs w:val="18"/>
        </w:rPr>
        <w:t>LEGAL CONTEXT</w:t>
      </w:r>
    </w:p>
    <w:p w:rsidR="008C723C" w:rsidRPr="008134BE" w:rsidRDefault="008C723C" w:rsidP="008C723C">
      <w:pPr>
        <w:jc w:val="both"/>
        <w:rPr>
          <w:rFonts w:ascii="Myriad Pro" w:hAnsi="Myriad Pro"/>
          <w:b/>
          <w:sz w:val="18"/>
          <w:szCs w:val="18"/>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t xml:space="preserve">This  Project Document shall be the instrument referred to as such in the Article 1 of the Standard Basic Assistance Agreement between </w:t>
      </w:r>
      <w:r w:rsidR="00B40299" w:rsidRPr="008134BE">
        <w:rPr>
          <w:rFonts w:ascii="Myriad Pro" w:hAnsi="Myriad Pro"/>
          <w:sz w:val="18"/>
          <w:szCs w:val="18"/>
          <w:u w:color="FFFFFF"/>
        </w:rPr>
        <w:t>Government of Bosnia and Herzegovina</w:t>
      </w:r>
      <w:r w:rsidRPr="008134BE">
        <w:rPr>
          <w:rFonts w:ascii="Myriad Pro" w:hAnsi="Myriad Pro"/>
          <w:sz w:val="18"/>
          <w:szCs w:val="18"/>
          <w:u w:color="FFFFFF"/>
        </w:rPr>
        <w:t xml:space="preserve"> and the United Nations Development Programme, signed by the parties on 7 December 1995.  </w:t>
      </w:r>
    </w:p>
    <w:p w:rsidR="00B40299" w:rsidRPr="008134BE" w:rsidRDefault="00B40299" w:rsidP="008C723C">
      <w:pPr>
        <w:jc w:val="both"/>
        <w:rPr>
          <w:rFonts w:ascii="Myriad Pro" w:hAnsi="Myriad Pro"/>
          <w:sz w:val="18"/>
          <w:szCs w:val="18"/>
          <w:u w:color="FFFFFF"/>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t>The following types of revisions may be made to this project document with the signature of the UNDP Resident Representative only, provided s/he is assured that the other signatories of the project document have no objections to the proposed changes:</w:t>
      </w:r>
    </w:p>
    <w:p w:rsidR="008C723C" w:rsidRPr="008134BE" w:rsidRDefault="008C723C" w:rsidP="008C723C">
      <w:pPr>
        <w:ind w:left="360" w:hanging="360"/>
        <w:jc w:val="both"/>
        <w:rPr>
          <w:rFonts w:ascii="Myriad Pro" w:hAnsi="Myriad Pro"/>
          <w:sz w:val="18"/>
          <w:szCs w:val="18"/>
          <w:u w:color="FFFFFF"/>
        </w:rPr>
      </w:pPr>
      <w:r w:rsidRPr="008134BE">
        <w:rPr>
          <w:rFonts w:ascii="Myriad Pro" w:hAnsi="Myriad Pro"/>
          <w:sz w:val="18"/>
          <w:szCs w:val="18"/>
          <w:u w:color="FFFFFF"/>
        </w:rPr>
        <w:t></w:t>
      </w:r>
      <w:r w:rsidRPr="008134BE">
        <w:rPr>
          <w:rFonts w:ascii="Myriad Pro" w:hAnsi="Myriad Pro"/>
          <w:sz w:val="18"/>
          <w:szCs w:val="18"/>
          <w:u w:color="FFFFFF"/>
        </w:rPr>
        <w:tab/>
        <w:t xml:space="preserve">Revisions in, or addition of, any of the annexes of the project document; </w:t>
      </w:r>
    </w:p>
    <w:p w:rsidR="008C723C" w:rsidRPr="008134BE" w:rsidRDefault="008C723C" w:rsidP="008C723C">
      <w:pPr>
        <w:ind w:left="360" w:hanging="360"/>
        <w:jc w:val="both"/>
        <w:rPr>
          <w:rFonts w:ascii="Myriad Pro" w:hAnsi="Myriad Pro"/>
          <w:sz w:val="18"/>
          <w:szCs w:val="18"/>
          <w:u w:color="FFFFFF"/>
        </w:rPr>
      </w:pPr>
      <w:r w:rsidRPr="008134BE">
        <w:rPr>
          <w:rFonts w:ascii="Myriad Pro" w:hAnsi="Myriad Pro"/>
          <w:sz w:val="18"/>
          <w:szCs w:val="18"/>
          <w:u w:color="FFFFFF"/>
        </w:rPr>
        <w:t></w:t>
      </w:r>
      <w:r w:rsidRPr="008134BE">
        <w:rPr>
          <w:rFonts w:ascii="Myriad Pro" w:hAnsi="Myriad Pro"/>
          <w:sz w:val="18"/>
          <w:szCs w:val="18"/>
          <w:u w:color="FFFFFF"/>
        </w:rPr>
        <w:tab/>
        <w:t xml:space="preserve">Revisions which do not involve significant changes in the immediate objectives, outputs or activities of a project, but are caused by the rearrangement of inputs already agreed to or by cost increases due to inflation; and </w:t>
      </w:r>
    </w:p>
    <w:p w:rsidR="008C723C" w:rsidRPr="008134BE" w:rsidRDefault="008C723C" w:rsidP="008C723C">
      <w:pPr>
        <w:ind w:left="360" w:hanging="360"/>
        <w:jc w:val="both"/>
        <w:rPr>
          <w:rFonts w:ascii="Myriad Pro" w:hAnsi="Myriad Pro"/>
          <w:sz w:val="18"/>
          <w:szCs w:val="18"/>
          <w:u w:color="FFFFFF"/>
        </w:rPr>
      </w:pPr>
      <w:r w:rsidRPr="008134BE">
        <w:rPr>
          <w:rFonts w:ascii="Myriad Pro" w:hAnsi="Myriad Pro"/>
          <w:sz w:val="18"/>
          <w:szCs w:val="18"/>
          <w:u w:color="FFFFFF"/>
        </w:rPr>
        <w:t></w:t>
      </w:r>
      <w:r w:rsidRPr="008134BE">
        <w:rPr>
          <w:rFonts w:ascii="Myriad Pro" w:hAnsi="Myriad Pro"/>
          <w:sz w:val="18"/>
          <w:szCs w:val="18"/>
          <w:u w:color="FFFFFF"/>
        </w:rPr>
        <w:tab/>
        <w:t xml:space="preserve">Mandatory annual revisions which re-phase the delivery of agreed project inputs or increased expert or other costs due to inflation or take into account agency expenditure flexibility. </w:t>
      </w:r>
    </w:p>
    <w:p w:rsidR="008C723C" w:rsidRPr="008134BE" w:rsidRDefault="008C723C" w:rsidP="008C723C">
      <w:pPr>
        <w:jc w:val="both"/>
        <w:rPr>
          <w:rFonts w:ascii="Myriad Pro" w:hAnsi="Myriad Pro"/>
          <w:sz w:val="18"/>
          <w:szCs w:val="18"/>
          <w:u w:color="FFFFFF"/>
        </w:rPr>
      </w:pPr>
    </w:p>
    <w:p w:rsidR="00B40299" w:rsidRPr="008134BE" w:rsidRDefault="00B40299" w:rsidP="00B40299">
      <w:pPr>
        <w:jc w:val="both"/>
        <w:rPr>
          <w:rFonts w:ascii="Myriad Pro" w:hAnsi="Myriad Pro"/>
          <w:sz w:val="18"/>
          <w:szCs w:val="18"/>
          <w:u w:color="FFFFFF"/>
        </w:rPr>
      </w:pPr>
      <w:r w:rsidRPr="008134BE">
        <w:rPr>
          <w:rFonts w:ascii="Myriad Pro" w:hAnsi="Myriad Pro"/>
          <w:sz w:val="18"/>
          <w:szCs w:val="18"/>
          <w:u w:color="FFFFFF"/>
        </w:rPr>
        <w:t xml:space="preserve">This document together with the CPAP signed by the Government and UNDP which is incorporated by reference, constitute together a Project Document as referred to in the Article 1 of the Standard Basic Assistance Agreement between BiH authorities and the UNDP, signed by the parties on 7 December 1995.  The project is not set out in the current CPAP (2010-2014). </w:t>
      </w:r>
    </w:p>
    <w:p w:rsidR="00B40299" w:rsidRPr="008134BE" w:rsidRDefault="00B40299" w:rsidP="008C723C">
      <w:pPr>
        <w:jc w:val="both"/>
        <w:rPr>
          <w:rFonts w:ascii="Myriad Pro" w:hAnsi="Myriad Pro"/>
          <w:sz w:val="18"/>
          <w:szCs w:val="18"/>
          <w:u w:color="FFFFFF"/>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lastRenderedPageBreak/>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8C723C" w:rsidRPr="008134BE" w:rsidRDefault="008C723C" w:rsidP="008C723C">
      <w:pPr>
        <w:jc w:val="both"/>
        <w:rPr>
          <w:rFonts w:ascii="Myriad Pro" w:hAnsi="Myriad Pro"/>
          <w:sz w:val="18"/>
          <w:szCs w:val="18"/>
          <w:u w:color="FFFFFF"/>
        </w:rPr>
      </w:pPr>
    </w:p>
    <w:p w:rsidR="008C723C" w:rsidRPr="008134BE" w:rsidRDefault="008C723C" w:rsidP="008C723C">
      <w:pPr>
        <w:jc w:val="both"/>
        <w:rPr>
          <w:rFonts w:ascii="Myriad Pro" w:hAnsi="Myriad Pro"/>
          <w:b/>
          <w:sz w:val="18"/>
          <w:szCs w:val="18"/>
        </w:rPr>
      </w:pPr>
      <w:r w:rsidRPr="008134BE">
        <w:rPr>
          <w:rFonts w:ascii="Myriad Pro" w:hAnsi="Myriad Pro"/>
          <w:iCs/>
          <w:sz w:val="18"/>
          <w:szCs w:val="18"/>
          <w:u w:color="FFFFFF"/>
        </w:rPr>
        <w:t>The implementing partner shall:</w:t>
      </w:r>
    </w:p>
    <w:p w:rsidR="008C723C" w:rsidRPr="008134BE" w:rsidRDefault="008C723C" w:rsidP="008C723C">
      <w:pPr>
        <w:pStyle w:val="Heading1"/>
        <w:jc w:val="both"/>
        <w:rPr>
          <w:rFonts w:ascii="Myriad Pro" w:hAnsi="Myriad Pro"/>
          <w:iCs/>
          <w:sz w:val="18"/>
          <w:szCs w:val="18"/>
          <w:u w:color="FFFFFF"/>
        </w:rPr>
      </w:pPr>
    </w:p>
    <w:p w:rsidR="008C723C" w:rsidRPr="008134BE" w:rsidRDefault="008C723C" w:rsidP="008C723C">
      <w:pPr>
        <w:ind w:left="480" w:hanging="480"/>
        <w:jc w:val="both"/>
        <w:rPr>
          <w:rFonts w:ascii="Myriad Pro" w:hAnsi="Myriad Pro"/>
          <w:sz w:val="18"/>
          <w:szCs w:val="18"/>
          <w:u w:color="FFFFFF"/>
        </w:rPr>
      </w:pPr>
      <w:r w:rsidRPr="008134BE">
        <w:rPr>
          <w:rFonts w:ascii="Myriad Pro" w:hAnsi="Myriad Pro"/>
          <w:sz w:val="18"/>
          <w:szCs w:val="18"/>
          <w:u w:color="FFFFFF"/>
        </w:rPr>
        <w:t>a)</w:t>
      </w:r>
      <w:r w:rsidRPr="008134BE">
        <w:rPr>
          <w:rFonts w:ascii="Myriad Pro" w:hAnsi="Myriad Pro"/>
          <w:sz w:val="18"/>
          <w:szCs w:val="18"/>
          <w:u w:color="FFFFFF"/>
        </w:rPr>
        <w:tab/>
        <w:t>put in place an appropriate security plan and maintain the security plan, taking into account the security situation in the country where the project is being carried;</w:t>
      </w:r>
    </w:p>
    <w:p w:rsidR="008C723C" w:rsidRPr="008134BE" w:rsidRDefault="008C723C" w:rsidP="008C723C">
      <w:pPr>
        <w:ind w:left="480" w:hanging="480"/>
        <w:jc w:val="both"/>
        <w:rPr>
          <w:rFonts w:ascii="Myriad Pro" w:hAnsi="Myriad Pro"/>
          <w:sz w:val="18"/>
          <w:szCs w:val="18"/>
          <w:u w:color="FFFFFF"/>
        </w:rPr>
      </w:pPr>
      <w:r w:rsidRPr="008134BE">
        <w:rPr>
          <w:rFonts w:ascii="Myriad Pro" w:hAnsi="Myriad Pro"/>
          <w:sz w:val="18"/>
          <w:szCs w:val="18"/>
          <w:u w:color="FFFFFF"/>
        </w:rPr>
        <w:t>b)</w:t>
      </w:r>
      <w:r w:rsidRPr="008134BE">
        <w:rPr>
          <w:rFonts w:ascii="Myriad Pro" w:hAnsi="Myriad Pro"/>
          <w:sz w:val="18"/>
          <w:szCs w:val="18"/>
          <w:u w:color="FFFFFF"/>
        </w:rPr>
        <w:tab/>
        <w:t>assume all risks and liabilities related to the implementing partner’s security, and the full implementation of the security plan.</w:t>
      </w:r>
    </w:p>
    <w:p w:rsidR="008C723C" w:rsidRPr="008134BE" w:rsidRDefault="008C723C" w:rsidP="008C723C">
      <w:pPr>
        <w:jc w:val="both"/>
        <w:rPr>
          <w:rFonts w:ascii="Myriad Pro" w:hAnsi="Myriad Pro"/>
          <w:sz w:val="18"/>
          <w:szCs w:val="18"/>
          <w:u w:color="FFFFFF"/>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t>UNDP reserves the right to verify whether such a plan is in place, and to suggest modifications to the plan when necessary. Failure to maintain and implement an appropriate security plan as required hereunder shall be deemed a breach of this agreement.</w:t>
      </w:r>
    </w:p>
    <w:p w:rsidR="008C723C" w:rsidRPr="008134BE" w:rsidRDefault="008C723C" w:rsidP="008C723C">
      <w:pPr>
        <w:jc w:val="both"/>
        <w:rPr>
          <w:rFonts w:ascii="Myriad Pro" w:hAnsi="Myriad Pro"/>
          <w:sz w:val="18"/>
          <w:szCs w:val="18"/>
          <w:u w:color="FFFFFF"/>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8134BE">
          <w:rPr>
            <w:rStyle w:val="Hyperlink"/>
            <w:rFonts w:ascii="Myriad Pro" w:hAnsi="Myriad Pro"/>
            <w:color w:val="auto"/>
            <w:sz w:val="18"/>
            <w:szCs w:val="18"/>
            <w:u w:color="FFFFFF"/>
          </w:rPr>
          <w:t>http://www.un.org/Docs/sc/committees/1267/1267ListEng.htm</w:t>
        </w:r>
      </w:hyperlink>
      <w:r w:rsidRPr="008134BE">
        <w:rPr>
          <w:rFonts w:ascii="Myriad Pro" w:hAnsi="Myriad Pro"/>
          <w:sz w:val="18"/>
          <w:szCs w:val="18"/>
          <w:u w:color="FFFFFF"/>
        </w:rPr>
        <w:t xml:space="preserve"> . This provision must be included in all sub-contracts or sub-agreements entered into under this Project Document”. </w:t>
      </w:r>
    </w:p>
    <w:p w:rsidR="008C723C" w:rsidRPr="008134BE" w:rsidRDefault="008C723C" w:rsidP="008C723C">
      <w:pPr>
        <w:jc w:val="both"/>
        <w:rPr>
          <w:rFonts w:ascii="Myriad Pro" w:hAnsi="Myriad Pro"/>
          <w:sz w:val="18"/>
          <w:szCs w:val="18"/>
          <w:u w:color="FFFFFF"/>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t>This project document has been originally prepared in English language and will be translated into BHS languages. The English version will be given preference during any future interpretation.</w:t>
      </w:r>
    </w:p>
    <w:p w:rsidR="008C723C" w:rsidRPr="008134BE" w:rsidRDefault="008C723C" w:rsidP="008C723C">
      <w:pPr>
        <w:jc w:val="both"/>
        <w:rPr>
          <w:rFonts w:ascii="Myriad Pro" w:hAnsi="Myriad Pro"/>
          <w:sz w:val="18"/>
          <w:szCs w:val="18"/>
          <w:u w:color="FFFFFF"/>
        </w:rPr>
      </w:pPr>
    </w:p>
    <w:p w:rsidR="008C723C" w:rsidRPr="008134BE" w:rsidRDefault="008C723C" w:rsidP="008C723C">
      <w:pPr>
        <w:jc w:val="both"/>
        <w:rPr>
          <w:rFonts w:ascii="Myriad Pro" w:hAnsi="Myriad Pro"/>
          <w:sz w:val="18"/>
          <w:szCs w:val="18"/>
          <w:u w:color="FFFFFF"/>
        </w:rPr>
      </w:pPr>
      <w:r w:rsidRPr="008134BE">
        <w:rPr>
          <w:rFonts w:ascii="Myriad Pro" w:hAnsi="Myriad Pro"/>
          <w:sz w:val="18"/>
          <w:szCs w:val="18"/>
          <w:u w:color="FFFFFF"/>
        </w:rPr>
        <w:t>This document will be signed in four copies, two in both English and the language used by the people in BiH.</w:t>
      </w:r>
    </w:p>
    <w:p w:rsidR="008C723C" w:rsidRPr="008134BE" w:rsidRDefault="008C723C" w:rsidP="008C723C">
      <w:pPr>
        <w:jc w:val="both"/>
        <w:rPr>
          <w:rFonts w:ascii="Myriad Pro" w:hAnsi="Myriad Pro"/>
          <w:sz w:val="18"/>
          <w:szCs w:val="18"/>
          <w:u w:color="FFFFFF"/>
        </w:rPr>
      </w:pPr>
    </w:p>
    <w:p w:rsidR="008C723C" w:rsidRPr="008134BE" w:rsidRDefault="008C723C" w:rsidP="008C723C">
      <w:pPr>
        <w:pStyle w:val="Heading1"/>
        <w:jc w:val="both"/>
        <w:rPr>
          <w:rFonts w:ascii="Myriad Pro" w:hAnsi="Myriad Pro"/>
          <w:iCs/>
          <w:sz w:val="18"/>
          <w:szCs w:val="18"/>
          <w:u w:val="single"/>
        </w:rPr>
      </w:pPr>
    </w:p>
    <w:p w:rsidR="008C723C" w:rsidRPr="008134BE" w:rsidRDefault="008C723C" w:rsidP="008C723C">
      <w:pPr>
        <w:pStyle w:val="Heading1"/>
        <w:jc w:val="both"/>
        <w:rPr>
          <w:rFonts w:ascii="Myriad Pro" w:hAnsi="Myriad Pro"/>
          <w:b w:val="0"/>
          <w:iCs/>
          <w:sz w:val="18"/>
          <w:szCs w:val="18"/>
          <w:u w:val="single"/>
        </w:rPr>
      </w:pPr>
      <w:r w:rsidRPr="008134BE">
        <w:rPr>
          <w:rFonts w:ascii="Myriad Pro" w:hAnsi="Myriad Pro"/>
          <w:iCs/>
          <w:sz w:val="18"/>
          <w:szCs w:val="18"/>
          <w:u w:val="single"/>
        </w:rPr>
        <w:t>ANNEXES</w:t>
      </w:r>
    </w:p>
    <w:p w:rsidR="008C723C" w:rsidRPr="008134BE" w:rsidRDefault="008C723C" w:rsidP="008C723C">
      <w:pPr>
        <w:rPr>
          <w:rFonts w:ascii="Myriad Pro" w:hAnsi="Myriad Pro"/>
          <w:sz w:val="18"/>
          <w:szCs w:val="18"/>
        </w:rPr>
      </w:pPr>
    </w:p>
    <w:p w:rsidR="008C723C" w:rsidRPr="008134BE" w:rsidRDefault="008C723C" w:rsidP="008C723C">
      <w:pPr>
        <w:rPr>
          <w:rFonts w:ascii="Myriad Pro" w:hAnsi="Myriad Pro"/>
          <w:sz w:val="18"/>
          <w:szCs w:val="18"/>
        </w:rPr>
      </w:pPr>
      <w:r w:rsidRPr="008134BE">
        <w:rPr>
          <w:rFonts w:ascii="Myriad Pro" w:hAnsi="Myriad Pro"/>
          <w:sz w:val="18"/>
          <w:szCs w:val="18"/>
        </w:rPr>
        <w:t>Attached to this project document are the following Annexes:</w:t>
      </w:r>
    </w:p>
    <w:p w:rsidR="008C723C" w:rsidRPr="008134BE" w:rsidRDefault="008C723C" w:rsidP="008C723C">
      <w:pPr>
        <w:rPr>
          <w:rFonts w:ascii="Myriad Pro" w:hAnsi="Myriad Pro"/>
          <w:sz w:val="18"/>
          <w:szCs w:val="18"/>
        </w:rPr>
      </w:pPr>
    </w:p>
    <w:p w:rsidR="008C723C" w:rsidRPr="008134BE" w:rsidRDefault="008C723C" w:rsidP="008C723C">
      <w:pPr>
        <w:rPr>
          <w:rFonts w:ascii="Myriad Pro" w:hAnsi="Myriad Pro"/>
          <w:sz w:val="18"/>
          <w:szCs w:val="18"/>
        </w:rPr>
      </w:pPr>
      <w:r w:rsidRPr="008134BE">
        <w:rPr>
          <w:rFonts w:ascii="Myriad Pro" w:hAnsi="Myriad Pro"/>
          <w:sz w:val="18"/>
          <w:szCs w:val="18"/>
        </w:rPr>
        <w:t xml:space="preserve">Annex A: </w:t>
      </w:r>
      <w:r w:rsidRPr="008134BE">
        <w:rPr>
          <w:rFonts w:ascii="Myriad Pro" w:hAnsi="Myriad Pro"/>
          <w:iCs/>
          <w:sz w:val="18"/>
          <w:szCs w:val="18"/>
        </w:rPr>
        <w:t>Agreement between UNDP BiH and GFATM.</w:t>
      </w:r>
    </w:p>
    <w:p w:rsidR="008C723C" w:rsidRPr="008134BE" w:rsidRDefault="008C723C" w:rsidP="008C723C">
      <w:pPr>
        <w:jc w:val="both"/>
        <w:rPr>
          <w:rFonts w:ascii="Myriad Pro" w:hAnsi="Myriad Pro"/>
          <w:iCs/>
          <w:sz w:val="18"/>
          <w:szCs w:val="18"/>
        </w:rPr>
      </w:pPr>
      <w:r w:rsidRPr="008134BE">
        <w:rPr>
          <w:rFonts w:ascii="Myriad Pro" w:hAnsi="Myriad Pro"/>
          <w:sz w:val="18"/>
          <w:szCs w:val="18"/>
        </w:rPr>
        <w:t>Annex B: Annex A of the Agreement</w:t>
      </w:r>
    </w:p>
    <w:p w:rsidR="008C723C" w:rsidRPr="008134BE" w:rsidRDefault="008C723C" w:rsidP="008C723C">
      <w:pPr>
        <w:jc w:val="both"/>
        <w:rPr>
          <w:rFonts w:ascii="Myriad Pro" w:hAnsi="Myriad Pro"/>
          <w:sz w:val="18"/>
          <w:szCs w:val="18"/>
        </w:rPr>
      </w:pPr>
      <w:r w:rsidRPr="008134BE">
        <w:rPr>
          <w:rFonts w:ascii="Myriad Pro" w:hAnsi="Myriad Pro"/>
          <w:sz w:val="18"/>
          <w:szCs w:val="18"/>
        </w:rPr>
        <w:t>Annex C: Performance Framework of the Agreement</w:t>
      </w:r>
    </w:p>
    <w:p w:rsidR="008C723C" w:rsidRPr="008134BE" w:rsidRDefault="008C723C" w:rsidP="008C723C">
      <w:pPr>
        <w:rPr>
          <w:rFonts w:ascii="Myriad Pro" w:hAnsi="Myriad Pro"/>
          <w:b/>
          <w:sz w:val="18"/>
          <w:szCs w:val="18"/>
        </w:rPr>
      </w:pPr>
      <w:r w:rsidRPr="008134BE">
        <w:rPr>
          <w:rFonts w:ascii="Myriad Pro" w:hAnsi="Myriad Pro"/>
          <w:sz w:val="18"/>
          <w:szCs w:val="18"/>
        </w:rPr>
        <w:t>Annex D: Activity Level Breakdown of Costs with Work plan–as approved by the GFATM and CCM</w:t>
      </w:r>
    </w:p>
    <w:p w:rsidR="008C723C" w:rsidRPr="008134BE" w:rsidRDefault="008C723C" w:rsidP="008C723C">
      <w:pPr>
        <w:rPr>
          <w:rFonts w:ascii="Myriad Pro" w:hAnsi="Myriad Pro"/>
          <w:sz w:val="18"/>
          <w:szCs w:val="18"/>
        </w:rPr>
      </w:pPr>
      <w:r w:rsidRPr="008134BE">
        <w:rPr>
          <w:rFonts w:ascii="Myriad Pro" w:hAnsi="Myriad Pro"/>
          <w:sz w:val="18"/>
          <w:szCs w:val="18"/>
        </w:rPr>
        <w:t>Annex E: Procurement and Supply Management Plan - as approved by the GFATM and CCM</w:t>
      </w:r>
    </w:p>
    <w:p w:rsidR="00EC788B" w:rsidRPr="008134BE" w:rsidRDefault="00EC788B" w:rsidP="00EC788B">
      <w:pPr>
        <w:tabs>
          <w:tab w:val="left" w:pos="-720"/>
        </w:tabs>
        <w:suppressAutoHyphens/>
        <w:jc w:val="both"/>
        <w:rPr>
          <w:rFonts w:ascii="Myriad Pro" w:hAnsi="Myriad Pro"/>
          <w:spacing w:val="-2"/>
          <w:sz w:val="18"/>
          <w:szCs w:val="18"/>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Cs w:val="22"/>
          <w:lang w:val="en-GB"/>
        </w:rPr>
      </w:pPr>
    </w:p>
    <w:p w:rsidR="009F6551" w:rsidRPr="008134BE" w:rsidRDefault="009F6551" w:rsidP="009F6551">
      <w:pPr>
        <w:ind w:right="-9"/>
        <w:jc w:val="center"/>
        <w:rPr>
          <w:rFonts w:ascii="Myriad Pro" w:hAnsi="Myriad Pro" w:cs="Arial"/>
          <w:b/>
          <w:szCs w:val="22"/>
          <w:lang w:val="en-GB"/>
        </w:rPr>
      </w:pPr>
    </w:p>
    <w:p w:rsidR="009F6551" w:rsidRPr="008134BE" w:rsidRDefault="009F6551" w:rsidP="009F6551">
      <w:pPr>
        <w:ind w:right="-9"/>
        <w:jc w:val="center"/>
        <w:rPr>
          <w:rFonts w:ascii="Myriad Pro" w:hAnsi="Myriad Pro" w:cs="Arial"/>
          <w:b/>
          <w:szCs w:val="22"/>
          <w:lang w:val="en-GB"/>
        </w:rPr>
      </w:pPr>
    </w:p>
    <w:p w:rsidR="009F6551" w:rsidRPr="008134BE" w:rsidRDefault="009F6551" w:rsidP="009F6551">
      <w:pPr>
        <w:ind w:right="-9"/>
        <w:jc w:val="center"/>
        <w:rPr>
          <w:rFonts w:ascii="Myriad Pro" w:hAnsi="Myriad Pro" w:cs="Arial"/>
          <w:b/>
          <w:sz w:val="18"/>
          <w:szCs w:val="18"/>
          <w:lang w:val="en-GB"/>
        </w:rPr>
      </w:pPr>
      <w:r w:rsidRPr="008134BE">
        <w:rPr>
          <w:rFonts w:ascii="Myriad Pro" w:hAnsi="Myriad Pro" w:cs="Arial"/>
          <w:b/>
          <w:sz w:val="18"/>
          <w:szCs w:val="18"/>
          <w:lang w:val="en-GB"/>
        </w:rPr>
        <w:t>ACRONYMS</w:t>
      </w: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center"/>
        <w:rPr>
          <w:rFonts w:ascii="Myriad Pro" w:hAnsi="Myriad Pro" w:cs="Arial"/>
          <w:b/>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 xml:space="preserve">DOTS </w:t>
      </w:r>
      <w:r w:rsidRPr="008134BE">
        <w:rPr>
          <w:rFonts w:ascii="Myriad Pro" w:hAnsi="Myriad Pro" w:cs="Arial"/>
          <w:sz w:val="18"/>
          <w:szCs w:val="18"/>
          <w:lang w:val="en-GB"/>
        </w:rPr>
        <w:tab/>
      </w:r>
      <w:r w:rsidRPr="008134BE">
        <w:rPr>
          <w:rFonts w:ascii="Myriad Pro" w:hAnsi="Myriad Pro" w:cs="Arial"/>
          <w:sz w:val="18"/>
          <w:szCs w:val="18"/>
          <w:lang w:val="en-GB"/>
        </w:rPr>
        <w:tab/>
        <w:t>Directly Observed Treatment Short Course</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GFATM</w:t>
      </w:r>
      <w:r w:rsidR="00526522" w:rsidRPr="008134BE">
        <w:rPr>
          <w:rFonts w:ascii="Myriad Pro" w:hAnsi="Myriad Pro" w:cs="Arial"/>
          <w:sz w:val="18"/>
          <w:szCs w:val="18"/>
          <w:lang w:val="en-GB"/>
        </w:rPr>
        <w:t xml:space="preserve">               </w:t>
      </w:r>
      <w:r w:rsidR="00996DFC" w:rsidRPr="008134BE">
        <w:rPr>
          <w:rFonts w:ascii="Myriad Pro" w:hAnsi="Myriad Pro" w:cs="Arial"/>
          <w:sz w:val="18"/>
          <w:szCs w:val="18"/>
          <w:lang w:val="en-GB"/>
        </w:rPr>
        <w:t xml:space="preserve">   </w:t>
      </w:r>
      <w:r w:rsidR="00526522" w:rsidRPr="008134BE">
        <w:rPr>
          <w:rFonts w:ascii="Myriad Pro" w:hAnsi="Myriad Pro" w:cs="Arial"/>
          <w:sz w:val="18"/>
          <w:szCs w:val="18"/>
          <w:lang w:val="en-GB"/>
        </w:rPr>
        <w:t xml:space="preserve">   </w:t>
      </w:r>
      <w:r w:rsidR="00996DFC" w:rsidRPr="008134BE">
        <w:rPr>
          <w:rFonts w:ascii="Myriad Pro" w:hAnsi="Myriad Pro" w:cs="Arial"/>
          <w:sz w:val="18"/>
          <w:szCs w:val="18"/>
          <w:lang w:val="en-GB"/>
        </w:rPr>
        <w:t xml:space="preserve"> </w:t>
      </w:r>
      <w:r w:rsidRPr="008134BE">
        <w:rPr>
          <w:rFonts w:ascii="Myriad Pro" w:hAnsi="Myriad Pro" w:cs="Arial"/>
          <w:sz w:val="18"/>
          <w:szCs w:val="18"/>
          <w:lang w:val="en-GB"/>
        </w:rPr>
        <w:t>Global Fund to Fight AIDS, Tuberculosis and Malaria</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CCM</w:t>
      </w:r>
      <w:r w:rsidRPr="008134BE">
        <w:rPr>
          <w:rFonts w:ascii="Myriad Pro" w:hAnsi="Myriad Pro" w:cs="Arial"/>
          <w:sz w:val="18"/>
          <w:szCs w:val="18"/>
          <w:lang w:val="en-GB"/>
        </w:rPr>
        <w:tab/>
      </w:r>
      <w:r w:rsidRPr="008134BE">
        <w:rPr>
          <w:rFonts w:ascii="Myriad Pro" w:hAnsi="Myriad Pro" w:cs="Arial"/>
          <w:sz w:val="18"/>
          <w:szCs w:val="18"/>
          <w:lang w:val="en-GB"/>
        </w:rPr>
        <w:tab/>
        <w:t>Country Coordination Mechanism</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TB</w:t>
      </w:r>
      <w:r w:rsidRPr="008134BE">
        <w:rPr>
          <w:rFonts w:ascii="Myriad Pro" w:hAnsi="Myriad Pro" w:cs="Arial"/>
          <w:sz w:val="18"/>
          <w:szCs w:val="18"/>
          <w:lang w:val="en-GB"/>
        </w:rPr>
        <w:tab/>
      </w:r>
      <w:r w:rsidRPr="008134BE">
        <w:rPr>
          <w:rFonts w:ascii="Myriad Pro" w:hAnsi="Myriad Pro" w:cs="Arial"/>
          <w:sz w:val="18"/>
          <w:szCs w:val="18"/>
          <w:lang w:val="en-GB"/>
        </w:rPr>
        <w:tab/>
        <w:t>Tuberculosis</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MDG</w:t>
      </w:r>
      <w:r w:rsidRPr="008134BE">
        <w:rPr>
          <w:rFonts w:ascii="Myriad Pro" w:hAnsi="Myriad Pro" w:cs="Arial"/>
          <w:sz w:val="18"/>
          <w:szCs w:val="18"/>
          <w:lang w:val="en-GB"/>
        </w:rPr>
        <w:tab/>
      </w:r>
      <w:r w:rsidRPr="008134BE">
        <w:rPr>
          <w:rFonts w:ascii="Myriad Pro" w:hAnsi="Myriad Pro" w:cs="Arial"/>
          <w:sz w:val="18"/>
          <w:szCs w:val="18"/>
          <w:lang w:val="en-GB"/>
        </w:rPr>
        <w:tab/>
        <w:t>Millennium Development Goals</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WHO</w:t>
      </w:r>
      <w:r w:rsidRPr="008134BE">
        <w:rPr>
          <w:rFonts w:ascii="Myriad Pro" w:hAnsi="Myriad Pro" w:cs="Arial"/>
          <w:sz w:val="18"/>
          <w:szCs w:val="18"/>
          <w:lang w:val="en-GB"/>
        </w:rPr>
        <w:tab/>
      </w:r>
      <w:r w:rsidRPr="008134BE">
        <w:rPr>
          <w:rFonts w:ascii="Myriad Pro" w:hAnsi="Myriad Pro" w:cs="Arial"/>
          <w:sz w:val="18"/>
          <w:szCs w:val="18"/>
          <w:lang w:val="en-GB"/>
        </w:rPr>
        <w:tab/>
        <w:t>World Health Organisation</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 xml:space="preserve">UNDP </w:t>
      </w:r>
      <w:r w:rsidRPr="008134BE">
        <w:rPr>
          <w:rFonts w:ascii="Myriad Pro" w:hAnsi="Myriad Pro" w:cs="Arial"/>
          <w:sz w:val="18"/>
          <w:szCs w:val="18"/>
          <w:lang w:val="en-GB"/>
        </w:rPr>
        <w:tab/>
      </w:r>
      <w:r w:rsidRPr="008134BE">
        <w:rPr>
          <w:rFonts w:ascii="Myriad Pro" w:hAnsi="Myriad Pro" w:cs="Arial"/>
          <w:sz w:val="18"/>
          <w:szCs w:val="18"/>
          <w:lang w:val="en-GB"/>
        </w:rPr>
        <w:tab/>
        <w:t>United Nations Development Programme</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PHI</w:t>
      </w:r>
      <w:r w:rsidRPr="008134BE">
        <w:rPr>
          <w:rFonts w:ascii="Myriad Pro" w:hAnsi="Myriad Pro" w:cs="Arial"/>
          <w:sz w:val="18"/>
          <w:szCs w:val="18"/>
          <w:lang w:val="en-GB"/>
        </w:rPr>
        <w:tab/>
      </w:r>
      <w:r w:rsidRPr="008134BE">
        <w:rPr>
          <w:rFonts w:ascii="Myriad Pro" w:hAnsi="Myriad Pro" w:cs="Arial"/>
          <w:sz w:val="18"/>
          <w:szCs w:val="18"/>
          <w:lang w:val="en-GB"/>
        </w:rPr>
        <w:tab/>
        <w:t>Public Health Institute</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PMU</w:t>
      </w:r>
      <w:r w:rsidRPr="008134BE">
        <w:rPr>
          <w:rFonts w:ascii="Myriad Pro" w:hAnsi="Myriad Pro" w:cs="Arial"/>
          <w:sz w:val="18"/>
          <w:szCs w:val="18"/>
          <w:lang w:val="en-GB"/>
        </w:rPr>
        <w:tab/>
      </w:r>
      <w:r w:rsidRPr="008134BE">
        <w:rPr>
          <w:rFonts w:ascii="Myriad Pro" w:hAnsi="Myriad Pro" w:cs="Arial"/>
          <w:sz w:val="18"/>
          <w:szCs w:val="18"/>
          <w:lang w:val="en-GB"/>
        </w:rPr>
        <w:tab/>
        <w:t>Programme Management Unit</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DST</w:t>
      </w:r>
      <w:r w:rsidRPr="008134BE">
        <w:rPr>
          <w:rFonts w:ascii="Myriad Pro" w:hAnsi="Myriad Pro" w:cs="Arial"/>
          <w:sz w:val="18"/>
          <w:szCs w:val="18"/>
          <w:lang w:val="en-GB"/>
        </w:rPr>
        <w:tab/>
      </w:r>
      <w:r w:rsidRPr="008134BE">
        <w:rPr>
          <w:rFonts w:ascii="Myriad Pro" w:hAnsi="Myriad Pro" w:cs="Arial"/>
          <w:sz w:val="18"/>
          <w:szCs w:val="18"/>
          <w:lang w:val="en-GB"/>
        </w:rPr>
        <w:tab/>
        <w:t>Drug Susceptibility Test</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DRS</w:t>
      </w:r>
      <w:r w:rsidRPr="008134BE">
        <w:rPr>
          <w:rFonts w:ascii="Myriad Pro" w:hAnsi="Myriad Pro" w:cs="Arial"/>
          <w:sz w:val="18"/>
          <w:szCs w:val="18"/>
          <w:lang w:val="en-GB"/>
        </w:rPr>
        <w:tab/>
      </w:r>
      <w:r w:rsidRPr="008134BE">
        <w:rPr>
          <w:rFonts w:ascii="Myriad Pro" w:hAnsi="Myriad Pro" w:cs="Arial"/>
          <w:sz w:val="18"/>
          <w:szCs w:val="18"/>
          <w:lang w:val="en-GB"/>
        </w:rPr>
        <w:tab/>
        <w:t>Drug Resistant Survey</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DST</w:t>
      </w:r>
      <w:r w:rsidRPr="008134BE">
        <w:rPr>
          <w:rFonts w:ascii="Myriad Pro" w:hAnsi="Myriad Pro" w:cs="Arial"/>
          <w:sz w:val="18"/>
          <w:szCs w:val="18"/>
          <w:lang w:val="en-GB"/>
        </w:rPr>
        <w:tab/>
      </w:r>
      <w:r w:rsidRPr="008134BE">
        <w:rPr>
          <w:rFonts w:ascii="Myriad Pro" w:hAnsi="Myriad Pro" w:cs="Arial"/>
          <w:sz w:val="18"/>
          <w:szCs w:val="18"/>
          <w:lang w:val="en-GB"/>
        </w:rPr>
        <w:tab/>
        <w:t>Drug Susceptibility Test</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NRL</w:t>
      </w:r>
      <w:r w:rsidRPr="008134BE">
        <w:rPr>
          <w:rFonts w:ascii="Myriad Pro" w:hAnsi="Myriad Pro" w:cs="Arial"/>
          <w:sz w:val="18"/>
          <w:szCs w:val="18"/>
          <w:lang w:val="en-GB"/>
        </w:rPr>
        <w:tab/>
      </w:r>
      <w:r w:rsidRPr="008134BE">
        <w:rPr>
          <w:rFonts w:ascii="Myriad Pro" w:hAnsi="Myriad Pro" w:cs="Arial"/>
          <w:sz w:val="18"/>
          <w:szCs w:val="18"/>
          <w:lang w:val="en-GB"/>
        </w:rPr>
        <w:tab/>
        <w:t>National Referent Laboratory</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NTP</w:t>
      </w:r>
      <w:r w:rsidRPr="008134BE">
        <w:rPr>
          <w:rFonts w:ascii="Myriad Pro" w:hAnsi="Myriad Pro" w:cs="Arial"/>
          <w:sz w:val="18"/>
          <w:szCs w:val="18"/>
          <w:lang w:val="en-GB"/>
        </w:rPr>
        <w:tab/>
      </w:r>
      <w:r w:rsidRPr="008134BE">
        <w:rPr>
          <w:rFonts w:ascii="Myriad Pro" w:hAnsi="Myriad Pro" w:cs="Arial"/>
          <w:sz w:val="18"/>
          <w:szCs w:val="18"/>
          <w:lang w:val="en-GB"/>
        </w:rPr>
        <w:tab/>
        <w:t>National Tuberculosis Programme</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FD</w:t>
      </w:r>
      <w:r w:rsidRPr="008134BE">
        <w:rPr>
          <w:rFonts w:ascii="Myriad Pro" w:hAnsi="Myriad Pro" w:cs="Arial"/>
          <w:sz w:val="18"/>
          <w:szCs w:val="18"/>
          <w:lang w:val="en-GB"/>
        </w:rPr>
        <w:tab/>
      </w:r>
      <w:r w:rsidRPr="008134BE">
        <w:rPr>
          <w:rFonts w:ascii="Myriad Pro" w:hAnsi="Myriad Pro" w:cs="Arial"/>
          <w:sz w:val="18"/>
          <w:szCs w:val="18"/>
          <w:lang w:val="en-GB"/>
        </w:rPr>
        <w:tab/>
        <w:t>Family Doctor</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FPM</w:t>
      </w:r>
      <w:r w:rsidRPr="008134BE">
        <w:rPr>
          <w:rFonts w:ascii="Myriad Pro" w:hAnsi="Myriad Pro" w:cs="Arial"/>
          <w:sz w:val="18"/>
          <w:szCs w:val="18"/>
          <w:lang w:val="en-GB"/>
        </w:rPr>
        <w:tab/>
      </w:r>
      <w:r w:rsidRPr="008134BE">
        <w:rPr>
          <w:rFonts w:ascii="Myriad Pro" w:hAnsi="Myriad Pro" w:cs="Arial"/>
          <w:sz w:val="18"/>
          <w:szCs w:val="18"/>
          <w:lang w:val="en-GB"/>
        </w:rPr>
        <w:tab/>
        <w:t xml:space="preserve">Fund Portfolio Manager </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IEC</w:t>
      </w:r>
      <w:r w:rsidRPr="008134BE">
        <w:rPr>
          <w:rFonts w:ascii="Myriad Pro" w:hAnsi="Myriad Pro" w:cs="Arial"/>
          <w:sz w:val="18"/>
          <w:szCs w:val="18"/>
          <w:lang w:val="en-GB"/>
        </w:rPr>
        <w:tab/>
      </w:r>
      <w:r w:rsidRPr="008134BE">
        <w:rPr>
          <w:rFonts w:ascii="Myriad Pro" w:hAnsi="Myriad Pro" w:cs="Arial"/>
          <w:sz w:val="18"/>
          <w:szCs w:val="18"/>
          <w:lang w:val="en-GB"/>
        </w:rPr>
        <w:tab/>
        <w:t>Information Education Communication</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MoCA</w:t>
      </w:r>
      <w:r w:rsidRPr="008134BE">
        <w:rPr>
          <w:rFonts w:ascii="Myriad Pro" w:hAnsi="Myriad Pro" w:cs="Arial"/>
          <w:sz w:val="18"/>
          <w:szCs w:val="18"/>
          <w:lang w:val="en-GB"/>
        </w:rPr>
        <w:tab/>
      </w:r>
      <w:r w:rsidRPr="008134BE">
        <w:rPr>
          <w:rFonts w:ascii="Myriad Pro" w:hAnsi="Myriad Pro" w:cs="Arial"/>
          <w:sz w:val="18"/>
          <w:szCs w:val="18"/>
          <w:lang w:val="en-GB"/>
        </w:rPr>
        <w:tab/>
        <w:t>Ministry of Civil Affairs of Bosnia and Herzegovina</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MoH</w:t>
      </w:r>
      <w:r w:rsidRPr="008134BE">
        <w:rPr>
          <w:rFonts w:ascii="Myriad Pro" w:hAnsi="Myriad Pro" w:cs="Arial"/>
          <w:sz w:val="18"/>
          <w:szCs w:val="18"/>
          <w:lang w:val="en-GB"/>
        </w:rPr>
        <w:tab/>
      </w:r>
      <w:r w:rsidRPr="008134BE">
        <w:rPr>
          <w:rFonts w:ascii="Myriad Pro" w:hAnsi="Myriad Pro" w:cs="Arial"/>
          <w:sz w:val="18"/>
          <w:szCs w:val="18"/>
          <w:lang w:val="en-GB"/>
        </w:rPr>
        <w:tab/>
        <w:t>Ministry of Health</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MDR</w:t>
      </w:r>
      <w:r w:rsidRPr="008134BE">
        <w:rPr>
          <w:rFonts w:ascii="Myriad Pro" w:hAnsi="Myriad Pro" w:cs="Arial"/>
          <w:sz w:val="18"/>
          <w:szCs w:val="18"/>
          <w:lang w:val="en-GB"/>
        </w:rPr>
        <w:tab/>
      </w:r>
      <w:r w:rsidRPr="008134BE">
        <w:rPr>
          <w:rFonts w:ascii="Myriad Pro" w:hAnsi="Myriad Pro" w:cs="Arial"/>
          <w:sz w:val="18"/>
          <w:szCs w:val="18"/>
          <w:lang w:val="en-GB"/>
        </w:rPr>
        <w:tab/>
        <w:t>Multi-drug Resistance</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PSM</w:t>
      </w:r>
      <w:r w:rsidRPr="008134BE">
        <w:rPr>
          <w:rFonts w:ascii="Myriad Pro" w:hAnsi="Myriad Pro" w:cs="Arial"/>
          <w:sz w:val="18"/>
          <w:szCs w:val="18"/>
          <w:lang w:val="en-GB"/>
        </w:rPr>
        <w:tab/>
      </w:r>
      <w:r w:rsidRPr="008134BE">
        <w:rPr>
          <w:rFonts w:ascii="Myriad Pro" w:hAnsi="Myriad Pro" w:cs="Arial"/>
          <w:sz w:val="18"/>
          <w:szCs w:val="18"/>
          <w:lang w:val="en-GB"/>
        </w:rPr>
        <w:tab/>
        <w:t xml:space="preserve">Procurement and Supply Management </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PHC</w:t>
      </w:r>
      <w:r w:rsidRPr="008134BE">
        <w:rPr>
          <w:rFonts w:ascii="Myriad Pro" w:hAnsi="Myriad Pro" w:cs="Arial"/>
          <w:sz w:val="18"/>
          <w:szCs w:val="18"/>
          <w:lang w:val="en-GB"/>
        </w:rPr>
        <w:tab/>
      </w:r>
      <w:r w:rsidRPr="008134BE">
        <w:rPr>
          <w:rFonts w:ascii="Myriad Pro" w:hAnsi="Myriad Pro" w:cs="Arial"/>
          <w:sz w:val="18"/>
          <w:szCs w:val="18"/>
          <w:lang w:val="en-GB"/>
        </w:rPr>
        <w:tab/>
        <w:t xml:space="preserve">Primary Health Care  </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sz w:val="18"/>
          <w:szCs w:val="18"/>
          <w:lang w:val="en-GB"/>
        </w:rPr>
      </w:pPr>
      <w:r w:rsidRPr="008134BE">
        <w:rPr>
          <w:rFonts w:ascii="Myriad Pro" w:hAnsi="Myriad Pro"/>
          <w:sz w:val="18"/>
          <w:szCs w:val="18"/>
          <w:lang w:val="en-GB"/>
        </w:rPr>
        <w:t>PPN</w:t>
      </w:r>
      <w:r w:rsidRPr="008134BE">
        <w:rPr>
          <w:rFonts w:ascii="Myriad Pro" w:hAnsi="Myriad Pro"/>
          <w:sz w:val="18"/>
          <w:szCs w:val="18"/>
          <w:lang w:val="en-GB"/>
        </w:rPr>
        <w:tab/>
      </w:r>
      <w:r w:rsidRPr="008134BE">
        <w:rPr>
          <w:rFonts w:ascii="Myriad Pro" w:hAnsi="Myriad Pro"/>
          <w:sz w:val="18"/>
          <w:szCs w:val="18"/>
          <w:lang w:val="en-GB"/>
        </w:rPr>
        <w:tab/>
        <w:t xml:space="preserve">Polyvalent Patronage Nurses </w:t>
      </w:r>
    </w:p>
    <w:p w:rsidR="00526522" w:rsidRPr="008134BE" w:rsidRDefault="00526522" w:rsidP="009F6551">
      <w:pPr>
        <w:ind w:right="-9"/>
        <w:jc w:val="both"/>
        <w:rPr>
          <w:rFonts w:ascii="Myriad Pro" w:hAnsi="Myriad Pro"/>
          <w:sz w:val="18"/>
          <w:szCs w:val="18"/>
          <w:lang w:val="en-GB"/>
        </w:rPr>
      </w:pPr>
    </w:p>
    <w:p w:rsidR="009F6551" w:rsidRPr="008134BE" w:rsidRDefault="009F6551" w:rsidP="009F6551">
      <w:pPr>
        <w:ind w:right="-9"/>
        <w:jc w:val="both"/>
        <w:rPr>
          <w:rFonts w:ascii="Myriad Pro" w:hAnsi="Myriad Pro"/>
          <w:sz w:val="18"/>
          <w:szCs w:val="18"/>
          <w:lang w:val="en-GB"/>
        </w:rPr>
      </w:pPr>
      <w:r w:rsidRPr="008134BE">
        <w:rPr>
          <w:rFonts w:ascii="Myriad Pro" w:hAnsi="Myriad Pro"/>
          <w:sz w:val="18"/>
          <w:szCs w:val="18"/>
          <w:lang w:val="en-GB"/>
        </w:rPr>
        <w:t>PR</w:t>
      </w:r>
      <w:r w:rsidRPr="008134BE">
        <w:rPr>
          <w:rFonts w:ascii="Myriad Pro" w:hAnsi="Myriad Pro"/>
          <w:sz w:val="18"/>
          <w:szCs w:val="18"/>
          <w:lang w:val="en-GB"/>
        </w:rPr>
        <w:tab/>
      </w:r>
      <w:r w:rsidRPr="008134BE">
        <w:rPr>
          <w:rFonts w:ascii="Myriad Pro" w:hAnsi="Myriad Pro"/>
          <w:sz w:val="18"/>
          <w:szCs w:val="18"/>
          <w:lang w:val="en-GB"/>
        </w:rPr>
        <w:tab/>
        <w:t>Principal Recipient</w:t>
      </w:r>
    </w:p>
    <w:p w:rsidR="00526522" w:rsidRPr="008134BE" w:rsidRDefault="00526522" w:rsidP="009F6551">
      <w:pPr>
        <w:ind w:right="-9"/>
        <w:jc w:val="both"/>
        <w:rPr>
          <w:rFonts w:ascii="Myriad Pro" w:hAnsi="Myriad Pro"/>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sz w:val="18"/>
          <w:szCs w:val="18"/>
          <w:lang w:val="en-GB"/>
        </w:rPr>
        <w:t>RCS</w:t>
      </w:r>
      <w:r w:rsidRPr="008134BE">
        <w:rPr>
          <w:rFonts w:ascii="Myriad Pro" w:hAnsi="Myriad Pro"/>
          <w:sz w:val="18"/>
          <w:szCs w:val="18"/>
          <w:lang w:val="en-GB"/>
        </w:rPr>
        <w:tab/>
      </w:r>
      <w:r w:rsidRPr="008134BE">
        <w:rPr>
          <w:rFonts w:ascii="Myriad Pro" w:hAnsi="Myriad Pro"/>
          <w:sz w:val="18"/>
          <w:szCs w:val="18"/>
          <w:lang w:val="en-GB"/>
        </w:rPr>
        <w:tab/>
      </w:r>
      <w:r w:rsidRPr="008134BE">
        <w:rPr>
          <w:rFonts w:ascii="Myriad Pro" w:hAnsi="Myriad Pro" w:cs="Arial"/>
          <w:sz w:val="18"/>
          <w:szCs w:val="18"/>
          <w:lang w:val="en-GB"/>
        </w:rPr>
        <w:t>Red Cross Society B&amp;H</w:t>
      </w:r>
    </w:p>
    <w:p w:rsidR="00526522" w:rsidRPr="008134BE" w:rsidRDefault="00526522" w:rsidP="009F6551">
      <w:pPr>
        <w:ind w:right="-9"/>
        <w:jc w:val="both"/>
        <w:rPr>
          <w:rFonts w:ascii="Myriad Pro" w:hAnsi="Myriad Pro" w:cs="Arial"/>
          <w:sz w:val="18"/>
          <w:szCs w:val="18"/>
          <w:lang w:val="en-GB"/>
        </w:rPr>
      </w:pPr>
    </w:p>
    <w:p w:rsidR="009F6551" w:rsidRPr="008134BE" w:rsidRDefault="009F6551" w:rsidP="009F6551">
      <w:pPr>
        <w:ind w:right="-9"/>
        <w:jc w:val="both"/>
        <w:rPr>
          <w:rFonts w:ascii="Myriad Pro" w:hAnsi="Myriad Pro" w:cs="Arial"/>
          <w:sz w:val="18"/>
          <w:szCs w:val="18"/>
          <w:lang w:val="en-GB"/>
        </w:rPr>
      </w:pPr>
      <w:r w:rsidRPr="008134BE">
        <w:rPr>
          <w:rFonts w:ascii="Myriad Pro" w:hAnsi="Myriad Pro" w:cs="Arial"/>
          <w:sz w:val="18"/>
          <w:szCs w:val="18"/>
          <w:lang w:val="en-GB"/>
        </w:rPr>
        <w:t>KAP</w:t>
      </w:r>
      <w:r w:rsidRPr="008134BE">
        <w:rPr>
          <w:rFonts w:ascii="Myriad Pro" w:hAnsi="Myriad Pro" w:cs="Arial"/>
          <w:sz w:val="18"/>
          <w:szCs w:val="18"/>
          <w:lang w:val="en-GB"/>
        </w:rPr>
        <w:tab/>
      </w:r>
      <w:r w:rsidRPr="008134BE">
        <w:rPr>
          <w:rFonts w:ascii="Myriad Pro" w:hAnsi="Myriad Pro" w:cs="Arial"/>
          <w:sz w:val="18"/>
          <w:szCs w:val="18"/>
          <w:lang w:val="en-GB"/>
        </w:rPr>
        <w:tab/>
        <w:t>Knowledge, Attitude, Practice</w:t>
      </w:r>
    </w:p>
    <w:p w:rsidR="00EC788B" w:rsidRPr="008134BE" w:rsidRDefault="00EC788B" w:rsidP="00E36F97">
      <w:pPr>
        <w:rPr>
          <w:rFonts w:ascii="Myriad Pro" w:hAnsi="Myriad Pro"/>
          <w:sz w:val="20"/>
          <w:szCs w:val="20"/>
        </w:rPr>
      </w:pPr>
    </w:p>
    <w:sectPr w:rsidR="00EC788B" w:rsidRPr="008134BE" w:rsidSect="0032139D">
      <w:type w:val="oddPag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04" w:rsidRDefault="00B64304">
      <w:r>
        <w:separator/>
      </w:r>
    </w:p>
  </w:endnote>
  <w:endnote w:type="continuationSeparator" w:id="0">
    <w:p w:rsidR="00B64304" w:rsidRDefault="00B64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F2" w:rsidRDefault="002743F7" w:rsidP="00BA671F">
    <w:pPr>
      <w:pStyle w:val="Footer"/>
      <w:framePr w:wrap="around" w:vAnchor="text" w:hAnchor="margin" w:xAlign="right" w:y="1"/>
      <w:rPr>
        <w:rStyle w:val="PageNumber"/>
      </w:rPr>
    </w:pPr>
    <w:r>
      <w:rPr>
        <w:rStyle w:val="PageNumber"/>
      </w:rPr>
      <w:fldChar w:fldCharType="begin"/>
    </w:r>
    <w:r w:rsidR="00AF42F2">
      <w:rPr>
        <w:rStyle w:val="PageNumber"/>
      </w:rPr>
      <w:instrText xml:space="preserve">PAGE  </w:instrText>
    </w:r>
    <w:r>
      <w:rPr>
        <w:rStyle w:val="PageNumber"/>
      </w:rPr>
      <w:fldChar w:fldCharType="end"/>
    </w:r>
  </w:p>
  <w:p w:rsidR="00AF42F2" w:rsidRDefault="00AF42F2" w:rsidP="00BA67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F2" w:rsidRDefault="002743F7" w:rsidP="00094B30">
    <w:pPr>
      <w:pStyle w:val="Footer"/>
      <w:framePr w:wrap="around" w:vAnchor="text" w:hAnchor="margin" w:xAlign="right" w:y="1"/>
      <w:rPr>
        <w:rStyle w:val="PageNumber"/>
      </w:rPr>
    </w:pPr>
    <w:r>
      <w:rPr>
        <w:rStyle w:val="PageNumber"/>
      </w:rPr>
      <w:fldChar w:fldCharType="begin"/>
    </w:r>
    <w:r w:rsidR="00AF42F2">
      <w:rPr>
        <w:rStyle w:val="PageNumber"/>
      </w:rPr>
      <w:instrText xml:space="preserve">PAGE  </w:instrText>
    </w:r>
    <w:r>
      <w:rPr>
        <w:rStyle w:val="PageNumber"/>
      </w:rPr>
      <w:fldChar w:fldCharType="separate"/>
    </w:r>
    <w:r w:rsidR="00EE2039">
      <w:rPr>
        <w:rStyle w:val="PageNumber"/>
        <w:noProof/>
      </w:rPr>
      <w:t>1</w:t>
    </w:r>
    <w:r>
      <w:rPr>
        <w:rStyle w:val="PageNumber"/>
      </w:rPr>
      <w:fldChar w:fldCharType="end"/>
    </w:r>
  </w:p>
  <w:p w:rsidR="00AF42F2" w:rsidRDefault="00AF42F2" w:rsidP="00BA671F">
    <w:pPr>
      <w:pStyle w:val="Footer"/>
      <w:framePr w:wrap="around" w:vAnchor="text" w:hAnchor="margin" w:y="1"/>
      <w:ind w:right="360"/>
      <w:rPr>
        <w:rStyle w:val="PageNumber"/>
      </w:rPr>
    </w:pPr>
  </w:p>
  <w:p w:rsidR="00AF42F2" w:rsidRDefault="00AF42F2" w:rsidP="00BA671F">
    <w:pPr>
      <w:pStyle w:val="Footer"/>
      <w:framePr w:wrap="around" w:vAnchor="text" w:hAnchor="margin" w:y="1"/>
      <w:ind w:firstLine="360"/>
      <w:rPr>
        <w:rStyle w:val="PageNumber"/>
      </w:rPr>
    </w:pPr>
  </w:p>
  <w:p w:rsidR="00AF42F2" w:rsidRDefault="00AF42F2" w:rsidP="00BA671F">
    <w:pPr>
      <w:pStyle w:val="Footer"/>
      <w:framePr w:wrap="around" w:vAnchor="text" w:hAnchor="margin" w:y="1"/>
      <w:ind w:right="360"/>
      <w:rPr>
        <w:rStyle w:val="PageNumber"/>
      </w:rPr>
    </w:pPr>
  </w:p>
  <w:p w:rsidR="00AF42F2" w:rsidRDefault="00AF42F2" w:rsidP="00BA67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04" w:rsidRDefault="00B64304">
      <w:r>
        <w:separator/>
      </w:r>
    </w:p>
  </w:footnote>
  <w:footnote w:type="continuationSeparator" w:id="0">
    <w:p w:rsidR="00B64304" w:rsidRDefault="00B6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F2" w:rsidRDefault="00274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F2" w:rsidRDefault="00274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878"/>
    <w:multiLevelType w:val="hybridMultilevel"/>
    <w:tmpl w:val="6824AAD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96442"/>
    <w:multiLevelType w:val="hybridMultilevel"/>
    <w:tmpl w:val="5E8E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2007"/>
    <w:multiLevelType w:val="multilevel"/>
    <w:tmpl w:val="F626D4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4641F4"/>
    <w:multiLevelType w:val="multilevel"/>
    <w:tmpl w:val="D3BEA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DA006C"/>
    <w:multiLevelType w:val="hybridMultilevel"/>
    <w:tmpl w:val="D1207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983BF8"/>
    <w:multiLevelType w:val="hybridMultilevel"/>
    <w:tmpl w:val="5E8E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A7B51"/>
    <w:multiLevelType w:val="hybridMultilevel"/>
    <w:tmpl w:val="CF4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34C89"/>
    <w:multiLevelType w:val="multilevel"/>
    <w:tmpl w:val="F626D4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58567B"/>
    <w:multiLevelType w:val="hybridMultilevel"/>
    <w:tmpl w:val="FB769E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B4974"/>
    <w:multiLevelType w:val="hybridMultilevel"/>
    <w:tmpl w:val="4FA290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C1C4A"/>
    <w:multiLevelType w:val="hybridMultilevel"/>
    <w:tmpl w:val="0EF8BE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F365F3"/>
    <w:multiLevelType w:val="hybridMultilevel"/>
    <w:tmpl w:val="C2943B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EA44BA"/>
    <w:multiLevelType w:val="hybridMultilevel"/>
    <w:tmpl w:val="A10A9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331152"/>
    <w:multiLevelType w:val="multilevel"/>
    <w:tmpl w:val="35822E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2D5F58EA"/>
    <w:multiLevelType w:val="hybridMultilevel"/>
    <w:tmpl w:val="8C16C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82AE1"/>
    <w:multiLevelType w:val="hybridMultilevel"/>
    <w:tmpl w:val="5E8E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C30CA"/>
    <w:multiLevelType w:val="hybridMultilevel"/>
    <w:tmpl w:val="E15650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8571EE2"/>
    <w:multiLevelType w:val="hybridMultilevel"/>
    <w:tmpl w:val="0B8697D8"/>
    <w:lvl w:ilvl="0" w:tplc="C3E26D4E">
      <w:start w:val="1"/>
      <w:numFmt w:val="decimal"/>
      <w:lvlText w:val="%1."/>
      <w:lvlJc w:val="left"/>
      <w:pPr>
        <w:tabs>
          <w:tab w:val="num" w:pos="360"/>
        </w:tabs>
        <w:ind w:left="360" w:hanging="360"/>
      </w:pPr>
      <w:rPr>
        <w:rFonts w:ascii="Myriad Pro" w:eastAsia="Times New Roman" w:hAnsi="Myriad Pro" w:cs="Times New Roman"/>
      </w:rPr>
    </w:lvl>
    <w:lvl w:ilvl="1" w:tplc="C018FD08">
      <w:numFmt w:val="none"/>
      <w:lvlText w:val=""/>
      <w:lvlJc w:val="left"/>
      <w:pPr>
        <w:tabs>
          <w:tab w:val="num" w:pos="360"/>
        </w:tabs>
      </w:pPr>
    </w:lvl>
    <w:lvl w:ilvl="2" w:tplc="BDDAD2DC">
      <w:numFmt w:val="none"/>
      <w:lvlText w:val=""/>
      <w:lvlJc w:val="left"/>
      <w:pPr>
        <w:tabs>
          <w:tab w:val="num" w:pos="360"/>
        </w:tabs>
      </w:pPr>
    </w:lvl>
    <w:lvl w:ilvl="3" w:tplc="B89244C6">
      <w:numFmt w:val="none"/>
      <w:lvlText w:val=""/>
      <w:lvlJc w:val="left"/>
      <w:pPr>
        <w:tabs>
          <w:tab w:val="num" w:pos="360"/>
        </w:tabs>
      </w:pPr>
    </w:lvl>
    <w:lvl w:ilvl="4" w:tplc="ED56B9AE">
      <w:numFmt w:val="none"/>
      <w:lvlText w:val=""/>
      <w:lvlJc w:val="left"/>
      <w:pPr>
        <w:tabs>
          <w:tab w:val="num" w:pos="360"/>
        </w:tabs>
      </w:pPr>
    </w:lvl>
    <w:lvl w:ilvl="5" w:tplc="C6DC6DAA">
      <w:numFmt w:val="none"/>
      <w:lvlText w:val=""/>
      <w:lvlJc w:val="left"/>
      <w:pPr>
        <w:tabs>
          <w:tab w:val="num" w:pos="360"/>
        </w:tabs>
      </w:pPr>
    </w:lvl>
    <w:lvl w:ilvl="6" w:tplc="A3AA5D50">
      <w:numFmt w:val="none"/>
      <w:lvlText w:val=""/>
      <w:lvlJc w:val="left"/>
      <w:pPr>
        <w:tabs>
          <w:tab w:val="num" w:pos="360"/>
        </w:tabs>
      </w:pPr>
    </w:lvl>
    <w:lvl w:ilvl="7" w:tplc="1F0A2B8A">
      <w:numFmt w:val="none"/>
      <w:lvlText w:val=""/>
      <w:lvlJc w:val="left"/>
      <w:pPr>
        <w:tabs>
          <w:tab w:val="num" w:pos="360"/>
        </w:tabs>
      </w:pPr>
    </w:lvl>
    <w:lvl w:ilvl="8" w:tplc="D9AC4FD8">
      <w:numFmt w:val="none"/>
      <w:lvlText w:val=""/>
      <w:lvlJc w:val="left"/>
      <w:pPr>
        <w:tabs>
          <w:tab w:val="num" w:pos="360"/>
        </w:tabs>
      </w:pPr>
    </w:lvl>
  </w:abstractNum>
  <w:abstractNum w:abstractNumId="18">
    <w:nsid w:val="397E4AB2"/>
    <w:multiLevelType w:val="hybridMultilevel"/>
    <w:tmpl w:val="BDBC5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C7250C"/>
    <w:multiLevelType w:val="hybridMultilevel"/>
    <w:tmpl w:val="B3185308"/>
    <w:lvl w:ilvl="0" w:tplc="56101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94B7C"/>
    <w:multiLevelType w:val="hybridMultilevel"/>
    <w:tmpl w:val="44A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77118"/>
    <w:multiLevelType w:val="hybridMultilevel"/>
    <w:tmpl w:val="E71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45E79"/>
    <w:multiLevelType w:val="hybridMultilevel"/>
    <w:tmpl w:val="1C5658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A8342FC"/>
    <w:multiLevelType w:val="hybridMultilevel"/>
    <w:tmpl w:val="FE6ACF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DA443D5"/>
    <w:multiLevelType w:val="hybridMultilevel"/>
    <w:tmpl w:val="097A12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9335FE"/>
    <w:multiLevelType w:val="hybridMultilevel"/>
    <w:tmpl w:val="3D84580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EDA4536"/>
    <w:multiLevelType w:val="hybridMultilevel"/>
    <w:tmpl w:val="DC02CA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2C5B6C"/>
    <w:multiLevelType w:val="hybridMultilevel"/>
    <w:tmpl w:val="297E1D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E5396A"/>
    <w:multiLevelType w:val="multilevel"/>
    <w:tmpl w:val="5204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12"/>
        </w:tabs>
        <w:ind w:left="312" w:hanging="360"/>
      </w:pPr>
      <w:rPr>
        <w:rFonts w:hint="default"/>
        <w:color w:val="auto"/>
      </w:rPr>
    </w:lvl>
    <w:lvl w:ilvl="2">
      <w:start w:val="1"/>
      <w:numFmt w:val="decimal"/>
      <w:lvlText w:val="%1.%2.%3."/>
      <w:lvlJc w:val="left"/>
      <w:pPr>
        <w:tabs>
          <w:tab w:val="num" w:pos="624"/>
        </w:tabs>
        <w:ind w:left="624" w:hanging="720"/>
      </w:pPr>
      <w:rPr>
        <w:rFonts w:hint="default"/>
      </w:rPr>
    </w:lvl>
    <w:lvl w:ilvl="3">
      <w:start w:val="1"/>
      <w:numFmt w:val="decimal"/>
      <w:lvlText w:val="%1.%2.%3.%4."/>
      <w:lvlJc w:val="left"/>
      <w:pPr>
        <w:tabs>
          <w:tab w:val="num" w:pos="576"/>
        </w:tabs>
        <w:ind w:left="576" w:hanging="720"/>
      </w:pPr>
      <w:rPr>
        <w:rFonts w:hint="default"/>
      </w:rPr>
    </w:lvl>
    <w:lvl w:ilvl="4">
      <w:start w:val="1"/>
      <w:numFmt w:val="decimal"/>
      <w:lvlText w:val="%1.%2.%3.%4.%5."/>
      <w:lvlJc w:val="left"/>
      <w:pPr>
        <w:tabs>
          <w:tab w:val="num" w:pos="888"/>
        </w:tabs>
        <w:ind w:left="888" w:hanging="1080"/>
      </w:pPr>
      <w:rPr>
        <w:rFonts w:hint="default"/>
      </w:rPr>
    </w:lvl>
    <w:lvl w:ilvl="5">
      <w:start w:val="1"/>
      <w:numFmt w:val="decimal"/>
      <w:lvlText w:val="%1.%2.%3.%4.%5.%6."/>
      <w:lvlJc w:val="left"/>
      <w:pPr>
        <w:tabs>
          <w:tab w:val="num" w:pos="840"/>
        </w:tabs>
        <w:ind w:left="840"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04"/>
        </w:tabs>
        <w:ind w:left="1104" w:hanging="1440"/>
      </w:pPr>
      <w:rPr>
        <w:rFonts w:hint="default"/>
      </w:rPr>
    </w:lvl>
    <w:lvl w:ilvl="8">
      <w:start w:val="1"/>
      <w:numFmt w:val="decimal"/>
      <w:lvlText w:val="%1.%2.%3.%4.%5.%6.%7.%8.%9."/>
      <w:lvlJc w:val="left"/>
      <w:pPr>
        <w:tabs>
          <w:tab w:val="num" w:pos="1056"/>
        </w:tabs>
        <w:ind w:left="1056" w:hanging="1440"/>
      </w:pPr>
      <w:rPr>
        <w:rFonts w:hint="default"/>
      </w:rPr>
    </w:lvl>
  </w:abstractNum>
  <w:abstractNum w:abstractNumId="29">
    <w:nsid w:val="532628A5"/>
    <w:multiLevelType w:val="multilevel"/>
    <w:tmpl w:val="F626D4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2E01BB"/>
    <w:multiLevelType w:val="multilevel"/>
    <w:tmpl w:val="2F9A9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DD2C5D"/>
    <w:multiLevelType w:val="hybridMultilevel"/>
    <w:tmpl w:val="6D9C9708"/>
    <w:lvl w:ilvl="0" w:tplc="944EE27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523F0F"/>
    <w:multiLevelType w:val="multilevel"/>
    <w:tmpl w:val="DED40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284A35"/>
    <w:multiLevelType w:val="hybridMultilevel"/>
    <w:tmpl w:val="1D26AF5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F760DD"/>
    <w:multiLevelType w:val="hybridMultilevel"/>
    <w:tmpl w:val="0E2C21D8"/>
    <w:lvl w:ilvl="0" w:tplc="944EE2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63634C"/>
    <w:multiLevelType w:val="hybridMultilevel"/>
    <w:tmpl w:val="6B44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B5FAE"/>
    <w:multiLevelType w:val="hybridMultilevel"/>
    <w:tmpl w:val="BEA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1234B"/>
    <w:multiLevelType w:val="multilevel"/>
    <w:tmpl w:val="5AC0EF0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9DC3698"/>
    <w:multiLevelType w:val="hybridMultilevel"/>
    <w:tmpl w:val="E18AF6A0"/>
    <w:lvl w:ilvl="0" w:tplc="0409000F">
      <w:start w:val="1"/>
      <w:numFmt w:val="decimal"/>
      <w:lvlText w:val="%1."/>
      <w:lvlJc w:val="left"/>
      <w:pPr>
        <w:tabs>
          <w:tab w:val="num" w:pos="720"/>
        </w:tabs>
        <w:ind w:left="720" w:hanging="360"/>
      </w:pPr>
      <w:rPr>
        <w:rFonts w:hint="default"/>
      </w:rPr>
    </w:lvl>
    <w:lvl w:ilvl="1" w:tplc="0E52CC3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A828E1"/>
    <w:multiLevelType w:val="hybridMultilevel"/>
    <w:tmpl w:val="D1D450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AE0BF0"/>
    <w:multiLevelType w:val="multilevel"/>
    <w:tmpl w:val="F626D49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E152E7B"/>
    <w:multiLevelType w:val="hybridMultilevel"/>
    <w:tmpl w:val="C9400E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39"/>
  </w:num>
  <w:num w:numId="4">
    <w:abstractNumId w:val="8"/>
  </w:num>
  <w:num w:numId="5">
    <w:abstractNumId w:val="19"/>
  </w:num>
  <w:num w:numId="6">
    <w:abstractNumId w:val="25"/>
  </w:num>
  <w:num w:numId="7">
    <w:abstractNumId w:val="17"/>
  </w:num>
  <w:num w:numId="8">
    <w:abstractNumId w:val="28"/>
  </w:num>
  <w:num w:numId="9">
    <w:abstractNumId w:val="14"/>
  </w:num>
  <w:num w:numId="10">
    <w:abstractNumId w:val="9"/>
  </w:num>
  <w:num w:numId="11">
    <w:abstractNumId w:val="12"/>
  </w:num>
  <w:num w:numId="12">
    <w:abstractNumId w:val="34"/>
  </w:num>
  <w:num w:numId="13">
    <w:abstractNumId w:val="0"/>
  </w:num>
  <w:num w:numId="14">
    <w:abstractNumId w:val="26"/>
  </w:num>
  <w:num w:numId="15">
    <w:abstractNumId w:val="27"/>
  </w:num>
  <w:num w:numId="16">
    <w:abstractNumId w:val="40"/>
  </w:num>
  <w:num w:numId="17">
    <w:abstractNumId w:val="10"/>
  </w:num>
  <w:num w:numId="18">
    <w:abstractNumId w:val="11"/>
  </w:num>
  <w:num w:numId="19">
    <w:abstractNumId w:val="42"/>
  </w:num>
  <w:num w:numId="20">
    <w:abstractNumId w:val="24"/>
  </w:num>
  <w:num w:numId="21">
    <w:abstractNumId w:val="4"/>
  </w:num>
  <w:num w:numId="22">
    <w:abstractNumId w:val="23"/>
  </w:num>
  <w:num w:numId="23">
    <w:abstractNumId w:val="6"/>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0"/>
  </w:num>
  <w:num w:numId="29">
    <w:abstractNumId w:val="29"/>
  </w:num>
  <w:num w:numId="30">
    <w:abstractNumId w:val="2"/>
  </w:num>
  <w:num w:numId="31">
    <w:abstractNumId w:val="7"/>
  </w:num>
  <w:num w:numId="32">
    <w:abstractNumId w:val="41"/>
  </w:num>
  <w:num w:numId="33">
    <w:abstractNumId w:val="35"/>
  </w:num>
  <w:num w:numId="34">
    <w:abstractNumId w:val="18"/>
  </w:num>
  <w:num w:numId="35">
    <w:abstractNumId w:val="21"/>
  </w:num>
  <w:num w:numId="36">
    <w:abstractNumId w:val="15"/>
  </w:num>
  <w:num w:numId="37">
    <w:abstractNumId w:val="37"/>
  </w:num>
  <w:num w:numId="38">
    <w:abstractNumId w:val="16"/>
  </w:num>
  <w:num w:numId="39">
    <w:abstractNumId w:val="22"/>
  </w:num>
  <w:num w:numId="40">
    <w:abstractNumId w:val="33"/>
  </w:num>
  <w:num w:numId="41">
    <w:abstractNumId w:val="13"/>
  </w:num>
  <w:num w:numId="42">
    <w:abstractNumId w:val="3"/>
  </w:num>
  <w:num w:numId="43">
    <w:abstractNumId w:val="38"/>
  </w:num>
  <w:num w:numId="44">
    <w:abstractNumId w:val="31"/>
  </w:num>
  <w:num w:numId="45">
    <w:abstractNumId w:val="1"/>
  </w:num>
  <w:num w:numId="46">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6643C"/>
    <w:rsid w:val="00001C7B"/>
    <w:rsid w:val="00001D80"/>
    <w:rsid w:val="00002534"/>
    <w:rsid w:val="00003085"/>
    <w:rsid w:val="000031E4"/>
    <w:rsid w:val="00004A85"/>
    <w:rsid w:val="00006290"/>
    <w:rsid w:val="000062B9"/>
    <w:rsid w:val="00006A6F"/>
    <w:rsid w:val="00006F1A"/>
    <w:rsid w:val="00007926"/>
    <w:rsid w:val="00007E55"/>
    <w:rsid w:val="0001043C"/>
    <w:rsid w:val="000104D0"/>
    <w:rsid w:val="000113CB"/>
    <w:rsid w:val="0001156F"/>
    <w:rsid w:val="000125C5"/>
    <w:rsid w:val="00013924"/>
    <w:rsid w:val="00015B74"/>
    <w:rsid w:val="000169AE"/>
    <w:rsid w:val="00016A17"/>
    <w:rsid w:val="00016E7D"/>
    <w:rsid w:val="00017D12"/>
    <w:rsid w:val="0002053F"/>
    <w:rsid w:val="0002058C"/>
    <w:rsid w:val="00020E53"/>
    <w:rsid w:val="000227B7"/>
    <w:rsid w:val="00022974"/>
    <w:rsid w:val="00024E30"/>
    <w:rsid w:val="000254F6"/>
    <w:rsid w:val="00027DDF"/>
    <w:rsid w:val="000300B5"/>
    <w:rsid w:val="00031470"/>
    <w:rsid w:val="000315FD"/>
    <w:rsid w:val="00031994"/>
    <w:rsid w:val="00031A06"/>
    <w:rsid w:val="000322A0"/>
    <w:rsid w:val="000326F4"/>
    <w:rsid w:val="0003294D"/>
    <w:rsid w:val="000330E4"/>
    <w:rsid w:val="0003584C"/>
    <w:rsid w:val="00035DEF"/>
    <w:rsid w:val="0003635F"/>
    <w:rsid w:val="00036D3D"/>
    <w:rsid w:val="00037638"/>
    <w:rsid w:val="000418CC"/>
    <w:rsid w:val="00041EE7"/>
    <w:rsid w:val="00041F93"/>
    <w:rsid w:val="0004325A"/>
    <w:rsid w:val="00043FAF"/>
    <w:rsid w:val="000449B0"/>
    <w:rsid w:val="000453D3"/>
    <w:rsid w:val="00045CCB"/>
    <w:rsid w:val="00046038"/>
    <w:rsid w:val="000467AA"/>
    <w:rsid w:val="00046AC0"/>
    <w:rsid w:val="00046D22"/>
    <w:rsid w:val="00047070"/>
    <w:rsid w:val="0004749F"/>
    <w:rsid w:val="0004758F"/>
    <w:rsid w:val="000478C4"/>
    <w:rsid w:val="0005078C"/>
    <w:rsid w:val="00050E7A"/>
    <w:rsid w:val="00050EF1"/>
    <w:rsid w:val="000511A6"/>
    <w:rsid w:val="00052956"/>
    <w:rsid w:val="000529F3"/>
    <w:rsid w:val="00054B01"/>
    <w:rsid w:val="00055475"/>
    <w:rsid w:val="00055E67"/>
    <w:rsid w:val="000563E6"/>
    <w:rsid w:val="0005757A"/>
    <w:rsid w:val="00057FC3"/>
    <w:rsid w:val="000604F1"/>
    <w:rsid w:val="00064A99"/>
    <w:rsid w:val="00066AFC"/>
    <w:rsid w:val="00066CDA"/>
    <w:rsid w:val="00066F5C"/>
    <w:rsid w:val="00066FC8"/>
    <w:rsid w:val="00067872"/>
    <w:rsid w:val="00072C84"/>
    <w:rsid w:val="00074A66"/>
    <w:rsid w:val="000750CF"/>
    <w:rsid w:val="00077B55"/>
    <w:rsid w:val="00077E10"/>
    <w:rsid w:val="000804AA"/>
    <w:rsid w:val="00080B03"/>
    <w:rsid w:val="000824E0"/>
    <w:rsid w:val="000872D1"/>
    <w:rsid w:val="00087993"/>
    <w:rsid w:val="00090321"/>
    <w:rsid w:val="0009148D"/>
    <w:rsid w:val="00091B40"/>
    <w:rsid w:val="00091F35"/>
    <w:rsid w:val="000929C8"/>
    <w:rsid w:val="00092C37"/>
    <w:rsid w:val="0009386B"/>
    <w:rsid w:val="00094B30"/>
    <w:rsid w:val="000950BE"/>
    <w:rsid w:val="000958AC"/>
    <w:rsid w:val="00095AC0"/>
    <w:rsid w:val="0009643E"/>
    <w:rsid w:val="0009650D"/>
    <w:rsid w:val="00097606"/>
    <w:rsid w:val="000A0392"/>
    <w:rsid w:val="000A03BC"/>
    <w:rsid w:val="000A2623"/>
    <w:rsid w:val="000A2F64"/>
    <w:rsid w:val="000A3506"/>
    <w:rsid w:val="000A389E"/>
    <w:rsid w:val="000A60B6"/>
    <w:rsid w:val="000A7144"/>
    <w:rsid w:val="000B00F0"/>
    <w:rsid w:val="000B1F4D"/>
    <w:rsid w:val="000B2FB5"/>
    <w:rsid w:val="000B4EBC"/>
    <w:rsid w:val="000B51E0"/>
    <w:rsid w:val="000B55A7"/>
    <w:rsid w:val="000B5DF8"/>
    <w:rsid w:val="000B5E61"/>
    <w:rsid w:val="000B6088"/>
    <w:rsid w:val="000B6B99"/>
    <w:rsid w:val="000B7CA3"/>
    <w:rsid w:val="000C23B4"/>
    <w:rsid w:val="000C4615"/>
    <w:rsid w:val="000C4AA2"/>
    <w:rsid w:val="000C54AD"/>
    <w:rsid w:val="000C5883"/>
    <w:rsid w:val="000C58D6"/>
    <w:rsid w:val="000C5C34"/>
    <w:rsid w:val="000C5F32"/>
    <w:rsid w:val="000C5F66"/>
    <w:rsid w:val="000C6094"/>
    <w:rsid w:val="000C6665"/>
    <w:rsid w:val="000C6B36"/>
    <w:rsid w:val="000C6EB1"/>
    <w:rsid w:val="000C7A71"/>
    <w:rsid w:val="000D0D45"/>
    <w:rsid w:val="000D0DE0"/>
    <w:rsid w:val="000D191B"/>
    <w:rsid w:val="000D1A8C"/>
    <w:rsid w:val="000D291B"/>
    <w:rsid w:val="000D2BAF"/>
    <w:rsid w:val="000D4F3E"/>
    <w:rsid w:val="000D7994"/>
    <w:rsid w:val="000E057B"/>
    <w:rsid w:val="000E08B4"/>
    <w:rsid w:val="000E0924"/>
    <w:rsid w:val="000E0FEE"/>
    <w:rsid w:val="000E100F"/>
    <w:rsid w:val="000E1EC5"/>
    <w:rsid w:val="000E1F8F"/>
    <w:rsid w:val="000E2E8A"/>
    <w:rsid w:val="000E2F4D"/>
    <w:rsid w:val="000E3DF4"/>
    <w:rsid w:val="000E3EC2"/>
    <w:rsid w:val="000E4B14"/>
    <w:rsid w:val="000E4BA0"/>
    <w:rsid w:val="000E610C"/>
    <w:rsid w:val="000E6A4A"/>
    <w:rsid w:val="000E7B39"/>
    <w:rsid w:val="000E7BC6"/>
    <w:rsid w:val="000E7D39"/>
    <w:rsid w:val="000F0398"/>
    <w:rsid w:val="000F5237"/>
    <w:rsid w:val="000F57E0"/>
    <w:rsid w:val="00104B46"/>
    <w:rsid w:val="00105973"/>
    <w:rsid w:val="001069FB"/>
    <w:rsid w:val="00106D05"/>
    <w:rsid w:val="001071AE"/>
    <w:rsid w:val="0010775B"/>
    <w:rsid w:val="00107EB0"/>
    <w:rsid w:val="00107EBD"/>
    <w:rsid w:val="00110186"/>
    <w:rsid w:val="00110192"/>
    <w:rsid w:val="001109A0"/>
    <w:rsid w:val="0011358F"/>
    <w:rsid w:val="00113696"/>
    <w:rsid w:val="00113D8C"/>
    <w:rsid w:val="0011412C"/>
    <w:rsid w:val="00114375"/>
    <w:rsid w:val="0011454F"/>
    <w:rsid w:val="00114996"/>
    <w:rsid w:val="0011534C"/>
    <w:rsid w:val="00115E5C"/>
    <w:rsid w:val="00116026"/>
    <w:rsid w:val="00116BB6"/>
    <w:rsid w:val="00116E6F"/>
    <w:rsid w:val="0011722A"/>
    <w:rsid w:val="0012010F"/>
    <w:rsid w:val="001209F1"/>
    <w:rsid w:val="00121324"/>
    <w:rsid w:val="00123326"/>
    <w:rsid w:val="0012406D"/>
    <w:rsid w:val="0012567A"/>
    <w:rsid w:val="0012745F"/>
    <w:rsid w:val="00131594"/>
    <w:rsid w:val="001316D7"/>
    <w:rsid w:val="00131725"/>
    <w:rsid w:val="00131818"/>
    <w:rsid w:val="00131C58"/>
    <w:rsid w:val="00132C42"/>
    <w:rsid w:val="001331A2"/>
    <w:rsid w:val="0013369C"/>
    <w:rsid w:val="00133CC9"/>
    <w:rsid w:val="0013415E"/>
    <w:rsid w:val="0013458B"/>
    <w:rsid w:val="0013531D"/>
    <w:rsid w:val="00135E47"/>
    <w:rsid w:val="001376DE"/>
    <w:rsid w:val="00137D0F"/>
    <w:rsid w:val="00140172"/>
    <w:rsid w:val="00141064"/>
    <w:rsid w:val="00143102"/>
    <w:rsid w:val="00143766"/>
    <w:rsid w:val="00143CAC"/>
    <w:rsid w:val="00144BB0"/>
    <w:rsid w:val="00144F05"/>
    <w:rsid w:val="00147B40"/>
    <w:rsid w:val="00147CB6"/>
    <w:rsid w:val="00147D7D"/>
    <w:rsid w:val="001502D1"/>
    <w:rsid w:val="00152393"/>
    <w:rsid w:val="0015395E"/>
    <w:rsid w:val="00153DFC"/>
    <w:rsid w:val="00154676"/>
    <w:rsid w:val="00155655"/>
    <w:rsid w:val="001556FD"/>
    <w:rsid w:val="001563D4"/>
    <w:rsid w:val="00156950"/>
    <w:rsid w:val="001604F3"/>
    <w:rsid w:val="001605E0"/>
    <w:rsid w:val="001628C9"/>
    <w:rsid w:val="001630F9"/>
    <w:rsid w:val="00163222"/>
    <w:rsid w:val="001633C7"/>
    <w:rsid w:val="00163596"/>
    <w:rsid w:val="00163AE3"/>
    <w:rsid w:val="0016478A"/>
    <w:rsid w:val="0016659A"/>
    <w:rsid w:val="00170330"/>
    <w:rsid w:val="00170C7F"/>
    <w:rsid w:val="00171FD9"/>
    <w:rsid w:val="001732EC"/>
    <w:rsid w:val="001745A1"/>
    <w:rsid w:val="0017464E"/>
    <w:rsid w:val="00174F25"/>
    <w:rsid w:val="00175001"/>
    <w:rsid w:val="001755C9"/>
    <w:rsid w:val="00175784"/>
    <w:rsid w:val="001761EE"/>
    <w:rsid w:val="00176D35"/>
    <w:rsid w:val="00177FF3"/>
    <w:rsid w:val="001809D8"/>
    <w:rsid w:val="00180F8A"/>
    <w:rsid w:val="0018365B"/>
    <w:rsid w:val="00184261"/>
    <w:rsid w:val="00184C10"/>
    <w:rsid w:val="00185FE7"/>
    <w:rsid w:val="00186149"/>
    <w:rsid w:val="00187402"/>
    <w:rsid w:val="00190A08"/>
    <w:rsid w:val="00191136"/>
    <w:rsid w:val="0019119B"/>
    <w:rsid w:val="00192D69"/>
    <w:rsid w:val="001945D5"/>
    <w:rsid w:val="00194839"/>
    <w:rsid w:val="001950EB"/>
    <w:rsid w:val="00195277"/>
    <w:rsid w:val="001955F0"/>
    <w:rsid w:val="001969B8"/>
    <w:rsid w:val="00197832"/>
    <w:rsid w:val="001A163A"/>
    <w:rsid w:val="001A1B0C"/>
    <w:rsid w:val="001A3430"/>
    <w:rsid w:val="001A3CE3"/>
    <w:rsid w:val="001A42C5"/>
    <w:rsid w:val="001A5A69"/>
    <w:rsid w:val="001A5E1C"/>
    <w:rsid w:val="001B0E53"/>
    <w:rsid w:val="001B1326"/>
    <w:rsid w:val="001B1BD4"/>
    <w:rsid w:val="001B2F4A"/>
    <w:rsid w:val="001B3B61"/>
    <w:rsid w:val="001B48FD"/>
    <w:rsid w:val="001B5C98"/>
    <w:rsid w:val="001B6627"/>
    <w:rsid w:val="001B66FE"/>
    <w:rsid w:val="001B7656"/>
    <w:rsid w:val="001B7C30"/>
    <w:rsid w:val="001C00CF"/>
    <w:rsid w:val="001C16B8"/>
    <w:rsid w:val="001C237B"/>
    <w:rsid w:val="001C2B9E"/>
    <w:rsid w:val="001C351B"/>
    <w:rsid w:val="001C4CA2"/>
    <w:rsid w:val="001C541D"/>
    <w:rsid w:val="001C55D5"/>
    <w:rsid w:val="001C5836"/>
    <w:rsid w:val="001C68F7"/>
    <w:rsid w:val="001D1496"/>
    <w:rsid w:val="001D163F"/>
    <w:rsid w:val="001D1779"/>
    <w:rsid w:val="001D2E74"/>
    <w:rsid w:val="001D352A"/>
    <w:rsid w:val="001D360B"/>
    <w:rsid w:val="001D48E2"/>
    <w:rsid w:val="001D5A03"/>
    <w:rsid w:val="001D5C8A"/>
    <w:rsid w:val="001D5E3A"/>
    <w:rsid w:val="001D656E"/>
    <w:rsid w:val="001D722F"/>
    <w:rsid w:val="001D75E9"/>
    <w:rsid w:val="001D7F14"/>
    <w:rsid w:val="001E06AD"/>
    <w:rsid w:val="001E1CB9"/>
    <w:rsid w:val="001E1FEF"/>
    <w:rsid w:val="001E2C24"/>
    <w:rsid w:val="001E3C9C"/>
    <w:rsid w:val="001E49FC"/>
    <w:rsid w:val="001E4FC4"/>
    <w:rsid w:val="001E53D2"/>
    <w:rsid w:val="001E618E"/>
    <w:rsid w:val="001E79DF"/>
    <w:rsid w:val="001E7DCA"/>
    <w:rsid w:val="001F09C2"/>
    <w:rsid w:val="001F0A10"/>
    <w:rsid w:val="001F0A26"/>
    <w:rsid w:val="001F0C57"/>
    <w:rsid w:val="001F0EA9"/>
    <w:rsid w:val="001F15B8"/>
    <w:rsid w:val="001F1936"/>
    <w:rsid w:val="001F1A04"/>
    <w:rsid w:val="001F30EC"/>
    <w:rsid w:val="001F3D99"/>
    <w:rsid w:val="001F459F"/>
    <w:rsid w:val="001F48FA"/>
    <w:rsid w:val="001F4AA5"/>
    <w:rsid w:val="001F516B"/>
    <w:rsid w:val="001F57F9"/>
    <w:rsid w:val="001F5859"/>
    <w:rsid w:val="001F684D"/>
    <w:rsid w:val="001F754F"/>
    <w:rsid w:val="001F7685"/>
    <w:rsid w:val="0020106E"/>
    <w:rsid w:val="00201240"/>
    <w:rsid w:val="00202B26"/>
    <w:rsid w:val="00203152"/>
    <w:rsid w:val="002049D7"/>
    <w:rsid w:val="002054F9"/>
    <w:rsid w:val="00205D20"/>
    <w:rsid w:val="00205D44"/>
    <w:rsid w:val="00206098"/>
    <w:rsid w:val="002061DB"/>
    <w:rsid w:val="00210D9F"/>
    <w:rsid w:val="00211399"/>
    <w:rsid w:val="00211EF8"/>
    <w:rsid w:val="00214287"/>
    <w:rsid w:val="00215BD2"/>
    <w:rsid w:val="00216042"/>
    <w:rsid w:val="00221078"/>
    <w:rsid w:val="00221EC8"/>
    <w:rsid w:val="0022212B"/>
    <w:rsid w:val="00222222"/>
    <w:rsid w:val="00222ED8"/>
    <w:rsid w:val="00223D33"/>
    <w:rsid w:val="002248DC"/>
    <w:rsid w:val="00226350"/>
    <w:rsid w:val="002264F6"/>
    <w:rsid w:val="00226864"/>
    <w:rsid w:val="002271D6"/>
    <w:rsid w:val="00227B08"/>
    <w:rsid w:val="002305F5"/>
    <w:rsid w:val="00231FBD"/>
    <w:rsid w:val="002328C4"/>
    <w:rsid w:val="00232BDB"/>
    <w:rsid w:val="00234934"/>
    <w:rsid w:val="0023567D"/>
    <w:rsid w:val="00235751"/>
    <w:rsid w:val="00240417"/>
    <w:rsid w:val="00240887"/>
    <w:rsid w:val="0024098A"/>
    <w:rsid w:val="0024198B"/>
    <w:rsid w:val="00241A39"/>
    <w:rsid w:val="00241B12"/>
    <w:rsid w:val="00246C76"/>
    <w:rsid w:val="0024775C"/>
    <w:rsid w:val="002501FD"/>
    <w:rsid w:val="002504F7"/>
    <w:rsid w:val="00250A23"/>
    <w:rsid w:val="0025109C"/>
    <w:rsid w:val="002518AF"/>
    <w:rsid w:val="0025248D"/>
    <w:rsid w:val="002539DB"/>
    <w:rsid w:val="00253B8E"/>
    <w:rsid w:val="002546B4"/>
    <w:rsid w:val="00254CD6"/>
    <w:rsid w:val="00256465"/>
    <w:rsid w:val="002568CE"/>
    <w:rsid w:val="00257EB0"/>
    <w:rsid w:val="00257F24"/>
    <w:rsid w:val="0026063B"/>
    <w:rsid w:val="00262097"/>
    <w:rsid w:val="00263D57"/>
    <w:rsid w:val="00263DC1"/>
    <w:rsid w:val="00265405"/>
    <w:rsid w:val="002659FA"/>
    <w:rsid w:val="00265D76"/>
    <w:rsid w:val="002660A1"/>
    <w:rsid w:val="0026670D"/>
    <w:rsid w:val="00267F40"/>
    <w:rsid w:val="00271528"/>
    <w:rsid w:val="00271810"/>
    <w:rsid w:val="00271D6A"/>
    <w:rsid w:val="002729B8"/>
    <w:rsid w:val="00272F91"/>
    <w:rsid w:val="00273F80"/>
    <w:rsid w:val="002743F7"/>
    <w:rsid w:val="00274444"/>
    <w:rsid w:val="00275047"/>
    <w:rsid w:val="002759D5"/>
    <w:rsid w:val="0027610C"/>
    <w:rsid w:val="00276B1F"/>
    <w:rsid w:val="002774CB"/>
    <w:rsid w:val="002775DC"/>
    <w:rsid w:val="00280579"/>
    <w:rsid w:val="0028130A"/>
    <w:rsid w:val="00283605"/>
    <w:rsid w:val="00284746"/>
    <w:rsid w:val="00286158"/>
    <w:rsid w:val="00291D71"/>
    <w:rsid w:val="00292BF6"/>
    <w:rsid w:val="00292CB9"/>
    <w:rsid w:val="00292F0F"/>
    <w:rsid w:val="0029439C"/>
    <w:rsid w:val="002968E4"/>
    <w:rsid w:val="002A1022"/>
    <w:rsid w:val="002A1106"/>
    <w:rsid w:val="002A31F8"/>
    <w:rsid w:val="002A3796"/>
    <w:rsid w:val="002A38FE"/>
    <w:rsid w:val="002A52EE"/>
    <w:rsid w:val="002A65E2"/>
    <w:rsid w:val="002A799F"/>
    <w:rsid w:val="002B0AAA"/>
    <w:rsid w:val="002B2A8E"/>
    <w:rsid w:val="002B36F3"/>
    <w:rsid w:val="002B3969"/>
    <w:rsid w:val="002B53FD"/>
    <w:rsid w:val="002B5622"/>
    <w:rsid w:val="002B570B"/>
    <w:rsid w:val="002B5A1B"/>
    <w:rsid w:val="002B5D24"/>
    <w:rsid w:val="002B60D1"/>
    <w:rsid w:val="002B6D6A"/>
    <w:rsid w:val="002B7D55"/>
    <w:rsid w:val="002C0609"/>
    <w:rsid w:val="002C09AB"/>
    <w:rsid w:val="002C0DCE"/>
    <w:rsid w:val="002C1569"/>
    <w:rsid w:val="002C1E14"/>
    <w:rsid w:val="002C23E6"/>
    <w:rsid w:val="002C2714"/>
    <w:rsid w:val="002C2744"/>
    <w:rsid w:val="002C2CFC"/>
    <w:rsid w:val="002C3AA9"/>
    <w:rsid w:val="002C3BDE"/>
    <w:rsid w:val="002C3FF6"/>
    <w:rsid w:val="002C417F"/>
    <w:rsid w:val="002C4834"/>
    <w:rsid w:val="002C497A"/>
    <w:rsid w:val="002C5E83"/>
    <w:rsid w:val="002C74EF"/>
    <w:rsid w:val="002C7625"/>
    <w:rsid w:val="002D19D4"/>
    <w:rsid w:val="002D1FE6"/>
    <w:rsid w:val="002D5001"/>
    <w:rsid w:val="002D70F7"/>
    <w:rsid w:val="002D78F7"/>
    <w:rsid w:val="002E1100"/>
    <w:rsid w:val="002E27E9"/>
    <w:rsid w:val="002E2EE5"/>
    <w:rsid w:val="002E378D"/>
    <w:rsid w:val="002E38F0"/>
    <w:rsid w:val="002E5C93"/>
    <w:rsid w:val="002E5EB6"/>
    <w:rsid w:val="002E6765"/>
    <w:rsid w:val="002E7752"/>
    <w:rsid w:val="002F12F4"/>
    <w:rsid w:val="002F1724"/>
    <w:rsid w:val="002F207A"/>
    <w:rsid w:val="002F2B9E"/>
    <w:rsid w:val="002F3036"/>
    <w:rsid w:val="002F511D"/>
    <w:rsid w:val="002F5E81"/>
    <w:rsid w:val="002F6B87"/>
    <w:rsid w:val="002F72D0"/>
    <w:rsid w:val="002F7C58"/>
    <w:rsid w:val="00300F47"/>
    <w:rsid w:val="003017EE"/>
    <w:rsid w:val="00301D99"/>
    <w:rsid w:val="00302B86"/>
    <w:rsid w:val="00303EE6"/>
    <w:rsid w:val="00304486"/>
    <w:rsid w:val="0030668F"/>
    <w:rsid w:val="00306F68"/>
    <w:rsid w:val="003105CC"/>
    <w:rsid w:val="00310A74"/>
    <w:rsid w:val="00311640"/>
    <w:rsid w:val="003124A9"/>
    <w:rsid w:val="00313DD8"/>
    <w:rsid w:val="003145FD"/>
    <w:rsid w:val="003159CD"/>
    <w:rsid w:val="00316063"/>
    <w:rsid w:val="00317B13"/>
    <w:rsid w:val="00317D44"/>
    <w:rsid w:val="00317E3E"/>
    <w:rsid w:val="0032139D"/>
    <w:rsid w:val="0032149C"/>
    <w:rsid w:val="00322B9D"/>
    <w:rsid w:val="00322F3D"/>
    <w:rsid w:val="00323DE8"/>
    <w:rsid w:val="003249A3"/>
    <w:rsid w:val="00324C6E"/>
    <w:rsid w:val="0032553B"/>
    <w:rsid w:val="00325D5E"/>
    <w:rsid w:val="00325F94"/>
    <w:rsid w:val="00326164"/>
    <w:rsid w:val="00326632"/>
    <w:rsid w:val="00327142"/>
    <w:rsid w:val="00327C39"/>
    <w:rsid w:val="00327D31"/>
    <w:rsid w:val="00332279"/>
    <w:rsid w:val="0033271D"/>
    <w:rsid w:val="00333677"/>
    <w:rsid w:val="00334516"/>
    <w:rsid w:val="00334684"/>
    <w:rsid w:val="0033544B"/>
    <w:rsid w:val="003362A3"/>
    <w:rsid w:val="00336A2E"/>
    <w:rsid w:val="00337611"/>
    <w:rsid w:val="0033769B"/>
    <w:rsid w:val="00337729"/>
    <w:rsid w:val="00337CD9"/>
    <w:rsid w:val="00337CFA"/>
    <w:rsid w:val="00340CE3"/>
    <w:rsid w:val="00341EC5"/>
    <w:rsid w:val="0034383F"/>
    <w:rsid w:val="00343A8A"/>
    <w:rsid w:val="00344AA1"/>
    <w:rsid w:val="00344C70"/>
    <w:rsid w:val="003454EE"/>
    <w:rsid w:val="00345EF6"/>
    <w:rsid w:val="00346B79"/>
    <w:rsid w:val="00346B7A"/>
    <w:rsid w:val="003470C2"/>
    <w:rsid w:val="0034788F"/>
    <w:rsid w:val="00347B75"/>
    <w:rsid w:val="00350270"/>
    <w:rsid w:val="0035056D"/>
    <w:rsid w:val="00350792"/>
    <w:rsid w:val="0035175A"/>
    <w:rsid w:val="003530D6"/>
    <w:rsid w:val="00353341"/>
    <w:rsid w:val="00353441"/>
    <w:rsid w:val="003536FD"/>
    <w:rsid w:val="00353A2D"/>
    <w:rsid w:val="00354220"/>
    <w:rsid w:val="0035485E"/>
    <w:rsid w:val="00355F38"/>
    <w:rsid w:val="003565ED"/>
    <w:rsid w:val="00356D16"/>
    <w:rsid w:val="00357FE5"/>
    <w:rsid w:val="003604B3"/>
    <w:rsid w:val="00360F0B"/>
    <w:rsid w:val="00361F9A"/>
    <w:rsid w:val="00363774"/>
    <w:rsid w:val="003672D6"/>
    <w:rsid w:val="00367BB4"/>
    <w:rsid w:val="00370BC2"/>
    <w:rsid w:val="00371D4A"/>
    <w:rsid w:val="00371E16"/>
    <w:rsid w:val="0037273B"/>
    <w:rsid w:val="00372D90"/>
    <w:rsid w:val="00374366"/>
    <w:rsid w:val="00375AC8"/>
    <w:rsid w:val="00377A3E"/>
    <w:rsid w:val="00380EB5"/>
    <w:rsid w:val="00380F18"/>
    <w:rsid w:val="00380F3A"/>
    <w:rsid w:val="00381544"/>
    <w:rsid w:val="003821A6"/>
    <w:rsid w:val="00382D6A"/>
    <w:rsid w:val="00383AFF"/>
    <w:rsid w:val="003849C8"/>
    <w:rsid w:val="00384F6A"/>
    <w:rsid w:val="0039009E"/>
    <w:rsid w:val="003910BF"/>
    <w:rsid w:val="0039113F"/>
    <w:rsid w:val="00391D5D"/>
    <w:rsid w:val="00392BE9"/>
    <w:rsid w:val="003931B6"/>
    <w:rsid w:val="00393337"/>
    <w:rsid w:val="00395934"/>
    <w:rsid w:val="00395F0A"/>
    <w:rsid w:val="003961A0"/>
    <w:rsid w:val="003963B8"/>
    <w:rsid w:val="00397766"/>
    <w:rsid w:val="003A1418"/>
    <w:rsid w:val="003A2DAB"/>
    <w:rsid w:val="003A3CA7"/>
    <w:rsid w:val="003A420A"/>
    <w:rsid w:val="003A5517"/>
    <w:rsid w:val="003A6314"/>
    <w:rsid w:val="003A7211"/>
    <w:rsid w:val="003A743A"/>
    <w:rsid w:val="003A74DA"/>
    <w:rsid w:val="003A7AA7"/>
    <w:rsid w:val="003B033F"/>
    <w:rsid w:val="003B0521"/>
    <w:rsid w:val="003B0AC0"/>
    <w:rsid w:val="003B1B41"/>
    <w:rsid w:val="003B1EA0"/>
    <w:rsid w:val="003B3D74"/>
    <w:rsid w:val="003B4C39"/>
    <w:rsid w:val="003B57F1"/>
    <w:rsid w:val="003B63E5"/>
    <w:rsid w:val="003B642D"/>
    <w:rsid w:val="003B76F6"/>
    <w:rsid w:val="003C0E5E"/>
    <w:rsid w:val="003C10C0"/>
    <w:rsid w:val="003C117D"/>
    <w:rsid w:val="003C1BF0"/>
    <w:rsid w:val="003C1E83"/>
    <w:rsid w:val="003C2CFB"/>
    <w:rsid w:val="003C3CC2"/>
    <w:rsid w:val="003C3D0E"/>
    <w:rsid w:val="003C3E72"/>
    <w:rsid w:val="003C4552"/>
    <w:rsid w:val="003C46B7"/>
    <w:rsid w:val="003C5A45"/>
    <w:rsid w:val="003C6266"/>
    <w:rsid w:val="003C695D"/>
    <w:rsid w:val="003C7031"/>
    <w:rsid w:val="003D02C7"/>
    <w:rsid w:val="003D100E"/>
    <w:rsid w:val="003D1104"/>
    <w:rsid w:val="003D126E"/>
    <w:rsid w:val="003D22C7"/>
    <w:rsid w:val="003D26C8"/>
    <w:rsid w:val="003D29A3"/>
    <w:rsid w:val="003D3795"/>
    <w:rsid w:val="003D407B"/>
    <w:rsid w:val="003D4794"/>
    <w:rsid w:val="003D60CC"/>
    <w:rsid w:val="003D614C"/>
    <w:rsid w:val="003D748E"/>
    <w:rsid w:val="003D79B5"/>
    <w:rsid w:val="003D7A5A"/>
    <w:rsid w:val="003E05A1"/>
    <w:rsid w:val="003E1388"/>
    <w:rsid w:val="003E1A8C"/>
    <w:rsid w:val="003E2C24"/>
    <w:rsid w:val="003E2C5A"/>
    <w:rsid w:val="003E3A48"/>
    <w:rsid w:val="003E5336"/>
    <w:rsid w:val="003E5E8E"/>
    <w:rsid w:val="003E6855"/>
    <w:rsid w:val="003E6CCA"/>
    <w:rsid w:val="003E7C03"/>
    <w:rsid w:val="003F10BE"/>
    <w:rsid w:val="003F2328"/>
    <w:rsid w:val="003F498B"/>
    <w:rsid w:val="003F58E1"/>
    <w:rsid w:val="003F6A55"/>
    <w:rsid w:val="004002C5"/>
    <w:rsid w:val="00400BE5"/>
    <w:rsid w:val="00400D04"/>
    <w:rsid w:val="00402E1B"/>
    <w:rsid w:val="00402F43"/>
    <w:rsid w:val="004047A7"/>
    <w:rsid w:val="004047BB"/>
    <w:rsid w:val="00404E00"/>
    <w:rsid w:val="00404EE3"/>
    <w:rsid w:val="0040534B"/>
    <w:rsid w:val="00405B06"/>
    <w:rsid w:val="004066D9"/>
    <w:rsid w:val="004107AB"/>
    <w:rsid w:val="00412A86"/>
    <w:rsid w:val="00413565"/>
    <w:rsid w:val="0041490C"/>
    <w:rsid w:val="00414C82"/>
    <w:rsid w:val="00415AD0"/>
    <w:rsid w:val="00415D0F"/>
    <w:rsid w:val="00416602"/>
    <w:rsid w:val="00416A6F"/>
    <w:rsid w:val="00416A8D"/>
    <w:rsid w:val="00420007"/>
    <w:rsid w:val="0042119E"/>
    <w:rsid w:val="00421EC9"/>
    <w:rsid w:val="00422244"/>
    <w:rsid w:val="0042296C"/>
    <w:rsid w:val="00422DD4"/>
    <w:rsid w:val="00422F00"/>
    <w:rsid w:val="0042378C"/>
    <w:rsid w:val="00424884"/>
    <w:rsid w:val="00425500"/>
    <w:rsid w:val="00425F2C"/>
    <w:rsid w:val="0042663E"/>
    <w:rsid w:val="00426D94"/>
    <w:rsid w:val="004308C1"/>
    <w:rsid w:val="00431334"/>
    <w:rsid w:val="00431B00"/>
    <w:rsid w:val="00431D86"/>
    <w:rsid w:val="00432D02"/>
    <w:rsid w:val="004344BF"/>
    <w:rsid w:val="00436107"/>
    <w:rsid w:val="00436873"/>
    <w:rsid w:val="00436EFE"/>
    <w:rsid w:val="00437132"/>
    <w:rsid w:val="00440972"/>
    <w:rsid w:val="00442591"/>
    <w:rsid w:val="0044288A"/>
    <w:rsid w:val="00442A84"/>
    <w:rsid w:val="00442AB4"/>
    <w:rsid w:val="00442F36"/>
    <w:rsid w:val="00443BF2"/>
    <w:rsid w:val="0044423C"/>
    <w:rsid w:val="00445476"/>
    <w:rsid w:val="00445B27"/>
    <w:rsid w:val="004467A6"/>
    <w:rsid w:val="00446A61"/>
    <w:rsid w:val="00446BD5"/>
    <w:rsid w:val="00450395"/>
    <w:rsid w:val="00452BD1"/>
    <w:rsid w:val="00453B41"/>
    <w:rsid w:val="0045478B"/>
    <w:rsid w:val="004549F9"/>
    <w:rsid w:val="00454F8B"/>
    <w:rsid w:val="00456F50"/>
    <w:rsid w:val="00457BE2"/>
    <w:rsid w:val="004601EA"/>
    <w:rsid w:val="00460E60"/>
    <w:rsid w:val="004610BD"/>
    <w:rsid w:val="00461296"/>
    <w:rsid w:val="0046191E"/>
    <w:rsid w:val="00461CE9"/>
    <w:rsid w:val="00462A48"/>
    <w:rsid w:val="00462AD6"/>
    <w:rsid w:val="00463675"/>
    <w:rsid w:val="004638AC"/>
    <w:rsid w:val="00464401"/>
    <w:rsid w:val="0046501E"/>
    <w:rsid w:val="00465603"/>
    <w:rsid w:val="00465B58"/>
    <w:rsid w:val="00466B0A"/>
    <w:rsid w:val="004677EE"/>
    <w:rsid w:val="00470AEE"/>
    <w:rsid w:val="004725AC"/>
    <w:rsid w:val="00472E8B"/>
    <w:rsid w:val="0047540E"/>
    <w:rsid w:val="004764FC"/>
    <w:rsid w:val="00480AA0"/>
    <w:rsid w:val="0048142F"/>
    <w:rsid w:val="00483A5B"/>
    <w:rsid w:val="00483EC1"/>
    <w:rsid w:val="004863C3"/>
    <w:rsid w:val="00487A46"/>
    <w:rsid w:val="004902E7"/>
    <w:rsid w:val="00492FFA"/>
    <w:rsid w:val="004943CD"/>
    <w:rsid w:val="0049474E"/>
    <w:rsid w:val="004949EA"/>
    <w:rsid w:val="004970C8"/>
    <w:rsid w:val="004A08A7"/>
    <w:rsid w:val="004A1498"/>
    <w:rsid w:val="004A34D6"/>
    <w:rsid w:val="004A39AF"/>
    <w:rsid w:val="004A50B3"/>
    <w:rsid w:val="004A5527"/>
    <w:rsid w:val="004A6FAE"/>
    <w:rsid w:val="004A74E8"/>
    <w:rsid w:val="004A780A"/>
    <w:rsid w:val="004A78DD"/>
    <w:rsid w:val="004A7F48"/>
    <w:rsid w:val="004B1A6D"/>
    <w:rsid w:val="004B1C4F"/>
    <w:rsid w:val="004B1EA7"/>
    <w:rsid w:val="004B42B4"/>
    <w:rsid w:val="004B4768"/>
    <w:rsid w:val="004B4AD2"/>
    <w:rsid w:val="004B4C1C"/>
    <w:rsid w:val="004B6F52"/>
    <w:rsid w:val="004C08B9"/>
    <w:rsid w:val="004C104A"/>
    <w:rsid w:val="004C1E22"/>
    <w:rsid w:val="004C2188"/>
    <w:rsid w:val="004C37B0"/>
    <w:rsid w:val="004C3FA9"/>
    <w:rsid w:val="004C580E"/>
    <w:rsid w:val="004C5A49"/>
    <w:rsid w:val="004C6C39"/>
    <w:rsid w:val="004C729D"/>
    <w:rsid w:val="004D0412"/>
    <w:rsid w:val="004D05F6"/>
    <w:rsid w:val="004D17F6"/>
    <w:rsid w:val="004D1A93"/>
    <w:rsid w:val="004D33C4"/>
    <w:rsid w:val="004D48DA"/>
    <w:rsid w:val="004D4B07"/>
    <w:rsid w:val="004D4D86"/>
    <w:rsid w:val="004D60EB"/>
    <w:rsid w:val="004D6DAD"/>
    <w:rsid w:val="004D6F48"/>
    <w:rsid w:val="004E2339"/>
    <w:rsid w:val="004E2986"/>
    <w:rsid w:val="004E2CC7"/>
    <w:rsid w:val="004E320C"/>
    <w:rsid w:val="004E472D"/>
    <w:rsid w:val="004E4785"/>
    <w:rsid w:val="004E4BFE"/>
    <w:rsid w:val="004E53FF"/>
    <w:rsid w:val="004E5D24"/>
    <w:rsid w:val="004E605A"/>
    <w:rsid w:val="004E632B"/>
    <w:rsid w:val="004E676F"/>
    <w:rsid w:val="004E6C8D"/>
    <w:rsid w:val="004E768A"/>
    <w:rsid w:val="004E7C2F"/>
    <w:rsid w:val="004F0103"/>
    <w:rsid w:val="004F0602"/>
    <w:rsid w:val="004F1543"/>
    <w:rsid w:val="004F28D2"/>
    <w:rsid w:val="004F3FC5"/>
    <w:rsid w:val="004F435B"/>
    <w:rsid w:val="004F52CC"/>
    <w:rsid w:val="004F563A"/>
    <w:rsid w:val="004F693F"/>
    <w:rsid w:val="00501A81"/>
    <w:rsid w:val="00502DFC"/>
    <w:rsid w:val="00505F41"/>
    <w:rsid w:val="005078C4"/>
    <w:rsid w:val="005120B3"/>
    <w:rsid w:val="00512641"/>
    <w:rsid w:val="005144F4"/>
    <w:rsid w:val="005149BF"/>
    <w:rsid w:val="00514B3A"/>
    <w:rsid w:val="0051687E"/>
    <w:rsid w:val="00517F9B"/>
    <w:rsid w:val="00520F5A"/>
    <w:rsid w:val="005216BC"/>
    <w:rsid w:val="00523235"/>
    <w:rsid w:val="005245C5"/>
    <w:rsid w:val="0052499D"/>
    <w:rsid w:val="00525FDE"/>
    <w:rsid w:val="00526522"/>
    <w:rsid w:val="005271D6"/>
    <w:rsid w:val="00527556"/>
    <w:rsid w:val="005277C5"/>
    <w:rsid w:val="00527867"/>
    <w:rsid w:val="00530E10"/>
    <w:rsid w:val="0053290C"/>
    <w:rsid w:val="00533F9B"/>
    <w:rsid w:val="00534828"/>
    <w:rsid w:val="005359EA"/>
    <w:rsid w:val="005366EF"/>
    <w:rsid w:val="00537447"/>
    <w:rsid w:val="005379C9"/>
    <w:rsid w:val="0054049A"/>
    <w:rsid w:val="00542316"/>
    <w:rsid w:val="005454AA"/>
    <w:rsid w:val="00547572"/>
    <w:rsid w:val="00552B01"/>
    <w:rsid w:val="005537AD"/>
    <w:rsid w:val="00553DD4"/>
    <w:rsid w:val="0055405C"/>
    <w:rsid w:val="0055429A"/>
    <w:rsid w:val="005543F5"/>
    <w:rsid w:val="005571E3"/>
    <w:rsid w:val="00557CD1"/>
    <w:rsid w:val="00560110"/>
    <w:rsid w:val="00560213"/>
    <w:rsid w:val="00560259"/>
    <w:rsid w:val="005611B7"/>
    <w:rsid w:val="00562497"/>
    <w:rsid w:val="00562FB1"/>
    <w:rsid w:val="00565FEB"/>
    <w:rsid w:val="00567588"/>
    <w:rsid w:val="00570632"/>
    <w:rsid w:val="00570D01"/>
    <w:rsid w:val="00572A83"/>
    <w:rsid w:val="00573A65"/>
    <w:rsid w:val="00574162"/>
    <w:rsid w:val="00574744"/>
    <w:rsid w:val="00574761"/>
    <w:rsid w:val="00574DED"/>
    <w:rsid w:val="005764D9"/>
    <w:rsid w:val="00576F85"/>
    <w:rsid w:val="00577460"/>
    <w:rsid w:val="00577508"/>
    <w:rsid w:val="005818CA"/>
    <w:rsid w:val="00581ADB"/>
    <w:rsid w:val="00581B5D"/>
    <w:rsid w:val="00582A97"/>
    <w:rsid w:val="00582D08"/>
    <w:rsid w:val="00583CD5"/>
    <w:rsid w:val="0058568C"/>
    <w:rsid w:val="00585AD5"/>
    <w:rsid w:val="00585E6F"/>
    <w:rsid w:val="005861B5"/>
    <w:rsid w:val="00586F9F"/>
    <w:rsid w:val="00587848"/>
    <w:rsid w:val="00587BB7"/>
    <w:rsid w:val="00587F81"/>
    <w:rsid w:val="00590D88"/>
    <w:rsid w:val="00591A23"/>
    <w:rsid w:val="00592114"/>
    <w:rsid w:val="00593042"/>
    <w:rsid w:val="005936D8"/>
    <w:rsid w:val="00593B39"/>
    <w:rsid w:val="00593FCA"/>
    <w:rsid w:val="00594810"/>
    <w:rsid w:val="00594858"/>
    <w:rsid w:val="0059516A"/>
    <w:rsid w:val="005960C0"/>
    <w:rsid w:val="00596947"/>
    <w:rsid w:val="005A01CA"/>
    <w:rsid w:val="005A0DFD"/>
    <w:rsid w:val="005A21B2"/>
    <w:rsid w:val="005A4389"/>
    <w:rsid w:val="005A4B1A"/>
    <w:rsid w:val="005A5008"/>
    <w:rsid w:val="005A60AB"/>
    <w:rsid w:val="005A6BAC"/>
    <w:rsid w:val="005A7A60"/>
    <w:rsid w:val="005B00AF"/>
    <w:rsid w:val="005B0DA5"/>
    <w:rsid w:val="005B2AF9"/>
    <w:rsid w:val="005B55A1"/>
    <w:rsid w:val="005B5D07"/>
    <w:rsid w:val="005C06A7"/>
    <w:rsid w:val="005C1618"/>
    <w:rsid w:val="005C298D"/>
    <w:rsid w:val="005C35F0"/>
    <w:rsid w:val="005C430C"/>
    <w:rsid w:val="005C44CD"/>
    <w:rsid w:val="005C51B4"/>
    <w:rsid w:val="005C5345"/>
    <w:rsid w:val="005C743E"/>
    <w:rsid w:val="005D02DE"/>
    <w:rsid w:val="005D4DA5"/>
    <w:rsid w:val="005D63C4"/>
    <w:rsid w:val="005D752A"/>
    <w:rsid w:val="005D779B"/>
    <w:rsid w:val="005D7FB3"/>
    <w:rsid w:val="005E0723"/>
    <w:rsid w:val="005E2129"/>
    <w:rsid w:val="005E30A0"/>
    <w:rsid w:val="005E40D5"/>
    <w:rsid w:val="005E5376"/>
    <w:rsid w:val="005E5D60"/>
    <w:rsid w:val="005E5F67"/>
    <w:rsid w:val="005E6FCD"/>
    <w:rsid w:val="005F04C2"/>
    <w:rsid w:val="005F0DBE"/>
    <w:rsid w:val="005F253A"/>
    <w:rsid w:val="005F2A11"/>
    <w:rsid w:val="005F2F3D"/>
    <w:rsid w:val="005F360F"/>
    <w:rsid w:val="005F3E0F"/>
    <w:rsid w:val="005F4ACC"/>
    <w:rsid w:val="005F58CE"/>
    <w:rsid w:val="005F59B5"/>
    <w:rsid w:val="005F5B2B"/>
    <w:rsid w:val="005F5E46"/>
    <w:rsid w:val="005F65D0"/>
    <w:rsid w:val="005F77D4"/>
    <w:rsid w:val="00603787"/>
    <w:rsid w:val="006039D5"/>
    <w:rsid w:val="00604408"/>
    <w:rsid w:val="006049E8"/>
    <w:rsid w:val="006056D8"/>
    <w:rsid w:val="00605A4C"/>
    <w:rsid w:val="00605C14"/>
    <w:rsid w:val="00607582"/>
    <w:rsid w:val="00610454"/>
    <w:rsid w:val="006109C1"/>
    <w:rsid w:val="00614B08"/>
    <w:rsid w:val="00616276"/>
    <w:rsid w:val="006167B0"/>
    <w:rsid w:val="0062010A"/>
    <w:rsid w:val="0062234F"/>
    <w:rsid w:val="00622855"/>
    <w:rsid w:val="00622C3D"/>
    <w:rsid w:val="00623C4E"/>
    <w:rsid w:val="00623CCD"/>
    <w:rsid w:val="006249AA"/>
    <w:rsid w:val="00624C18"/>
    <w:rsid w:val="006255DA"/>
    <w:rsid w:val="00625EA4"/>
    <w:rsid w:val="00627349"/>
    <w:rsid w:val="0063018F"/>
    <w:rsid w:val="00630EAC"/>
    <w:rsid w:val="006325F1"/>
    <w:rsid w:val="0063593A"/>
    <w:rsid w:val="00635F72"/>
    <w:rsid w:val="0063659B"/>
    <w:rsid w:val="00636B00"/>
    <w:rsid w:val="00637034"/>
    <w:rsid w:val="006372F7"/>
    <w:rsid w:val="00637C3A"/>
    <w:rsid w:val="0064021D"/>
    <w:rsid w:val="006402C0"/>
    <w:rsid w:val="0064184A"/>
    <w:rsid w:val="0064205E"/>
    <w:rsid w:val="006444D4"/>
    <w:rsid w:val="0064469D"/>
    <w:rsid w:val="00645E04"/>
    <w:rsid w:val="00645E4B"/>
    <w:rsid w:val="006461AC"/>
    <w:rsid w:val="00646FD7"/>
    <w:rsid w:val="0064737F"/>
    <w:rsid w:val="0064755F"/>
    <w:rsid w:val="00650A02"/>
    <w:rsid w:val="00652358"/>
    <w:rsid w:val="00652FD7"/>
    <w:rsid w:val="00653C74"/>
    <w:rsid w:val="00656BC1"/>
    <w:rsid w:val="0065740F"/>
    <w:rsid w:val="00660485"/>
    <w:rsid w:val="00660F73"/>
    <w:rsid w:val="00662A3C"/>
    <w:rsid w:val="00663D8A"/>
    <w:rsid w:val="00664BDD"/>
    <w:rsid w:val="0066639B"/>
    <w:rsid w:val="00666983"/>
    <w:rsid w:val="0066769B"/>
    <w:rsid w:val="00670705"/>
    <w:rsid w:val="00672B73"/>
    <w:rsid w:val="00674452"/>
    <w:rsid w:val="00674BF1"/>
    <w:rsid w:val="006750D7"/>
    <w:rsid w:val="006765EC"/>
    <w:rsid w:val="00676730"/>
    <w:rsid w:val="00677713"/>
    <w:rsid w:val="00677FF8"/>
    <w:rsid w:val="006803F9"/>
    <w:rsid w:val="006807C8"/>
    <w:rsid w:val="0068494F"/>
    <w:rsid w:val="00685066"/>
    <w:rsid w:val="00685181"/>
    <w:rsid w:val="006871F1"/>
    <w:rsid w:val="00687384"/>
    <w:rsid w:val="00690CC3"/>
    <w:rsid w:val="006939AB"/>
    <w:rsid w:val="00695832"/>
    <w:rsid w:val="006959F2"/>
    <w:rsid w:val="006959F4"/>
    <w:rsid w:val="00696156"/>
    <w:rsid w:val="00696187"/>
    <w:rsid w:val="00696207"/>
    <w:rsid w:val="006977D0"/>
    <w:rsid w:val="006A0598"/>
    <w:rsid w:val="006A089F"/>
    <w:rsid w:val="006A0C4D"/>
    <w:rsid w:val="006A0DF2"/>
    <w:rsid w:val="006A1913"/>
    <w:rsid w:val="006A26A4"/>
    <w:rsid w:val="006A33E7"/>
    <w:rsid w:val="006A3510"/>
    <w:rsid w:val="006A38FE"/>
    <w:rsid w:val="006A5342"/>
    <w:rsid w:val="006A6DAA"/>
    <w:rsid w:val="006A7140"/>
    <w:rsid w:val="006A7F60"/>
    <w:rsid w:val="006B0076"/>
    <w:rsid w:val="006B0D63"/>
    <w:rsid w:val="006B23B2"/>
    <w:rsid w:val="006B2D9B"/>
    <w:rsid w:val="006B443D"/>
    <w:rsid w:val="006B4F31"/>
    <w:rsid w:val="006B54E7"/>
    <w:rsid w:val="006C0692"/>
    <w:rsid w:val="006C27E1"/>
    <w:rsid w:val="006C43FF"/>
    <w:rsid w:val="006C4D63"/>
    <w:rsid w:val="006C4DAB"/>
    <w:rsid w:val="006C5DD9"/>
    <w:rsid w:val="006C64C4"/>
    <w:rsid w:val="006C6BAE"/>
    <w:rsid w:val="006C6E03"/>
    <w:rsid w:val="006C7B2D"/>
    <w:rsid w:val="006D0DFD"/>
    <w:rsid w:val="006D153C"/>
    <w:rsid w:val="006D21B9"/>
    <w:rsid w:val="006D325B"/>
    <w:rsid w:val="006D3809"/>
    <w:rsid w:val="006D3B3D"/>
    <w:rsid w:val="006D4477"/>
    <w:rsid w:val="006D4A87"/>
    <w:rsid w:val="006D4EA5"/>
    <w:rsid w:val="006D5764"/>
    <w:rsid w:val="006D6028"/>
    <w:rsid w:val="006D7212"/>
    <w:rsid w:val="006D799D"/>
    <w:rsid w:val="006E072E"/>
    <w:rsid w:val="006E0A24"/>
    <w:rsid w:val="006E17EE"/>
    <w:rsid w:val="006E1D02"/>
    <w:rsid w:val="006E2E38"/>
    <w:rsid w:val="006E40E9"/>
    <w:rsid w:val="006E4454"/>
    <w:rsid w:val="006E48CF"/>
    <w:rsid w:val="006E4F73"/>
    <w:rsid w:val="006E5AF2"/>
    <w:rsid w:val="006E5B37"/>
    <w:rsid w:val="006E5D4B"/>
    <w:rsid w:val="006E5D75"/>
    <w:rsid w:val="006E6BB0"/>
    <w:rsid w:val="006F0109"/>
    <w:rsid w:val="006F03D1"/>
    <w:rsid w:val="006F106E"/>
    <w:rsid w:val="006F15A8"/>
    <w:rsid w:val="006F323C"/>
    <w:rsid w:val="006F3B0C"/>
    <w:rsid w:val="006F4A6A"/>
    <w:rsid w:val="006F4D83"/>
    <w:rsid w:val="006F5643"/>
    <w:rsid w:val="006F74D9"/>
    <w:rsid w:val="00700DAE"/>
    <w:rsid w:val="0070187D"/>
    <w:rsid w:val="00701E51"/>
    <w:rsid w:val="00703558"/>
    <w:rsid w:val="007046D4"/>
    <w:rsid w:val="00706251"/>
    <w:rsid w:val="0070688A"/>
    <w:rsid w:val="00707C98"/>
    <w:rsid w:val="007102B5"/>
    <w:rsid w:val="00710C9C"/>
    <w:rsid w:val="00711E35"/>
    <w:rsid w:val="0071625C"/>
    <w:rsid w:val="00720920"/>
    <w:rsid w:val="00722420"/>
    <w:rsid w:val="00723518"/>
    <w:rsid w:val="00723CEC"/>
    <w:rsid w:val="0072415E"/>
    <w:rsid w:val="00724859"/>
    <w:rsid w:val="00725C6D"/>
    <w:rsid w:val="00725CE3"/>
    <w:rsid w:val="007273F4"/>
    <w:rsid w:val="007279B5"/>
    <w:rsid w:val="00730EE3"/>
    <w:rsid w:val="00731189"/>
    <w:rsid w:val="007317B6"/>
    <w:rsid w:val="00732079"/>
    <w:rsid w:val="007332D1"/>
    <w:rsid w:val="00733C85"/>
    <w:rsid w:val="007342B2"/>
    <w:rsid w:val="00734433"/>
    <w:rsid w:val="00734ED2"/>
    <w:rsid w:val="0073543E"/>
    <w:rsid w:val="00735C45"/>
    <w:rsid w:val="007360EF"/>
    <w:rsid w:val="00736505"/>
    <w:rsid w:val="007378ED"/>
    <w:rsid w:val="007409C0"/>
    <w:rsid w:val="00740D2F"/>
    <w:rsid w:val="007410EE"/>
    <w:rsid w:val="00742006"/>
    <w:rsid w:val="00745068"/>
    <w:rsid w:val="00745673"/>
    <w:rsid w:val="007469A5"/>
    <w:rsid w:val="00747079"/>
    <w:rsid w:val="0075010B"/>
    <w:rsid w:val="00750246"/>
    <w:rsid w:val="007507BD"/>
    <w:rsid w:val="007511EC"/>
    <w:rsid w:val="00751246"/>
    <w:rsid w:val="007514DB"/>
    <w:rsid w:val="00751859"/>
    <w:rsid w:val="00752A34"/>
    <w:rsid w:val="00753C55"/>
    <w:rsid w:val="00754433"/>
    <w:rsid w:val="00754B9C"/>
    <w:rsid w:val="007552C5"/>
    <w:rsid w:val="0075758D"/>
    <w:rsid w:val="00757FF1"/>
    <w:rsid w:val="0076209A"/>
    <w:rsid w:val="00762778"/>
    <w:rsid w:val="00763A89"/>
    <w:rsid w:val="00763B49"/>
    <w:rsid w:val="00765981"/>
    <w:rsid w:val="0076774A"/>
    <w:rsid w:val="00767BAB"/>
    <w:rsid w:val="00770A0E"/>
    <w:rsid w:val="00771D13"/>
    <w:rsid w:val="00771D71"/>
    <w:rsid w:val="007720E8"/>
    <w:rsid w:val="0077243E"/>
    <w:rsid w:val="0077258B"/>
    <w:rsid w:val="0077378A"/>
    <w:rsid w:val="00773D4A"/>
    <w:rsid w:val="00773DC7"/>
    <w:rsid w:val="00774411"/>
    <w:rsid w:val="00774C6B"/>
    <w:rsid w:val="00775896"/>
    <w:rsid w:val="007808AD"/>
    <w:rsid w:val="00780E6D"/>
    <w:rsid w:val="00781C75"/>
    <w:rsid w:val="00782ABB"/>
    <w:rsid w:val="00783AD9"/>
    <w:rsid w:val="00786736"/>
    <w:rsid w:val="00787952"/>
    <w:rsid w:val="00790191"/>
    <w:rsid w:val="00790EA1"/>
    <w:rsid w:val="00790F73"/>
    <w:rsid w:val="007912C3"/>
    <w:rsid w:val="00791F53"/>
    <w:rsid w:val="00792666"/>
    <w:rsid w:val="00792A71"/>
    <w:rsid w:val="00793AE2"/>
    <w:rsid w:val="007956D1"/>
    <w:rsid w:val="00796ABC"/>
    <w:rsid w:val="00797997"/>
    <w:rsid w:val="00797E10"/>
    <w:rsid w:val="00797F36"/>
    <w:rsid w:val="00797F48"/>
    <w:rsid w:val="007A12BE"/>
    <w:rsid w:val="007A2452"/>
    <w:rsid w:val="007A2C14"/>
    <w:rsid w:val="007A566D"/>
    <w:rsid w:val="007A5941"/>
    <w:rsid w:val="007A64DC"/>
    <w:rsid w:val="007A6BB4"/>
    <w:rsid w:val="007A6EDA"/>
    <w:rsid w:val="007A7ED6"/>
    <w:rsid w:val="007B0BEA"/>
    <w:rsid w:val="007B150C"/>
    <w:rsid w:val="007B1815"/>
    <w:rsid w:val="007B1BAD"/>
    <w:rsid w:val="007B202C"/>
    <w:rsid w:val="007B300A"/>
    <w:rsid w:val="007B3085"/>
    <w:rsid w:val="007B3C10"/>
    <w:rsid w:val="007B3CDF"/>
    <w:rsid w:val="007B40EF"/>
    <w:rsid w:val="007B575C"/>
    <w:rsid w:val="007B59A8"/>
    <w:rsid w:val="007B5D05"/>
    <w:rsid w:val="007B60EB"/>
    <w:rsid w:val="007B6F88"/>
    <w:rsid w:val="007C001E"/>
    <w:rsid w:val="007C1D6E"/>
    <w:rsid w:val="007C4298"/>
    <w:rsid w:val="007C4CEA"/>
    <w:rsid w:val="007C4FE9"/>
    <w:rsid w:val="007C5067"/>
    <w:rsid w:val="007C522A"/>
    <w:rsid w:val="007C5E7C"/>
    <w:rsid w:val="007C6004"/>
    <w:rsid w:val="007C6067"/>
    <w:rsid w:val="007C65A9"/>
    <w:rsid w:val="007C6A11"/>
    <w:rsid w:val="007C753A"/>
    <w:rsid w:val="007D11D9"/>
    <w:rsid w:val="007D175B"/>
    <w:rsid w:val="007D292C"/>
    <w:rsid w:val="007D3A44"/>
    <w:rsid w:val="007D3E9B"/>
    <w:rsid w:val="007D4259"/>
    <w:rsid w:val="007D5D87"/>
    <w:rsid w:val="007D73CE"/>
    <w:rsid w:val="007E181F"/>
    <w:rsid w:val="007E18D3"/>
    <w:rsid w:val="007E2709"/>
    <w:rsid w:val="007E2A80"/>
    <w:rsid w:val="007E307F"/>
    <w:rsid w:val="007E3469"/>
    <w:rsid w:val="007E370C"/>
    <w:rsid w:val="007E4787"/>
    <w:rsid w:val="007E71CC"/>
    <w:rsid w:val="007E7256"/>
    <w:rsid w:val="007E765D"/>
    <w:rsid w:val="007F05AE"/>
    <w:rsid w:val="007F3301"/>
    <w:rsid w:val="007F3E20"/>
    <w:rsid w:val="007F4E0C"/>
    <w:rsid w:val="007F4FC7"/>
    <w:rsid w:val="007F63EB"/>
    <w:rsid w:val="007F73DA"/>
    <w:rsid w:val="007F7AA6"/>
    <w:rsid w:val="00800135"/>
    <w:rsid w:val="008004CE"/>
    <w:rsid w:val="00800A4D"/>
    <w:rsid w:val="00800F73"/>
    <w:rsid w:val="00801E84"/>
    <w:rsid w:val="008042E2"/>
    <w:rsid w:val="00804F70"/>
    <w:rsid w:val="0080621E"/>
    <w:rsid w:val="008064B3"/>
    <w:rsid w:val="00806A61"/>
    <w:rsid w:val="00807808"/>
    <w:rsid w:val="00807BCB"/>
    <w:rsid w:val="008117BC"/>
    <w:rsid w:val="008134BE"/>
    <w:rsid w:val="008136DF"/>
    <w:rsid w:val="00816733"/>
    <w:rsid w:val="00817AC3"/>
    <w:rsid w:val="00820323"/>
    <w:rsid w:val="008205D7"/>
    <w:rsid w:val="00820D70"/>
    <w:rsid w:val="008221D1"/>
    <w:rsid w:val="0082501A"/>
    <w:rsid w:val="00826BF9"/>
    <w:rsid w:val="00827246"/>
    <w:rsid w:val="00830769"/>
    <w:rsid w:val="008308E4"/>
    <w:rsid w:val="0083175A"/>
    <w:rsid w:val="00831AF2"/>
    <w:rsid w:val="00832C70"/>
    <w:rsid w:val="00833F78"/>
    <w:rsid w:val="008341CB"/>
    <w:rsid w:val="00835330"/>
    <w:rsid w:val="008354CA"/>
    <w:rsid w:val="00835EF8"/>
    <w:rsid w:val="00840BEA"/>
    <w:rsid w:val="0084322E"/>
    <w:rsid w:val="008439D3"/>
    <w:rsid w:val="00844A30"/>
    <w:rsid w:val="00844F0D"/>
    <w:rsid w:val="00844F27"/>
    <w:rsid w:val="008467DC"/>
    <w:rsid w:val="0084729F"/>
    <w:rsid w:val="00852271"/>
    <w:rsid w:val="00852535"/>
    <w:rsid w:val="00853076"/>
    <w:rsid w:val="00854BCF"/>
    <w:rsid w:val="00854FF2"/>
    <w:rsid w:val="00861E16"/>
    <w:rsid w:val="00862D2E"/>
    <w:rsid w:val="00863D32"/>
    <w:rsid w:val="00864E5C"/>
    <w:rsid w:val="00865753"/>
    <w:rsid w:val="008669C7"/>
    <w:rsid w:val="00866B20"/>
    <w:rsid w:val="0086761B"/>
    <w:rsid w:val="008678FF"/>
    <w:rsid w:val="00871073"/>
    <w:rsid w:val="008713A2"/>
    <w:rsid w:val="0087282A"/>
    <w:rsid w:val="0087316D"/>
    <w:rsid w:val="008742E0"/>
    <w:rsid w:val="00880153"/>
    <w:rsid w:val="00880AFE"/>
    <w:rsid w:val="00882400"/>
    <w:rsid w:val="0088273E"/>
    <w:rsid w:val="00882815"/>
    <w:rsid w:val="00882A50"/>
    <w:rsid w:val="00885D02"/>
    <w:rsid w:val="00885F33"/>
    <w:rsid w:val="00887006"/>
    <w:rsid w:val="00890536"/>
    <w:rsid w:val="00892DF9"/>
    <w:rsid w:val="008938A5"/>
    <w:rsid w:val="00893AEE"/>
    <w:rsid w:val="00893C3E"/>
    <w:rsid w:val="008944A1"/>
    <w:rsid w:val="00895AE5"/>
    <w:rsid w:val="00896BEF"/>
    <w:rsid w:val="008972C6"/>
    <w:rsid w:val="0089736A"/>
    <w:rsid w:val="00897FE2"/>
    <w:rsid w:val="008A084C"/>
    <w:rsid w:val="008A0910"/>
    <w:rsid w:val="008A10FE"/>
    <w:rsid w:val="008A178F"/>
    <w:rsid w:val="008A23ED"/>
    <w:rsid w:val="008A4081"/>
    <w:rsid w:val="008A464B"/>
    <w:rsid w:val="008A46A0"/>
    <w:rsid w:val="008A4AD7"/>
    <w:rsid w:val="008A5334"/>
    <w:rsid w:val="008A66B2"/>
    <w:rsid w:val="008A7191"/>
    <w:rsid w:val="008A760F"/>
    <w:rsid w:val="008A7741"/>
    <w:rsid w:val="008B0CE8"/>
    <w:rsid w:val="008B1DEC"/>
    <w:rsid w:val="008B2671"/>
    <w:rsid w:val="008B2E5F"/>
    <w:rsid w:val="008B2F3C"/>
    <w:rsid w:val="008B3B69"/>
    <w:rsid w:val="008B4677"/>
    <w:rsid w:val="008B575B"/>
    <w:rsid w:val="008B6987"/>
    <w:rsid w:val="008B716C"/>
    <w:rsid w:val="008B7518"/>
    <w:rsid w:val="008C0603"/>
    <w:rsid w:val="008C098F"/>
    <w:rsid w:val="008C0F51"/>
    <w:rsid w:val="008C192D"/>
    <w:rsid w:val="008C3639"/>
    <w:rsid w:val="008C51EB"/>
    <w:rsid w:val="008C544F"/>
    <w:rsid w:val="008C714C"/>
    <w:rsid w:val="008C7172"/>
    <w:rsid w:val="008C723C"/>
    <w:rsid w:val="008D090C"/>
    <w:rsid w:val="008D0DCB"/>
    <w:rsid w:val="008D1B3F"/>
    <w:rsid w:val="008D2325"/>
    <w:rsid w:val="008D3436"/>
    <w:rsid w:val="008D3ABF"/>
    <w:rsid w:val="008D3F5F"/>
    <w:rsid w:val="008D4724"/>
    <w:rsid w:val="008D511D"/>
    <w:rsid w:val="008D51C2"/>
    <w:rsid w:val="008D547F"/>
    <w:rsid w:val="008D5F7B"/>
    <w:rsid w:val="008D6FEC"/>
    <w:rsid w:val="008D7175"/>
    <w:rsid w:val="008D73F9"/>
    <w:rsid w:val="008E08EB"/>
    <w:rsid w:val="008E0956"/>
    <w:rsid w:val="008E0B9A"/>
    <w:rsid w:val="008E0BC1"/>
    <w:rsid w:val="008E1AFD"/>
    <w:rsid w:val="008E1EF3"/>
    <w:rsid w:val="008E3AD3"/>
    <w:rsid w:val="008E457C"/>
    <w:rsid w:val="008E476F"/>
    <w:rsid w:val="008E67CC"/>
    <w:rsid w:val="008E67EE"/>
    <w:rsid w:val="008F02BC"/>
    <w:rsid w:val="008F0407"/>
    <w:rsid w:val="008F1220"/>
    <w:rsid w:val="008F15E2"/>
    <w:rsid w:val="008F1DB4"/>
    <w:rsid w:val="008F1EE0"/>
    <w:rsid w:val="008F51D7"/>
    <w:rsid w:val="008F5386"/>
    <w:rsid w:val="008F65F8"/>
    <w:rsid w:val="008F6868"/>
    <w:rsid w:val="00900A51"/>
    <w:rsid w:val="00901845"/>
    <w:rsid w:val="00901B0E"/>
    <w:rsid w:val="009026A7"/>
    <w:rsid w:val="0090390A"/>
    <w:rsid w:val="009042C8"/>
    <w:rsid w:val="0090569B"/>
    <w:rsid w:val="00905FA1"/>
    <w:rsid w:val="009078BE"/>
    <w:rsid w:val="00912759"/>
    <w:rsid w:val="00912A4B"/>
    <w:rsid w:val="00912F8C"/>
    <w:rsid w:val="00914264"/>
    <w:rsid w:val="0091431B"/>
    <w:rsid w:val="00915438"/>
    <w:rsid w:val="00915B85"/>
    <w:rsid w:val="0091663B"/>
    <w:rsid w:val="00917BD1"/>
    <w:rsid w:val="0092147F"/>
    <w:rsid w:val="00921B4D"/>
    <w:rsid w:val="00922D7C"/>
    <w:rsid w:val="00922D92"/>
    <w:rsid w:val="009237C6"/>
    <w:rsid w:val="00923862"/>
    <w:rsid w:val="00923C19"/>
    <w:rsid w:val="0092401C"/>
    <w:rsid w:val="009253F1"/>
    <w:rsid w:val="00927634"/>
    <w:rsid w:val="009300DE"/>
    <w:rsid w:val="00930429"/>
    <w:rsid w:val="0093138C"/>
    <w:rsid w:val="00931B6B"/>
    <w:rsid w:val="00932112"/>
    <w:rsid w:val="009325BA"/>
    <w:rsid w:val="009336CE"/>
    <w:rsid w:val="009345CA"/>
    <w:rsid w:val="009349DA"/>
    <w:rsid w:val="00934B5F"/>
    <w:rsid w:val="00935F08"/>
    <w:rsid w:val="00936AA0"/>
    <w:rsid w:val="00937285"/>
    <w:rsid w:val="0093747E"/>
    <w:rsid w:val="009404BD"/>
    <w:rsid w:val="00941242"/>
    <w:rsid w:val="0094149F"/>
    <w:rsid w:val="00942A9E"/>
    <w:rsid w:val="00942CD6"/>
    <w:rsid w:val="00943672"/>
    <w:rsid w:val="0094470C"/>
    <w:rsid w:val="00944A59"/>
    <w:rsid w:val="00946372"/>
    <w:rsid w:val="00946758"/>
    <w:rsid w:val="0094722E"/>
    <w:rsid w:val="00947A92"/>
    <w:rsid w:val="00947B5A"/>
    <w:rsid w:val="009500E3"/>
    <w:rsid w:val="00952CD7"/>
    <w:rsid w:val="00952ED3"/>
    <w:rsid w:val="009531FD"/>
    <w:rsid w:val="009534D5"/>
    <w:rsid w:val="0095354D"/>
    <w:rsid w:val="00953CBA"/>
    <w:rsid w:val="00955148"/>
    <w:rsid w:val="0095514E"/>
    <w:rsid w:val="009554EC"/>
    <w:rsid w:val="00955696"/>
    <w:rsid w:val="0095688D"/>
    <w:rsid w:val="00957535"/>
    <w:rsid w:val="0096032E"/>
    <w:rsid w:val="00961BEF"/>
    <w:rsid w:val="009631D8"/>
    <w:rsid w:val="0096386D"/>
    <w:rsid w:val="009651B9"/>
    <w:rsid w:val="00965285"/>
    <w:rsid w:val="009662EE"/>
    <w:rsid w:val="0096658E"/>
    <w:rsid w:val="00966950"/>
    <w:rsid w:val="00966A75"/>
    <w:rsid w:val="009677DE"/>
    <w:rsid w:val="00967810"/>
    <w:rsid w:val="009678AA"/>
    <w:rsid w:val="00967BEE"/>
    <w:rsid w:val="00970042"/>
    <w:rsid w:val="009702F2"/>
    <w:rsid w:val="009714AF"/>
    <w:rsid w:val="0097157C"/>
    <w:rsid w:val="009724FF"/>
    <w:rsid w:val="00972DE7"/>
    <w:rsid w:val="0097392D"/>
    <w:rsid w:val="00974D80"/>
    <w:rsid w:val="00974F83"/>
    <w:rsid w:val="00974FB9"/>
    <w:rsid w:val="0097516F"/>
    <w:rsid w:val="00977EC3"/>
    <w:rsid w:val="00980172"/>
    <w:rsid w:val="0098327F"/>
    <w:rsid w:val="00983BCA"/>
    <w:rsid w:val="00985EC1"/>
    <w:rsid w:val="00986682"/>
    <w:rsid w:val="009872EE"/>
    <w:rsid w:val="00987E82"/>
    <w:rsid w:val="00991D25"/>
    <w:rsid w:val="0099376F"/>
    <w:rsid w:val="00993C85"/>
    <w:rsid w:val="00995E7B"/>
    <w:rsid w:val="00996DFC"/>
    <w:rsid w:val="009A035E"/>
    <w:rsid w:val="009A0605"/>
    <w:rsid w:val="009A0770"/>
    <w:rsid w:val="009A12FA"/>
    <w:rsid w:val="009A33E6"/>
    <w:rsid w:val="009A3C42"/>
    <w:rsid w:val="009A4B38"/>
    <w:rsid w:val="009A4D87"/>
    <w:rsid w:val="009A57B0"/>
    <w:rsid w:val="009A7996"/>
    <w:rsid w:val="009A7BE4"/>
    <w:rsid w:val="009B1020"/>
    <w:rsid w:val="009B17FD"/>
    <w:rsid w:val="009B1C7C"/>
    <w:rsid w:val="009B1FAF"/>
    <w:rsid w:val="009B292F"/>
    <w:rsid w:val="009B2E8C"/>
    <w:rsid w:val="009B34B1"/>
    <w:rsid w:val="009B366F"/>
    <w:rsid w:val="009B3A8C"/>
    <w:rsid w:val="009B3DD2"/>
    <w:rsid w:val="009B44A1"/>
    <w:rsid w:val="009B74D8"/>
    <w:rsid w:val="009B7C55"/>
    <w:rsid w:val="009C0AF5"/>
    <w:rsid w:val="009C1C48"/>
    <w:rsid w:val="009C1D4F"/>
    <w:rsid w:val="009C2089"/>
    <w:rsid w:val="009C2CB5"/>
    <w:rsid w:val="009C317A"/>
    <w:rsid w:val="009C43D0"/>
    <w:rsid w:val="009D0FE8"/>
    <w:rsid w:val="009D1196"/>
    <w:rsid w:val="009D13D1"/>
    <w:rsid w:val="009D1470"/>
    <w:rsid w:val="009D6CB3"/>
    <w:rsid w:val="009D7301"/>
    <w:rsid w:val="009D7897"/>
    <w:rsid w:val="009E0510"/>
    <w:rsid w:val="009E0E05"/>
    <w:rsid w:val="009E15CB"/>
    <w:rsid w:val="009E2905"/>
    <w:rsid w:val="009E3847"/>
    <w:rsid w:val="009E4507"/>
    <w:rsid w:val="009E48F6"/>
    <w:rsid w:val="009E53FF"/>
    <w:rsid w:val="009E59BA"/>
    <w:rsid w:val="009E5C24"/>
    <w:rsid w:val="009E617C"/>
    <w:rsid w:val="009E67FC"/>
    <w:rsid w:val="009E6AA8"/>
    <w:rsid w:val="009E72A4"/>
    <w:rsid w:val="009E7679"/>
    <w:rsid w:val="009E7A9C"/>
    <w:rsid w:val="009E7D34"/>
    <w:rsid w:val="009F0086"/>
    <w:rsid w:val="009F0690"/>
    <w:rsid w:val="009F0CC3"/>
    <w:rsid w:val="009F0D9E"/>
    <w:rsid w:val="009F21DC"/>
    <w:rsid w:val="009F2A40"/>
    <w:rsid w:val="009F3875"/>
    <w:rsid w:val="009F5C93"/>
    <w:rsid w:val="009F6433"/>
    <w:rsid w:val="009F6551"/>
    <w:rsid w:val="009F6553"/>
    <w:rsid w:val="009F7E37"/>
    <w:rsid w:val="00A01DCF"/>
    <w:rsid w:val="00A03535"/>
    <w:rsid w:val="00A03C3C"/>
    <w:rsid w:val="00A05E06"/>
    <w:rsid w:val="00A079CF"/>
    <w:rsid w:val="00A1080D"/>
    <w:rsid w:val="00A110A7"/>
    <w:rsid w:val="00A11DE5"/>
    <w:rsid w:val="00A14C8D"/>
    <w:rsid w:val="00A15168"/>
    <w:rsid w:val="00A15917"/>
    <w:rsid w:val="00A15986"/>
    <w:rsid w:val="00A15FF6"/>
    <w:rsid w:val="00A169C0"/>
    <w:rsid w:val="00A17E13"/>
    <w:rsid w:val="00A17FB8"/>
    <w:rsid w:val="00A2093A"/>
    <w:rsid w:val="00A21C6F"/>
    <w:rsid w:val="00A22F0B"/>
    <w:rsid w:val="00A23061"/>
    <w:rsid w:val="00A231E5"/>
    <w:rsid w:val="00A23903"/>
    <w:rsid w:val="00A250E1"/>
    <w:rsid w:val="00A263B1"/>
    <w:rsid w:val="00A26A34"/>
    <w:rsid w:val="00A27240"/>
    <w:rsid w:val="00A275D2"/>
    <w:rsid w:val="00A27C9C"/>
    <w:rsid w:val="00A307F2"/>
    <w:rsid w:val="00A309F8"/>
    <w:rsid w:val="00A30CA6"/>
    <w:rsid w:val="00A30E1D"/>
    <w:rsid w:val="00A312BF"/>
    <w:rsid w:val="00A31811"/>
    <w:rsid w:val="00A36310"/>
    <w:rsid w:val="00A3635E"/>
    <w:rsid w:val="00A37026"/>
    <w:rsid w:val="00A37A46"/>
    <w:rsid w:val="00A37C67"/>
    <w:rsid w:val="00A40236"/>
    <w:rsid w:val="00A40679"/>
    <w:rsid w:val="00A41EB5"/>
    <w:rsid w:val="00A45211"/>
    <w:rsid w:val="00A45D8D"/>
    <w:rsid w:val="00A46247"/>
    <w:rsid w:val="00A469B0"/>
    <w:rsid w:val="00A51119"/>
    <w:rsid w:val="00A51D16"/>
    <w:rsid w:val="00A52AE1"/>
    <w:rsid w:val="00A5410A"/>
    <w:rsid w:val="00A549A5"/>
    <w:rsid w:val="00A5520B"/>
    <w:rsid w:val="00A56CA7"/>
    <w:rsid w:val="00A60401"/>
    <w:rsid w:val="00A604D9"/>
    <w:rsid w:val="00A60A36"/>
    <w:rsid w:val="00A623CA"/>
    <w:rsid w:val="00A64123"/>
    <w:rsid w:val="00A65BBD"/>
    <w:rsid w:val="00A65FD2"/>
    <w:rsid w:val="00A670F0"/>
    <w:rsid w:val="00A67541"/>
    <w:rsid w:val="00A679FC"/>
    <w:rsid w:val="00A67A2B"/>
    <w:rsid w:val="00A70820"/>
    <w:rsid w:val="00A708DB"/>
    <w:rsid w:val="00A70B64"/>
    <w:rsid w:val="00A71379"/>
    <w:rsid w:val="00A71B8D"/>
    <w:rsid w:val="00A733A9"/>
    <w:rsid w:val="00A742A8"/>
    <w:rsid w:val="00A7445B"/>
    <w:rsid w:val="00A74F33"/>
    <w:rsid w:val="00A751C5"/>
    <w:rsid w:val="00A75338"/>
    <w:rsid w:val="00A75B74"/>
    <w:rsid w:val="00A81144"/>
    <w:rsid w:val="00A81167"/>
    <w:rsid w:val="00A81797"/>
    <w:rsid w:val="00A82281"/>
    <w:rsid w:val="00A8309C"/>
    <w:rsid w:val="00A834E2"/>
    <w:rsid w:val="00A857BF"/>
    <w:rsid w:val="00A85A9F"/>
    <w:rsid w:val="00A87B2E"/>
    <w:rsid w:val="00A90E30"/>
    <w:rsid w:val="00A91415"/>
    <w:rsid w:val="00A92378"/>
    <w:rsid w:val="00A92B6F"/>
    <w:rsid w:val="00A93D54"/>
    <w:rsid w:val="00A93F69"/>
    <w:rsid w:val="00A9437D"/>
    <w:rsid w:val="00A946E2"/>
    <w:rsid w:val="00A9510B"/>
    <w:rsid w:val="00A95524"/>
    <w:rsid w:val="00A958E1"/>
    <w:rsid w:val="00A9599D"/>
    <w:rsid w:val="00A9652B"/>
    <w:rsid w:val="00A9658A"/>
    <w:rsid w:val="00A96EEB"/>
    <w:rsid w:val="00AA15CC"/>
    <w:rsid w:val="00AA4102"/>
    <w:rsid w:val="00AA42D2"/>
    <w:rsid w:val="00AA44B1"/>
    <w:rsid w:val="00AA688D"/>
    <w:rsid w:val="00AA6D16"/>
    <w:rsid w:val="00AA7051"/>
    <w:rsid w:val="00AB1BFD"/>
    <w:rsid w:val="00AB25B3"/>
    <w:rsid w:val="00AB296A"/>
    <w:rsid w:val="00AB3C76"/>
    <w:rsid w:val="00AB4C61"/>
    <w:rsid w:val="00AB5C05"/>
    <w:rsid w:val="00AB730F"/>
    <w:rsid w:val="00AC0650"/>
    <w:rsid w:val="00AC084A"/>
    <w:rsid w:val="00AC14A1"/>
    <w:rsid w:val="00AC161C"/>
    <w:rsid w:val="00AC1F76"/>
    <w:rsid w:val="00AC23BC"/>
    <w:rsid w:val="00AC26BD"/>
    <w:rsid w:val="00AC3153"/>
    <w:rsid w:val="00AC4522"/>
    <w:rsid w:val="00AC4B2C"/>
    <w:rsid w:val="00AC6387"/>
    <w:rsid w:val="00AC6399"/>
    <w:rsid w:val="00AC67E2"/>
    <w:rsid w:val="00AD132C"/>
    <w:rsid w:val="00AD1908"/>
    <w:rsid w:val="00AD39FD"/>
    <w:rsid w:val="00AE13D8"/>
    <w:rsid w:val="00AE4C38"/>
    <w:rsid w:val="00AE531C"/>
    <w:rsid w:val="00AE5E26"/>
    <w:rsid w:val="00AE63D6"/>
    <w:rsid w:val="00AE766E"/>
    <w:rsid w:val="00AF12F1"/>
    <w:rsid w:val="00AF1444"/>
    <w:rsid w:val="00AF29AD"/>
    <w:rsid w:val="00AF42F2"/>
    <w:rsid w:val="00AF43C5"/>
    <w:rsid w:val="00AF50D7"/>
    <w:rsid w:val="00AF543B"/>
    <w:rsid w:val="00AF5703"/>
    <w:rsid w:val="00AF7560"/>
    <w:rsid w:val="00AF79BF"/>
    <w:rsid w:val="00AF79CB"/>
    <w:rsid w:val="00B043BD"/>
    <w:rsid w:val="00B04B2C"/>
    <w:rsid w:val="00B06793"/>
    <w:rsid w:val="00B06B09"/>
    <w:rsid w:val="00B07FFA"/>
    <w:rsid w:val="00B115EB"/>
    <w:rsid w:val="00B11AA2"/>
    <w:rsid w:val="00B11C72"/>
    <w:rsid w:val="00B11C79"/>
    <w:rsid w:val="00B11D8D"/>
    <w:rsid w:val="00B15394"/>
    <w:rsid w:val="00B1540A"/>
    <w:rsid w:val="00B20639"/>
    <w:rsid w:val="00B2082F"/>
    <w:rsid w:val="00B22119"/>
    <w:rsid w:val="00B22AC3"/>
    <w:rsid w:val="00B23064"/>
    <w:rsid w:val="00B23241"/>
    <w:rsid w:val="00B23D57"/>
    <w:rsid w:val="00B25404"/>
    <w:rsid w:val="00B254D0"/>
    <w:rsid w:val="00B25DE2"/>
    <w:rsid w:val="00B2659A"/>
    <w:rsid w:val="00B267CD"/>
    <w:rsid w:val="00B26DA4"/>
    <w:rsid w:val="00B3107D"/>
    <w:rsid w:val="00B31100"/>
    <w:rsid w:val="00B32D78"/>
    <w:rsid w:val="00B33082"/>
    <w:rsid w:val="00B33AD8"/>
    <w:rsid w:val="00B33DEC"/>
    <w:rsid w:val="00B378FA"/>
    <w:rsid w:val="00B40299"/>
    <w:rsid w:val="00B42C9F"/>
    <w:rsid w:val="00B44703"/>
    <w:rsid w:val="00B45106"/>
    <w:rsid w:val="00B4557A"/>
    <w:rsid w:val="00B45EE3"/>
    <w:rsid w:val="00B46442"/>
    <w:rsid w:val="00B51586"/>
    <w:rsid w:val="00B5186D"/>
    <w:rsid w:val="00B51A1C"/>
    <w:rsid w:val="00B542E7"/>
    <w:rsid w:val="00B5484A"/>
    <w:rsid w:val="00B55E4B"/>
    <w:rsid w:val="00B5631F"/>
    <w:rsid w:val="00B565FB"/>
    <w:rsid w:val="00B605F3"/>
    <w:rsid w:val="00B629A7"/>
    <w:rsid w:val="00B6323F"/>
    <w:rsid w:val="00B63ADE"/>
    <w:rsid w:val="00B64304"/>
    <w:rsid w:val="00B653A7"/>
    <w:rsid w:val="00B65C4F"/>
    <w:rsid w:val="00B6643C"/>
    <w:rsid w:val="00B67715"/>
    <w:rsid w:val="00B67F51"/>
    <w:rsid w:val="00B7094F"/>
    <w:rsid w:val="00B70FBA"/>
    <w:rsid w:val="00B71F56"/>
    <w:rsid w:val="00B729E1"/>
    <w:rsid w:val="00B739C5"/>
    <w:rsid w:val="00B75BDF"/>
    <w:rsid w:val="00B765E2"/>
    <w:rsid w:val="00B767AC"/>
    <w:rsid w:val="00B77E12"/>
    <w:rsid w:val="00B81E3A"/>
    <w:rsid w:val="00B83257"/>
    <w:rsid w:val="00B833B7"/>
    <w:rsid w:val="00B83850"/>
    <w:rsid w:val="00B83B0E"/>
    <w:rsid w:val="00B84B97"/>
    <w:rsid w:val="00B84D90"/>
    <w:rsid w:val="00B84E95"/>
    <w:rsid w:val="00B859C2"/>
    <w:rsid w:val="00B87A4E"/>
    <w:rsid w:val="00B87A54"/>
    <w:rsid w:val="00B87B74"/>
    <w:rsid w:val="00B87BB2"/>
    <w:rsid w:val="00B87ED0"/>
    <w:rsid w:val="00B901C9"/>
    <w:rsid w:val="00B9120A"/>
    <w:rsid w:val="00B9122E"/>
    <w:rsid w:val="00B914CC"/>
    <w:rsid w:val="00B914FE"/>
    <w:rsid w:val="00B925A9"/>
    <w:rsid w:val="00B93E20"/>
    <w:rsid w:val="00B94677"/>
    <w:rsid w:val="00B9468F"/>
    <w:rsid w:val="00B94ACD"/>
    <w:rsid w:val="00B95003"/>
    <w:rsid w:val="00B96129"/>
    <w:rsid w:val="00B96491"/>
    <w:rsid w:val="00BA0A78"/>
    <w:rsid w:val="00BA1081"/>
    <w:rsid w:val="00BA1F47"/>
    <w:rsid w:val="00BA397E"/>
    <w:rsid w:val="00BA3F4F"/>
    <w:rsid w:val="00BA4373"/>
    <w:rsid w:val="00BA4530"/>
    <w:rsid w:val="00BA62CB"/>
    <w:rsid w:val="00BA671F"/>
    <w:rsid w:val="00BB051E"/>
    <w:rsid w:val="00BB15AA"/>
    <w:rsid w:val="00BB1E22"/>
    <w:rsid w:val="00BB3BA5"/>
    <w:rsid w:val="00BB54F7"/>
    <w:rsid w:val="00BB6598"/>
    <w:rsid w:val="00BB6BE9"/>
    <w:rsid w:val="00BC05DC"/>
    <w:rsid w:val="00BC2A08"/>
    <w:rsid w:val="00BC4C90"/>
    <w:rsid w:val="00BC5E83"/>
    <w:rsid w:val="00BC62E9"/>
    <w:rsid w:val="00BC66F5"/>
    <w:rsid w:val="00BC7D72"/>
    <w:rsid w:val="00BC7DEE"/>
    <w:rsid w:val="00BD0019"/>
    <w:rsid w:val="00BD131A"/>
    <w:rsid w:val="00BD1948"/>
    <w:rsid w:val="00BD3456"/>
    <w:rsid w:val="00BD3FF7"/>
    <w:rsid w:val="00BD439E"/>
    <w:rsid w:val="00BD4449"/>
    <w:rsid w:val="00BD4C03"/>
    <w:rsid w:val="00BD54E8"/>
    <w:rsid w:val="00BD652E"/>
    <w:rsid w:val="00BD6C71"/>
    <w:rsid w:val="00BD7585"/>
    <w:rsid w:val="00BE09EF"/>
    <w:rsid w:val="00BE1175"/>
    <w:rsid w:val="00BE2D39"/>
    <w:rsid w:val="00BE41BB"/>
    <w:rsid w:val="00BE5975"/>
    <w:rsid w:val="00BE5A95"/>
    <w:rsid w:val="00BE5D87"/>
    <w:rsid w:val="00BE5DB1"/>
    <w:rsid w:val="00BE5EA1"/>
    <w:rsid w:val="00BE667D"/>
    <w:rsid w:val="00BE74AC"/>
    <w:rsid w:val="00BF0293"/>
    <w:rsid w:val="00BF0C07"/>
    <w:rsid w:val="00BF180A"/>
    <w:rsid w:val="00BF24DE"/>
    <w:rsid w:val="00BF3D24"/>
    <w:rsid w:val="00BF425F"/>
    <w:rsid w:val="00BF50D4"/>
    <w:rsid w:val="00BF536B"/>
    <w:rsid w:val="00BF53A8"/>
    <w:rsid w:val="00BF56F8"/>
    <w:rsid w:val="00BF5799"/>
    <w:rsid w:val="00BF6FEF"/>
    <w:rsid w:val="00BF700F"/>
    <w:rsid w:val="00BF76BC"/>
    <w:rsid w:val="00BF779E"/>
    <w:rsid w:val="00BF7FCA"/>
    <w:rsid w:val="00C0163B"/>
    <w:rsid w:val="00C01AA9"/>
    <w:rsid w:val="00C01B61"/>
    <w:rsid w:val="00C03663"/>
    <w:rsid w:val="00C04670"/>
    <w:rsid w:val="00C05528"/>
    <w:rsid w:val="00C0656D"/>
    <w:rsid w:val="00C06ADC"/>
    <w:rsid w:val="00C06BC3"/>
    <w:rsid w:val="00C070EC"/>
    <w:rsid w:val="00C07110"/>
    <w:rsid w:val="00C072A4"/>
    <w:rsid w:val="00C0764F"/>
    <w:rsid w:val="00C07BD8"/>
    <w:rsid w:val="00C100F1"/>
    <w:rsid w:val="00C1109C"/>
    <w:rsid w:val="00C128D8"/>
    <w:rsid w:val="00C12A7A"/>
    <w:rsid w:val="00C13173"/>
    <w:rsid w:val="00C13459"/>
    <w:rsid w:val="00C13AAF"/>
    <w:rsid w:val="00C14B6B"/>
    <w:rsid w:val="00C15281"/>
    <w:rsid w:val="00C15CBC"/>
    <w:rsid w:val="00C164F4"/>
    <w:rsid w:val="00C1740C"/>
    <w:rsid w:val="00C2037F"/>
    <w:rsid w:val="00C20CB3"/>
    <w:rsid w:val="00C23544"/>
    <w:rsid w:val="00C2370F"/>
    <w:rsid w:val="00C24F9E"/>
    <w:rsid w:val="00C25544"/>
    <w:rsid w:val="00C25661"/>
    <w:rsid w:val="00C2578A"/>
    <w:rsid w:val="00C25C44"/>
    <w:rsid w:val="00C27915"/>
    <w:rsid w:val="00C30E28"/>
    <w:rsid w:val="00C3108E"/>
    <w:rsid w:val="00C322C9"/>
    <w:rsid w:val="00C324EB"/>
    <w:rsid w:val="00C337E4"/>
    <w:rsid w:val="00C34FAF"/>
    <w:rsid w:val="00C34FBE"/>
    <w:rsid w:val="00C3508C"/>
    <w:rsid w:val="00C353E2"/>
    <w:rsid w:val="00C3635A"/>
    <w:rsid w:val="00C363F9"/>
    <w:rsid w:val="00C3751B"/>
    <w:rsid w:val="00C37C12"/>
    <w:rsid w:val="00C42372"/>
    <w:rsid w:val="00C42C1E"/>
    <w:rsid w:val="00C4378D"/>
    <w:rsid w:val="00C443BC"/>
    <w:rsid w:val="00C44935"/>
    <w:rsid w:val="00C45A2C"/>
    <w:rsid w:val="00C4606E"/>
    <w:rsid w:val="00C46391"/>
    <w:rsid w:val="00C46F36"/>
    <w:rsid w:val="00C47104"/>
    <w:rsid w:val="00C47C11"/>
    <w:rsid w:val="00C509D6"/>
    <w:rsid w:val="00C5406C"/>
    <w:rsid w:val="00C55B24"/>
    <w:rsid w:val="00C567F4"/>
    <w:rsid w:val="00C574B4"/>
    <w:rsid w:val="00C61D43"/>
    <w:rsid w:val="00C61DA6"/>
    <w:rsid w:val="00C62F89"/>
    <w:rsid w:val="00C633C3"/>
    <w:rsid w:val="00C638E3"/>
    <w:rsid w:val="00C64E7A"/>
    <w:rsid w:val="00C65233"/>
    <w:rsid w:val="00C658AD"/>
    <w:rsid w:val="00C65D0D"/>
    <w:rsid w:val="00C66015"/>
    <w:rsid w:val="00C667DA"/>
    <w:rsid w:val="00C678C4"/>
    <w:rsid w:val="00C7146E"/>
    <w:rsid w:val="00C73E0F"/>
    <w:rsid w:val="00C73F2E"/>
    <w:rsid w:val="00C75B7B"/>
    <w:rsid w:val="00C7638A"/>
    <w:rsid w:val="00C77071"/>
    <w:rsid w:val="00C7720D"/>
    <w:rsid w:val="00C81005"/>
    <w:rsid w:val="00C84068"/>
    <w:rsid w:val="00C85405"/>
    <w:rsid w:val="00C86A97"/>
    <w:rsid w:val="00C87431"/>
    <w:rsid w:val="00C90317"/>
    <w:rsid w:val="00C920BC"/>
    <w:rsid w:val="00C922F6"/>
    <w:rsid w:val="00C935AA"/>
    <w:rsid w:val="00C93DC7"/>
    <w:rsid w:val="00C95408"/>
    <w:rsid w:val="00C95ED2"/>
    <w:rsid w:val="00C96978"/>
    <w:rsid w:val="00CA1BF5"/>
    <w:rsid w:val="00CA20C7"/>
    <w:rsid w:val="00CA2527"/>
    <w:rsid w:val="00CA2E99"/>
    <w:rsid w:val="00CA31E1"/>
    <w:rsid w:val="00CA3796"/>
    <w:rsid w:val="00CA384D"/>
    <w:rsid w:val="00CA5329"/>
    <w:rsid w:val="00CA5859"/>
    <w:rsid w:val="00CA5CAF"/>
    <w:rsid w:val="00CA7E8A"/>
    <w:rsid w:val="00CB1953"/>
    <w:rsid w:val="00CB1A38"/>
    <w:rsid w:val="00CB1F87"/>
    <w:rsid w:val="00CB2CC0"/>
    <w:rsid w:val="00CB2DD4"/>
    <w:rsid w:val="00CB3418"/>
    <w:rsid w:val="00CB3CEF"/>
    <w:rsid w:val="00CB44AD"/>
    <w:rsid w:val="00CB4CCD"/>
    <w:rsid w:val="00CB6A08"/>
    <w:rsid w:val="00CB6AC0"/>
    <w:rsid w:val="00CB7497"/>
    <w:rsid w:val="00CB796B"/>
    <w:rsid w:val="00CB7EC2"/>
    <w:rsid w:val="00CB7FD1"/>
    <w:rsid w:val="00CC0430"/>
    <w:rsid w:val="00CC1657"/>
    <w:rsid w:val="00CC2790"/>
    <w:rsid w:val="00CC2BED"/>
    <w:rsid w:val="00CC42F0"/>
    <w:rsid w:val="00CC555F"/>
    <w:rsid w:val="00CC6C28"/>
    <w:rsid w:val="00CC6EAB"/>
    <w:rsid w:val="00CC7571"/>
    <w:rsid w:val="00CC7BA0"/>
    <w:rsid w:val="00CC7BF8"/>
    <w:rsid w:val="00CC7C98"/>
    <w:rsid w:val="00CD0A1F"/>
    <w:rsid w:val="00CD0BA1"/>
    <w:rsid w:val="00CD18F1"/>
    <w:rsid w:val="00CD1E63"/>
    <w:rsid w:val="00CD241F"/>
    <w:rsid w:val="00CD2D26"/>
    <w:rsid w:val="00CD324A"/>
    <w:rsid w:val="00CD6AC3"/>
    <w:rsid w:val="00CD7010"/>
    <w:rsid w:val="00CD7A93"/>
    <w:rsid w:val="00CE0442"/>
    <w:rsid w:val="00CE20BD"/>
    <w:rsid w:val="00CE268D"/>
    <w:rsid w:val="00CE2EBB"/>
    <w:rsid w:val="00CE4C90"/>
    <w:rsid w:val="00CE52D4"/>
    <w:rsid w:val="00CF0819"/>
    <w:rsid w:val="00CF17F4"/>
    <w:rsid w:val="00CF25AE"/>
    <w:rsid w:val="00CF2EB7"/>
    <w:rsid w:val="00CF35B8"/>
    <w:rsid w:val="00CF3C2D"/>
    <w:rsid w:val="00CF6750"/>
    <w:rsid w:val="00CF713D"/>
    <w:rsid w:val="00CF732C"/>
    <w:rsid w:val="00CF7FB7"/>
    <w:rsid w:val="00D00263"/>
    <w:rsid w:val="00D00D5D"/>
    <w:rsid w:val="00D01E4F"/>
    <w:rsid w:val="00D0284B"/>
    <w:rsid w:val="00D02E80"/>
    <w:rsid w:val="00D04280"/>
    <w:rsid w:val="00D059B2"/>
    <w:rsid w:val="00D059EC"/>
    <w:rsid w:val="00D067D2"/>
    <w:rsid w:val="00D0724A"/>
    <w:rsid w:val="00D1065C"/>
    <w:rsid w:val="00D114F7"/>
    <w:rsid w:val="00D119A5"/>
    <w:rsid w:val="00D11EE6"/>
    <w:rsid w:val="00D1256F"/>
    <w:rsid w:val="00D12E95"/>
    <w:rsid w:val="00D12F9F"/>
    <w:rsid w:val="00D14294"/>
    <w:rsid w:val="00D1583E"/>
    <w:rsid w:val="00D16925"/>
    <w:rsid w:val="00D174CF"/>
    <w:rsid w:val="00D2207E"/>
    <w:rsid w:val="00D22D70"/>
    <w:rsid w:val="00D24568"/>
    <w:rsid w:val="00D253DE"/>
    <w:rsid w:val="00D25817"/>
    <w:rsid w:val="00D259EF"/>
    <w:rsid w:val="00D25CB4"/>
    <w:rsid w:val="00D25F9A"/>
    <w:rsid w:val="00D265B5"/>
    <w:rsid w:val="00D304BA"/>
    <w:rsid w:val="00D32F86"/>
    <w:rsid w:val="00D335E9"/>
    <w:rsid w:val="00D335FC"/>
    <w:rsid w:val="00D34B0F"/>
    <w:rsid w:val="00D37F79"/>
    <w:rsid w:val="00D4010B"/>
    <w:rsid w:val="00D40236"/>
    <w:rsid w:val="00D4024D"/>
    <w:rsid w:val="00D4032B"/>
    <w:rsid w:val="00D4150E"/>
    <w:rsid w:val="00D42002"/>
    <w:rsid w:val="00D421A4"/>
    <w:rsid w:val="00D42935"/>
    <w:rsid w:val="00D42B22"/>
    <w:rsid w:val="00D4376C"/>
    <w:rsid w:val="00D4418C"/>
    <w:rsid w:val="00D45E23"/>
    <w:rsid w:val="00D46687"/>
    <w:rsid w:val="00D47721"/>
    <w:rsid w:val="00D47993"/>
    <w:rsid w:val="00D51752"/>
    <w:rsid w:val="00D51CB4"/>
    <w:rsid w:val="00D5255F"/>
    <w:rsid w:val="00D5419A"/>
    <w:rsid w:val="00D5442A"/>
    <w:rsid w:val="00D55020"/>
    <w:rsid w:val="00D563BD"/>
    <w:rsid w:val="00D56C4C"/>
    <w:rsid w:val="00D57D21"/>
    <w:rsid w:val="00D60A5A"/>
    <w:rsid w:val="00D60F0D"/>
    <w:rsid w:val="00D612DD"/>
    <w:rsid w:val="00D61317"/>
    <w:rsid w:val="00D61508"/>
    <w:rsid w:val="00D633F0"/>
    <w:rsid w:val="00D640CE"/>
    <w:rsid w:val="00D64270"/>
    <w:rsid w:val="00D6435F"/>
    <w:rsid w:val="00D647A0"/>
    <w:rsid w:val="00D65396"/>
    <w:rsid w:val="00D65B20"/>
    <w:rsid w:val="00D65D97"/>
    <w:rsid w:val="00D65F60"/>
    <w:rsid w:val="00D67217"/>
    <w:rsid w:val="00D67D91"/>
    <w:rsid w:val="00D720C0"/>
    <w:rsid w:val="00D73945"/>
    <w:rsid w:val="00D73E2F"/>
    <w:rsid w:val="00D743E9"/>
    <w:rsid w:val="00D745AB"/>
    <w:rsid w:val="00D74D63"/>
    <w:rsid w:val="00D761E4"/>
    <w:rsid w:val="00D76A3A"/>
    <w:rsid w:val="00D77141"/>
    <w:rsid w:val="00D778E7"/>
    <w:rsid w:val="00D806D0"/>
    <w:rsid w:val="00D81713"/>
    <w:rsid w:val="00D81AEA"/>
    <w:rsid w:val="00D822E2"/>
    <w:rsid w:val="00D837BE"/>
    <w:rsid w:val="00D83A57"/>
    <w:rsid w:val="00D84607"/>
    <w:rsid w:val="00D84F1F"/>
    <w:rsid w:val="00D86A18"/>
    <w:rsid w:val="00D87538"/>
    <w:rsid w:val="00D87E77"/>
    <w:rsid w:val="00D90881"/>
    <w:rsid w:val="00D9242E"/>
    <w:rsid w:val="00D93443"/>
    <w:rsid w:val="00D93EA6"/>
    <w:rsid w:val="00D94B1F"/>
    <w:rsid w:val="00D95117"/>
    <w:rsid w:val="00D95C5A"/>
    <w:rsid w:val="00D96250"/>
    <w:rsid w:val="00D96887"/>
    <w:rsid w:val="00D9766E"/>
    <w:rsid w:val="00D97CED"/>
    <w:rsid w:val="00DA119D"/>
    <w:rsid w:val="00DA19C6"/>
    <w:rsid w:val="00DA3420"/>
    <w:rsid w:val="00DA460D"/>
    <w:rsid w:val="00DA5004"/>
    <w:rsid w:val="00DA5C74"/>
    <w:rsid w:val="00DA5C84"/>
    <w:rsid w:val="00DA655E"/>
    <w:rsid w:val="00DA6963"/>
    <w:rsid w:val="00DB2221"/>
    <w:rsid w:val="00DB2D28"/>
    <w:rsid w:val="00DB2E8C"/>
    <w:rsid w:val="00DB490A"/>
    <w:rsid w:val="00DB5BDD"/>
    <w:rsid w:val="00DB5E4A"/>
    <w:rsid w:val="00DB5FA3"/>
    <w:rsid w:val="00DB6064"/>
    <w:rsid w:val="00DB6159"/>
    <w:rsid w:val="00DB626C"/>
    <w:rsid w:val="00DB6FA2"/>
    <w:rsid w:val="00DC0D67"/>
    <w:rsid w:val="00DC1BFC"/>
    <w:rsid w:val="00DC2791"/>
    <w:rsid w:val="00DC307E"/>
    <w:rsid w:val="00DC5E75"/>
    <w:rsid w:val="00DC7580"/>
    <w:rsid w:val="00DC782E"/>
    <w:rsid w:val="00DD0AA8"/>
    <w:rsid w:val="00DD1031"/>
    <w:rsid w:val="00DD1971"/>
    <w:rsid w:val="00DD3347"/>
    <w:rsid w:val="00DD3384"/>
    <w:rsid w:val="00DD52B2"/>
    <w:rsid w:val="00DD77C7"/>
    <w:rsid w:val="00DD7FB5"/>
    <w:rsid w:val="00DE04E5"/>
    <w:rsid w:val="00DE08D1"/>
    <w:rsid w:val="00DE0938"/>
    <w:rsid w:val="00DE0A54"/>
    <w:rsid w:val="00DE1531"/>
    <w:rsid w:val="00DE189E"/>
    <w:rsid w:val="00DE2181"/>
    <w:rsid w:val="00DE2DDB"/>
    <w:rsid w:val="00DE3CF0"/>
    <w:rsid w:val="00DE4297"/>
    <w:rsid w:val="00DE561C"/>
    <w:rsid w:val="00DE5F77"/>
    <w:rsid w:val="00DF03B1"/>
    <w:rsid w:val="00DF233B"/>
    <w:rsid w:val="00DF23E2"/>
    <w:rsid w:val="00DF2E49"/>
    <w:rsid w:val="00DF3922"/>
    <w:rsid w:val="00DF5DDE"/>
    <w:rsid w:val="00DF65F0"/>
    <w:rsid w:val="00DF675B"/>
    <w:rsid w:val="00E02467"/>
    <w:rsid w:val="00E039C5"/>
    <w:rsid w:val="00E040F7"/>
    <w:rsid w:val="00E041F6"/>
    <w:rsid w:val="00E05375"/>
    <w:rsid w:val="00E054E8"/>
    <w:rsid w:val="00E0550D"/>
    <w:rsid w:val="00E07BBF"/>
    <w:rsid w:val="00E102F9"/>
    <w:rsid w:val="00E1081B"/>
    <w:rsid w:val="00E12C69"/>
    <w:rsid w:val="00E13475"/>
    <w:rsid w:val="00E13ABF"/>
    <w:rsid w:val="00E1468C"/>
    <w:rsid w:val="00E15731"/>
    <w:rsid w:val="00E16586"/>
    <w:rsid w:val="00E17303"/>
    <w:rsid w:val="00E17EDE"/>
    <w:rsid w:val="00E20D5F"/>
    <w:rsid w:val="00E21293"/>
    <w:rsid w:val="00E21F46"/>
    <w:rsid w:val="00E231D4"/>
    <w:rsid w:val="00E231DD"/>
    <w:rsid w:val="00E23638"/>
    <w:rsid w:val="00E236A3"/>
    <w:rsid w:val="00E24A7D"/>
    <w:rsid w:val="00E24AB2"/>
    <w:rsid w:val="00E2514C"/>
    <w:rsid w:val="00E25D0C"/>
    <w:rsid w:val="00E262EB"/>
    <w:rsid w:val="00E2658E"/>
    <w:rsid w:val="00E26FB7"/>
    <w:rsid w:val="00E2772A"/>
    <w:rsid w:val="00E27E4A"/>
    <w:rsid w:val="00E30D6E"/>
    <w:rsid w:val="00E3180B"/>
    <w:rsid w:val="00E31A77"/>
    <w:rsid w:val="00E33455"/>
    <w:rsid w:val="00E3372F"/>
    <w:rsid w:val="00E3432B"/>
    <w:rsid w:val="00E344EE"/>
    <w:rsid w:val="00E347EE"/>
    <w:rsid w:val="00E34B9A"/>
    <w:rsid w:val="00E34D3C"/>
    <w:rsid w:val="00E34EF4"/>
    <w:rsid w:val="00E365F5"/>
    <w:rsid w:val="00E36B57"/>
    <w:rsid w:val="00E36F97"/>
    <w:rsid w:val="00E374C9"/>
    <w:rsid w:val="00E404F1"/>
    <w:rsid w:val="00E414BF"/>
    <w:rsid w:val="00E425C8"/>
    <w:rsid w:val="00E43621"/>
    <w:rsid w:val="00E451CE"/>
    <w:rsid w:val="00E45552"/>
    <w:rsid w:val="00E45EE3"/>
    <w:rsid w:val="00E460DC"/>
    <w:rsid w:val="00E46DA7"/>
    <w:rsid w:val="00E500AB"/>
    <w:rsid w:val="00E504C1"/>
    <w:rsid w:val="00E5072F"/>
    <w:rsid w:val="00E513EF"/>
    <w:rsid w:val="00E51780"/>
    <w:rsid w:val="00E517DE"/>
    <w:rsid w:val="00E52569"/>
    <w:rsid w:val="00E52A26"/>
    <w:rsid w:val="00E53C61"/>
    <w:rsid w:val="00E559E5"/>
    <w:rsid w:val="00E55C16"/>
    <w:rsid w:val="00E60EE8"/>
    <w:rsid w:val="00E61957"/>
    <w:rsid w:val="00E6376E"/>
    <w:rsid w:val="00E647A5"/>
    <w:rsid w:val="00E662FD"/>
    <w:rsid w:val="00E66873"/>
    <w:rsid w:val="00E6720C"/>
    <w:rsid w:val="00E67EFF"/>
    <w:rsid w:val="00E70DFA"/>
    <w:rsid w:val="00E71A8C"/>
    <w:rsid w:val="00E72373"/>
    <w:rsid w:val="00E72A30"/>
    <w:rsid w:val="00E73A53"/>
    <w:rsid w:val="00E75355"/>
    <w:rsid w:val="00E7629C"/>
    <w:rsid w:val="00E771B9"/>
    <w:rsid w:val="00E80D73"/>
    <w:rsid w:val="00E81FB5"/>
    <w:rsid w:val="00E822F7"/>
    <w:rsid w:val="00E82AB0"/>
    <w:rsid w:val="00E82C3D"/>
    <w:rsid w:val="00E83DF6"/>
    <w:rsid w:val="00E8439D"/>
    <w:rsid w:val="00E85D9B"/>
    <w:rsid w:val="00E85E9B"/>
    <w:rsid w:val="00E86586"/>
    <w:rsid w:val="00E86C80"/>
    <w:rsid w:val="00E86CFF"/>
    <w:rsid w:val="00E8755F"/>
    <w:rsid w:val="00E90448"/>
    <w:rsid w:val="00E9044B"/>
    <w:rsid w:val="00E91457"/>
    <w:rsid w:val="00E93822"/>
    <w:rsid w:val="00E94072"/>
    <w:rsid w:val="00E94F56"/>
    <w:rsid w:val="00E96CD4"/>
    <w:rsid w:val="00EA080A"/>
    <w:rsid w:val="00EA1061"/>
    <w:rsid w:val="00EA2CB3"/>
    <w:rsid w:val="00EA37BA"/>
    <w:rsid w:val="00EA3DB5"/>
    <w:rsid w:val="00EA582E"/>
    <w:rsid w:val="00EA71D1"/>
    <w:rsid w:val="00EA7B26"/>
    <w:rsid w:val="00EB0DC4"/>
    <w:rsid w:val="00EB0FE2"/>
    <w:rsid w:val="00EB1854"/>
    <w:rsid w:val="00EB23D3"/>
    <w:rsid w:val="00EB2F31"/>
    <w:rsid w:val="00EB3133"/>
    <w:rsid w:val="00EB3FD1"/>
    <w:rsid w:val="00EB4F50"/>
    <w:rsid w:val="00EB6A3B"/>
    <w:rsid w:val="00EB7458"/>
    <w:rsid w:val="00EB7F12"/>
    <w:rsid w:val="00EC070A"/>
    <w:rsid w:val="00EC1364"/>
    <w:rsid w:val="00EC1D3F"/>
    <w:rsid w:val="00EC1EA1"/>
    <w:rsid w:val="00EC3E5D"/>
    <w:rsid w:val="00EC524D"/>
    <w:rsid w:val="00EC5399"/>
    <w:rsid w:val="00EC6CC9"/>
    <w:rsid w:val="00EC74AA"/>
    <w:rsid w:val="00EC788B"/>
    <w:rsid w:val="00ED09A7"/>
    <w:rsid w:val="00ED1F68"/>
    <w:rsid w:val="00ED3D32"/>
    <w:rsid w:val="00ED488C"/>
    <w:rsid w:val="00ED587F"/>
    <w:rsid w:val="00ED5D45"/>
    <w:rsid w:val="00ED5DAC"/>
    <w:rsid w:val="00ED703D"/>
    <w:rsid w:val="00ED7BAA"/>
    <w:rsid w:val="00ED7C34"/>
    <w:rsid w:val="00EE1333"/>
    <w:rsid w:val="00EE1C6E"/>
    <w:rsid w:val="00EE2039"/>
    <w:rsid w:val="00EE2545"/>
    <w:rsid w:val="00EE25CF"/>
    <w:rsid w:val="00EE27B0"/>
    <w:rsid w:val="00EE2AA1"/>
    <w:rsid w:val="00EE317B"/>
    <w:rsid w:val="00EE5473"/>
    <w:rsid w:val="00EE6618"/>
    <w:rsid w:val="00EE7043"/>
    <w:rsid w:val="00EE79CC"/>
    <w:rsid w:val="00EE7E81"/>
    <w:rsid w:val="00EF2498"/>
    <w:rsid w:val="00EF276E"/>
    <w:rsid w:val="00EF3102"/>
    <w:rsid w:val="00EF4276"/>
    <w:rsid w:val="00EF4399"/>
    <w:rsid w:val="00EF63D4"/>
    <w:rsid w:val="00EF6F22"/>
    <w:rsid w:val="00F00D6D"/>
    <w:rsid w:val="00F00DAF"/>
    <w:rsid w:val="00F0187D"/>
    <w:rsid w:val="00F01ACB"/>
    <w:rsid w:val="00F01FDA"/>
    <w:rsid w:val="00F02714"/>
    <w:rsid w:val="00F0307E"/>
    <w:rsid w:val="00F036C1"/>
    <w:rsid w:val="00F03CB3"/>
    <w:rsid w:val="00F0411F"/>
    <w:rsid w:val="00F04D55"/>
    <w:rsid w:val="00F06433"/>
    <w:rsid w:val="00F069D6"/>
    <w:rsid w:val="00F07E4B"/>
    <w:rsid w:val="00F1079C"/>
    <w:rsid w:val="00F113C9"/>
    <w:rsid w:val="00F125BD"/>
    <w:rsid w:val="00F13060"/>
    <w:rsid w:val="00F13B7B"/>
    <w:rsid w:val="00F13DA1"/>
    <w:rsid w:val="00F14188"/>
    <w:rsid w:val="00F141CC"/>
    <w:rsid w:val="00F1487B"/>
    <w:rsid w:val="00F14DEB"/>
    <w:rsid w:val="00F15833"/>
    <w:rsid w:val="00F16C2D"/>
    <w:rsid w:val="00F16FB5"/>
    <w:rsid w:val="00F1716F"/>
    <w:rsid w:val="00F2073F"/>
    <w:rsid w:val="00F20D74"/>
    <w:rsid w:val="00F20E5D"/>
    <w:rsid w:val="00F20FEF"/>
    <w:rsid w:val="00F2409F"/>
    <w:rsid w:val="00F25341"/>
    <w:rsid w:val="00F25402"/>
    <w:rsid w:val="00F255BC"/>
    <w:rsid w:val="00F2562E"/>
    <w:rsid w:val="00F26357"/>
    <w:rsid w:val="00F27483"/>
    <w:rsid w:val="00F277EC"/>
    <w:rsid w:val="00F30334"/>
    <w:rsid w:val="00F3282E"/>
    <w:rsid w:val="00F32E2B"/>
    <w:rsid w:val="00F33B9D"/>
    <w:rsid w:val="00F3494F"/>
    <w:rsid w:val="00F35044"/>
    <w:rsid w:val="00F354AA"/>
    <w:rsid w:val="00F367BD"/>
    <w:rsid w:val="00F36C04"/>
    <w:rsid w:val="00F37081"/>
    <w:rsid w:val="00F40048"/>
    <w:rsid w:val="00F408FD"/>
    <w:rsid w:val="00F409DF"/>
    <w:rsid w:val="00F40B80"/>
    <w:rsid w:val="00F4140C"/>
    <w:rsid w:val="00F41934"/>
    <w:rsid w:val="00F4241A"/>
    <w:rsid w:val="00F42F62"/>
    <w:rsid w:val="00F42FF0"/>
    <w:rsid w:val="00F43B08"/>
    <w:rsid w:val="00F43B63"/>
    <w:rsid w:val="00F43DE0"/>
    <w:rsid w:val="00F45689"/>
    <w:rsid w:val="00F45C30"/>
    <w:rsid w:val="00F45D8C"/>
    <w:rsid w:val="00F467C6"/>
    <w:rsid w:val="00F468BE"/>
    <w:rsid w:val="00F46A1F"/>
    <w:rsid w:val="00F47529"/>
    <w:rsid w:val="00F47743"/>
    <w:rsid w:val="00F5066B"/>
    <w:rsid w:val="00F52409"/>
    <w:rsid w:val="00F52A6B"/>
    <w:rsid w:val="00F536CE"/>
    <w:rsid w:val="00F53FF2"/>
    <w:rsid w:val="00F55ED9"/>
    <w:rsid w:val="00F56E45"/>
    <w:rsid w:val="00F572C3"/>
    <w:rsid w:val="00F57949"/>
    <w:rsid w:val="00F60257"/>
    <w:rsid w:val="00F602F3"/>
    <w:rsid w:val="00F607CE"/>
    <w:rsid w:val="00F6158D"/>
    <w:rsid w:val="00F61866"/>
    <w:rsid w:val="00F61B26"/>
    <w:rsid w:val="00F61E96"/>
    <w:rsid w:val="00F6337F"/>
    <w:rsid w:val="00F646A3"/>
    <w:rsid w:val="00F659F2"/>
    <w:rsid w:val="00F661CE"/>
    <w:rsid w:val="00F67257"/>
    <w:rsid w:val="00F679B3"/>
    <w:rsid w:val="00F71E16"/>
    <w:rsid w:val="00F720BA"/>
    <w:rsid w:val="00F733D9"/>
    <w:rsid w:val="00F737AF"/>
    <w:rsid w:val="00F74297"/>
    <w:rsid w:val="00F75144"/>
    <w:rsid w:val="00F76958"/>
    <w:rsid w:val="00F76A9C"/>
    <w:rsid w:val="00F7713E"/>
    <w:rsid w:val="00F77404"/>
    <w:rsid w:val="00F8179D"/>
    <w:rsid w:val="00F819AE"/>
    <w:rsid w:val="00F83574"/>
    <w:rsid w:val="00F83594"/>
    <w:rsid w:val="00F83C34"/>
    <w:rsid w:val="00F83F88"/>
    <w:rsid w:val="00F8498D"/>
    <w:rsid w:val="00F85EF6"/>
    <w:rsid w:val="00F86DA5"/>
    <w:rsid w:val="00F87B27"/>
    <w:rsid w:val="00F87B90"/>
    <w:rsid w:val="00F904CF"/>
    <w:rsid w:val="00F905A0"/>
    <w:rsid w:val="00F90A0A"/>
    <w:rsid w:val="00F91C5E"/>
    <w:rsid w:val="00F934FF"/>
    <w:rsid w:val="00F94036"/>
    <w:rsid w:val="00F94B6E"/>
    <w:rsid w:val="00F952BE"/>
    <w:rsid w:val="00F95C4B"/>
    <w:rsid w:val="00F95E73"/>
    <w:rsid w:val="00FA008A"/>
    <w:rsid w:val="00FA072A"/>
    <w:rsid w:val="00FA0770"/>
    <w:rsid w:val="00FA0B4A"/>
    <w:rsid w:val="00FA259F"/>
    <w:rsid w:val="00FA3DC5"/>
    <w:rsid w:val="00FA3EF9"/>
    <w:rsid w:val="00FA5A29"/>
    <w:rsid w:val="00FA5E7D"/>
    <w:rsid w:val="00FA5FDA"/>
    <w:rsid w:val="00FA6A82"/>
    <w:rsid w:val="00FA6D50"/>
    <w:rsid w:val="00FB1B9B"/>
    <w:rsid w:val="00FB22B0"/>
    <w:rsid w:val="00FB2E62"/>
    <w:rsid w:val="00FB311B"/>
    <w:rsid w:val="00FB3B79"/>
    <w:rsid w:val="00FB5CC4"/>
    <w:rsid w:val="00FB6B79"/>
    <w:rsid w:val="00FC0250"/>
    <w:rsid w:val="00FC0FC7"/>
    <w:rsid w:val="00FC1587"/>
    <w:rsid w:val="00FC2476"/>
    <w:rsid w:val="00FC2D62"/>
    <w:rsid w:val="00FC3E66"/>
    <w:rsid w:val="00FC46D7"/>
    <w:rsid w:val="00FC4A7E"/>
    <w:rsid w:val="00FC7DAA"/>
    <w:rsid w:val="00FC7F69"/>
    <w:rsid w:val="00FD033F"/>
    <w:rsid w:val="00FD2EB5"/>
    <w:rsid w:val="00FD4027"/>
    <w:rsid w:val="00FD5218"/>
    <w:rsid w:val="00FD5796"/>
    <w:rsid w:val="00FD5F93"/>
    <w:rsid w:val="00FE0917"/>
    <w:rsid w:val="00FE1215"/>
    <w:rsid w:val="00FE17F0"/>
    <w:rsid w:val="00FE1AA6"/>
    <w:rsid w:val="00FE1B5E"/>
    <w:rsid w:val="00FE21B2"/>
    <w:rsid w:val="00FE290A"/>
    <w:rsid w:val="00FE2B38"/>
    <w:rsid w:val="00FE3373"/>
    <w:rsid w:val="00FE3E14"/>
    <w:rsid w:val="00FE457F"/>
    <w:rsid w:val="00FE4B88"/>
    <w:rsid w:val="00FE5C9C"/>
    <w:rsid w:val="00FE5D74"/>
    <w:rsid w:val="00FE715E"/>
    <w:rsid w:val="00FF0081"/>
    <w:rsid w:val="00FF13F5"/>
    <w:rsid w:val="00FF1D22"/>
    <w:rsid w:val="00FF2130"/>
    <w:rsid w:val="00FF2295"/>
    <w:rsid w:val="00FF2917"/>
    <w:rsid w:val="00FF3500"/>
    <w:rsid w:val="00FF3623"/>
    <w:rsid w:val="00FF5925"/>
    <w:rsid w:val="00FF5A4F"/>
    <w:rsid w:val="00FF732B"/>
    <w:rsid w:val="00FF7C9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E95"/>
    <w:rPr>
      <w:sz w:val="24"/>
      <w:szCs w:val="24"/>
    </w:rPr>
  </w:style>
  <w:style w:type="paragraph" w:styleId="Heading1">
    <w:name w:val="heading 1"/>
    <w:basedOn w:val="Normal"/>
    <w:next w:val="Normal"/>
    <w:qFormat/>
    <w:rsid w:val="00B84E95"/>
    <w:pPr>
      <w:keepNext/>
      <w:outlineLvl w:val="0"/>
    </w:pPr>
    <w:rPr>
      <w:b/>
      <w:bCs/>
    </w:rPr>
  </w:style>
  <w:style w:type="paragraph" w:styleId="Heading2">
    <w:name w:val="heading 2"/>
    <w:basedOn w:val="Normal"/>
    <w:next w:val="Normal"/>
    <w:qFormat/>
    <w:rsid w:val="00B84E95"/>
    <w:pPr>
      <w:keepNext/>
      <w:jc w:val="center"/>
      <w:outlineLvl w:val="1"/>
    </w:pPr>
    <w:rPr>
      <w:b/>
      <w:bCs/>
    </w:rPr>
  </w:style>
  <w:style w:type="paragraph" w:styleId="Heading3">
    <w:name w:val="heading 3"/>
    <w:basedOn w:val="Normal"/>
    <w:next w:val="Normal"/>
    <w:link w:val="Heading3Char"/>
    <w:qFormat/>
    <w:rsid w:val="00B84E95"/>
    <w:pPr>
      <w:keepNext/>
      <w:jc w:val="center"/>
      <w:outlineLvl w:val="2"/>
    </w:pPr>
    <w:rPr>
      <w:b/>
      <w:bCs/>
      <w:sz w:val="18"/>
    </w:rPr>
  </w:style>
  <w:style w:type="paragraph" w:styleId="Heading4">
    <w:name w:val="heading 4"/>
    <w:basedOn w:val="Normal"/>
    <w:next w:val="Normal"/>
    <w:link w:val="Heading4Char"/>
    <w:qFormat/>
    <w:rsid w:val="00B84E95"/>
    <w:pPr>
      <w:keepNext/>
      <w:outlineLvl w:val="3"/>
    </w:pPr>
    <w:rPr>
      <w:i/>
      <w:iCs/>
      <w:sz w:val="16"/>
    </w:rPr>
  </w:style>
  <w:style w:type="paragraph" w:styleId="Heading5">
    <w:name w:val="heading 5"/>
    <w:basedOn w:val="Normal"/>
    <w:next w:val="Normal"/>
    <w:qFormat/>
    <w:rsid w:val="00B84E95"/>
    <w:pPr>
      <w:keepNext/>
      <w:jc w:val="right"/>
      <w:outlineLvl w:val="4"/>
    </w:pPr>
    <w:rPr>
      <w:b/>
      <w:bCs/>
    </w:rPr>
  </w:style>
  <w:style w:type="paragraph" w:styleId="Heading6">
    <w:name w:val="heading 6"/>
    <w:basedOn w:val="Normal"/>
    <w:next w:val="Normal"/>
    <w:qFormat/>
    <w:rsid w:val="00B84E95"/>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E95"/>
    <w:pPr>
      <w:tabs>
        <w:tab w:val="center" w:pos="4320"/>
        <w:tab w:val="right" w:pos="8640"/>
      </w:tabs>
    </w:pPr>
  </w:style>
  <w:style w:type="paragraph" w:styleId="Footer">
    <w:name w:val="footer"/>
    <w:basedOn w:val="Normal"/>
    <w:rsid w:val="00B84E95"/>
    <w:pPr>
      <w:tabs>
        <w:tab w:val="center" w:pos="4320"/>
        <w:tab w:val="right" w:pos="8640"/>
      </w:tabs>
    </w:pPr>
  </w:style>
  <w:style w:type="paragraph" w:styleId="BodyText">
    <w:name w:val="Body Text"/>
    <w:basedOn w:val="Normal"/>
    <w:rsid w:val="00B84E95"/>
    <w:pPr>
      <w:jc w:val="both"/>
    </w:pPr>
  </w:style>
  <w:style w:type="paragraph" w:styleId="FootnoteText">
    <w:name w:val="footnote text"/>
    <w:basedOn w:val="Normal"/>
    <w:semiHidden/>
    <w:rsid w:val="00B84E95"/>
    <w:rPr>
      <w:sz w:val="20"/>
      <w:szCs w:val="20"/>
    </w:rPr>
  </w:style>
  <w:style w:type="character" w:styleId="FootnoteReference">
    <w:name w:val="footnote reference"/>
    <w:basedOn w:val="DefaultParagraphFont"/>
    <w:semiHidden/>
    <w:rsid w:val="00B84E95"/>
    <w:rPr>
      <w:vertAlign w:val="superscript"/>
    </w:rPr>
  </w:style>
  <w:style w:type="paragraph" w:styleId="BalloonText">
    <w:name w:val="Balloon Text"/>
    <w:basedOn w:val="Normal"/>
    <w:semiHidden/>
    <w:rsid w:val="00B84E95"/>
    <w:rPr>
      <w:rFonts w:ascii="Tahoma" w:hAnsi="Tahoma" w:cs="Tahoma"/>
      <w:sz w:val="16"/>
      <w:szCs w:val="16"/>
    </w:rPr>
  </w:style>
  <w:style w:type="paragraph" w:customStyle="1" w:styleId="Tabletext">
    <w:name w:val="Table text"/>
    <w:basedOn w:val="Normal"/>
    <w:rsid w:val="00B84E95"/>
    <w:rPr>
      <w:rFonts w:ascii="Arial" w:hAnsi="Arial"/>
      <w:sz w:val="22"/>
      <w:szCs w:val="20"/>
      <w:lang w:val="en-GB"/>
    </w:rPr>
  </w:style>
  <w:style w:type="paragraph" w:customStyle="1" w:styleId="Term">
    <w:name w:val="Term"/>
    <w:basedOn w:val="Normal"/>
    <w:next w:val="Normal"/>
    <w:rsid w:val="00B84E95"/>
    <w:pPr>
      <w:keepNext/>
      <w:spacing w:after="60"/>
      <w:ind w:left="360"/>
    </w:pPr>
    <w:rPr>
      <w:rFonts w:ascii="Arial" w:hAnsi="Arial"/>
      <w:b/>
      <w:sz w:val="22"/>
      <w:szCs w:val="20"/>
      <w:lang w:val="en-GB"/>
    </w:rPr>
  </w:style>
  <w:style w:type="paragraph" w:customStyle="1" w:styleId="Bullet">
    <w:name w:val="Bullet"/>
    <w:basedOn w:val="Normal"/>
    <w:rsid w:val="00B84E95"/>
    <w:pPr>
      <w:spacing w:before="60" w:after="60"/>
      <w:ind w:left="1080" w:hanging="360"/>
    </w:pPr>
    <w:rPr>
      <w:rFonts w:ascii="Arial" w:hAnsi="Arial"/>
      <w:sz w:val="22"/>
      <w:szCs w:val="20"/>
      <w:lang w:val="en-GB"/>
    </w:rPr>
  </w:style>
  <w:style w:type="paragraph" w:styleId="BodyTextIndent2">
    <w:name w:val="Body Text Indent 2"/>
    <w:basedOn w:val="Normal"/>
    <w:rsid w:val="00B84E95"/>
    <w:pPr>
      <w:spacing w:after="120" w:line="480" w:lineRule="auto"/>
      <w:ind w:left="360"/>
    </w:pPr>
  </w:style>
  <w:style w:type="paragraph" w:styleId="BodyTextIndent3">
    <w:name w:val="Body Text Indent 3"/>
    <w:basedOn w:val="Normal"/>
    <w:rsid w:val="00B84E95"/>
    <w:pPr>
      <w:spacing w:after="120"/>
      <w:ind w:left="360"/>
    </w:pPr>
    <w:rPr>
      <w:sz w:val="16"/>
      <w:szCs w:val="16"/>
    </w:rPr>
  </w:style>
  <w:style w:type="paragraph" w:styleId="BodyText2">
    <w:name w:val="Body Text 2"/>
    <w:basedOn w:val="Normal"/>
    <w:rsid w:val="00B84E95"/>
    <w:pPr>
      <w:spacing w:after="120" w:line="480" w:lineRule="auto"/>
    </w:pPr>
  </w:style>
  <w:style w:type="character" w:styleId="Hyperlink">
    <w:name w:val="Hyperlink"/>
    <w:basedOn w:val="DefaultParagraphFont"/>
    <w:rsid w:val="00B84E95"/>
    <w:rPr>
      <w:color w:val="0000FF"/>
      <w:u w:val="single"/>
    </w:rPr>
  </w:style>
  <w:style w:type="character" w:styleId="CommentReference">
    <w:name w:val="annotation reference"/>
    <w:basedOn w:val="DefaultParagraphFont"/>
    <w:semiHidden/>
    <w:rsid w:val="00B84E95"/>
    <w:rPr>
      <w:sz w:val="16"/>
      <w:szCs w:val="16"/>
    </w:rPr>
  </w:style>
  <w:style w:type="paragraph" w:styleId="CommentText">
    <w:name w:val="annotation text"/>
    <w:basedOn w:val="Normal"/>
    <w:semiHidden/>
    <w:rsid w:val="00B84E95"/>
    <w:rPr>
      <w:sz w:val="20"/>
      <w:szCs w:val="20"/>
    </w:rPr>
  </w:style>
  <w:style w:type="paragraph" w:styleId="CommentSubject">
    <w:name w:val="annotation subject"/>
    <w:basedOn w:val="CommentText"/>
    <w:next w:val="CommentText"/>
    <w:semiHidden/>
    <w:rsid w:val="00B84E95"/>
    <w:rPr>
      <w:b/>
      <w:bCs/>
    </w:rPr>
  </w:style>
  <w:style w:type="paragraph" w:customStyle="1" w:styleId="Text">
    <w:name w:val="Text"/>
    <w:basedOn w:val="Normal"/>
    <w:rsid w:val="00B84E95"/>
    <w:pPr>
      <w:overflowPunct w:val="0"/>
      <w:autoSpaceDE w:val="0"/>
      <w:autoSpaceDN w:val="0"/>
      <w:adjustRightInd w:val="0"/>
      <w:spacing w:line="360" w:lineRule="atLeast"/>
    </w:pPr>
    <w:rPr>
      <w:rFonts w:ascii="Helvetica" w:hAnsi="Helvetica"/>
      <w:sz w:val="22"/>
      <w:szCs w:val="20"/>
    </w:rPr>
  </w:style>
  <w:style w:type="character" w:styleId="Emphasis">
    <w:name w:val="Emphasis"/>
    <w:basedOn w:val="DefaultParagraphFont"/>
    <w:uiPriority w:val="20"/>
    <w:qFormat/>
    <w:rsid w:val="00B84E95"/>
    <w:rPr>
      <w:i/>
      <w:iCs/>
    </w:rPr>
  </w:style>
  <w:style w:type="paragraph" w:styleId="BodyText3">
    <w:name w:val="Body Text 3"/>
    <w:basedOn w:val="Normal"/>
    <w:rsid w:val="00B84E95"/>
    <w:pPr>
      <w:spacing w:after="120"/>
    </w:pPr>
    <w:rPr>
      <w:rFonts w:ascii="Arial" w:hAnsi="Arial" w:cs="Arial"/>
      <w:sz w:val="16"/>
      <w:szCs w:val="16"/>
    </w:rPr>
  </w:style>
  <w:style w:type="character" w:styleId="PageNumber">
    <w:name w:val="page number"/>
    <w:basedOn w:val="DefaultParagraphFont"/>
    <w:rsid w:val="00B84E95"/>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basedOn w:val="DefaultParagraphFont"/>
    <w:rsid w:val="003E3A48"/>
    <w:rPr>
      <w:color w:val="800080"/>
      <w:u w:val="single"/>
    </w:rPr>
  </w:style>
  <w:style w:type="paragraph" w:customStyle="1" w:styleId="CharCharCharChar">
    <w:name w:val="Char Char Char 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styleId="NormalWeb">
    <w:name w:val="Normal (Web)"/>
    <w:basedOn w:val="Normal"/>
    <w:rsid w:val="00DD77C7"/>
    <w:pPr>
      <w:spacing w:before="100" w:beforeAutospacing="1" w:after="100" w:afterAutospacing="1"/>
      <w:ind w:left="300" w:right="120"/>
    </w:pPr>
    <w:rPr>
      <w:rFonts w:ascii="Arial" w:hAnsi="Arial" w:cs="Arial"/>
      <w:sz w:val="19"/>
      <w:szCs w:val="19"/>
    </w:rPr>
  </w:style>
  <w:style w:type="paragraph" w:styleId="ListParagraph">
    <w:name w:val="List Paragraph"/>
    <w:basedOn w:val="Normal"/>
    <w:uiPriority w:val="34"/>
    <w:qFormat/>
    <w:rsid w:val="000315FD"/>
    <w:pPr>
      <w:ind w:left="720"/>
      <w:contextualSpacing/>
    </w:pPr>
  </w:style>
  <w:style w:type="paragraph" w:customStyle="1" w:styleId="Style3">
    <w:name w:val="Style3"/>
    <w:basedOn w:val="Normal"/>
    <w:uiPriority w:val="99"/>
    <w:rsid w:val="00D4024D"/>
    <w:pPr>
      <w:widowControl w:val="0"/>
      <w:autoSpaceDE w:val="0"/>
      <w:autoSpaceDN w:val="0"/>
      <w:adjustRightInd w:val="0"/>
      <w:spacing w:line="270" w:lineRule="exact"/>
      <w:jc w:val="both"/>
    </w:pPr>
    <w:rPr>
      <w:rFonts w:ascii="Arial" w:hAnsi="Arial" w:cs="Arial"/>
    </w:rPr>
  </w:style>
  <w:style w:type="character" w:customStyle="1" w:styleId="FontStyle12">
    <w:name w:val="Font Style12"/>
    <w:basedOn w:val="DefaultParagraphFont"/>
    <w:uiPriority w:val="99"/>
    <w:rsid w:val="00D4024D"/>
    <w:rPr>
      <w:rFonts w:ascii="Arial" w:hAnsi="Arial" w:cs="Arial"/>
      <w:sz w:val="24"/>
      <w:szCs w:val="24"/>
    </w:rPr>
  </w:style>
  <w:style w:type="character" w:customStyle="1" w:styleId="Heading3Char">
    <w:name w:val="Heading 3 Char"/>
    <w:basedOn w:val="DefaultParagraphFont"/>
    <w:link w:val="Heading3"/>
    <w:rsid w:val="002D78F7"/>
    <w:rPr>
      <w:b/>
      <w:bCs/>
      <w:sz w:val="18"/>
      <w:szCs w:val="24"/>
    </w:rPr>
  </w:style>
  <w:style w:type="character" w:customStyle="1" w:styleId="Heading4Char">
    <w:name w:val="Heading 4 Char"/>
    <w:basedOn w:val="DefaultParagraphFont"/>
    <w:link w:val="Heading4"/>
    <w:rsid w:val="002D78F7"/>
    <w:rPr>
      <w:i/>
      <w:iCs/>
      <w:sz w:val="16"/>
      <w:szCs w:val="24"/>
    </w:rPr>
  </w:style>
  <w:style w:type="character" w:customStyle="1" w:styleId="normal0">
    <w:name w:val="normal"/>
    <w:basedOn w:val="DefaultParagraphFont"/>
    <w:rsid w:val="008E457C"/>
  </w:style>
  <w:style w:type="character" w:styleId="Strong">
    <w:name w:val="Strong"/>
    <w:basedOn w:val="DefaultParagraphFont"/>
    <w:uiPriority w:val="22"/>
    <w:qFormat/>
    <w:rsid w:val="00A64123"/>
    <w:rPr>
      <w:b/>
      <w:bCs/>
    </w:rPr>
  </w:style>
  <w:style w:type="character" w:customStyle="1" w:styleId="HeaderChar">
    <w:name w:val="Header Char"/>
    <w:basedOn w:val="DefaultParagraphFont"/>
    <w:link w:val="Header"/>
    <w:rsid w:val="007514DB"/>
    <w:rPr>
      <w:sz w:val="24"/>
      <w:szCs w:val="24"/>
    </w:rPr>
  </w:style>
  <w:style w:type="paragraph" w:styleId="Revision">
    <w:name w:val="Revision"/>
    <w:hidden/>
    <w:uiPriority w:val="99"/>
    <w:semiHidden/>
    <w:rsid w:val="003931B6"/>
    <w:rPr>
      <w:sz w:val="24"/>
      <w:szCs w:val="24"/>
    </w:rPr>
  </w:style>
  <w:style w:type="character" w:customStyle="1" w:styleId="st1">
    <w:name w:val="st1"/>
    <w:basedOn w:val="DefaultParagraphFont"/>
    <w:rsid w:val="00047070"/>
  </w:style>
  <w:style w:type="character" w:customStyle="1" w:styleId="shorttext">
    <w:name w:val="short_text"/>
    <w:basedOn w:val="DefaultParagraphFont"/>
    <w:rsid w:val="003D407B"/>
  </w:style>
  <w:style w:type="character" w:customStyle="1" w:styleId="hps">
    <w:name w:val="hps"/>
    <w:basedOn w:val="DefaultParagraphFont"/>
    <w:rsid w:val="003D407B"/>
  </w:style>
</w:styles>
</file>

<file path=word/webSettings.xml><?xml version="1.0" encoding="utf-8"?>
<w:webSettings xmlns:r="http://schemas.openxmlformats.org/officeDocument/2006/relationships" xmlns:w="http://schemas.openxmlformats.org/wordprocessingml/2006/main">
  <w:divs>
    <w:div w:id="13507753">
      <w:bodyDiv w:val="1"/>
      <w:marLeft w:val="0"/>
      <w:marRight w:val="0"/>
      <w:marTop w:val="0"/>
      <w:marBottom w:val="0"/>
      <w:divBdr>
        <w:top w:val="none" w:sz="0" w:space="0" w:color="auto"/>
        <w:left w:val="none" w:sz="0" w:space="0" w:color="auto"/>
        <w:bottom w:val="none" w:sz="0" w:space="0" w:color="auto"/>
        <w:right w:val="none" w:sz="0" w:space="0" w:color="auto"/>
      </w:divBdr>
    </w:div>
    <w:div w:id="18548448">
      <w:bodyDiv w:val="1"/>
      <w:marLeft w:val="0"/>
      <w:marRight w:val="0"/>
      <w:marTop w:val="0"/>
      <w:marBottom w:val="0"/>
      <w:divBdr>
        <w:top w:val="none" w:sz="0" w:space="0" w:color="auto"/>
        <w:left w:val="none" w:sz="0" w:space="0" w:color="auto"/>
        <w:bottom w:val="none" w:sz="0" w:space="0" w:color="auto"/>
        <w:right w:val="none" w:sz="0" w:space="0" w:color="auto"/>
      </w:divBdr>
    </w:div>
    <w:div w:id="25642235">
      <w:bodyDiv w:val="1"/>
      <w:marLeft w:val="0"/>
      <w:marRight w:val="0"/>
      <w:marTop w:val="0"/>
      <w:marBottom w:val="0"/>
      <w:divBdr>
        <w:top w:val="none" w:sz="0" w:space="0" w:color="auto"/>
        <w:left w:val="none" w:sz="0" w:space="0" w:color="auto"/>
        <w:bottom w:val="none" w:sz="0" w:space="0" w:color="auto"/>
        <w:right w:val="none" w:sz="0" w:space="0" w:color="auto"/>
      </w:divBdr>
    </w:div>
    <w:div w:id="46539584">
      <w:bodyDiv w:val="1"/>
      <w:marLeft w:val="0"/>
      <w:marRight w:val="0"/>
      <w:marTop w:val="0"/>
      <w:marBottom w:val="0"/>
      <w:divBdr>
        <w:top w:val="none" w:sz="0" w:space="0" w:color="auto"/>
        <w:left w:val="none" w:sz="0" w:space="0" w:color="auto"/>
        <w:bottom w:val="none" w:sz="0" w:space="0" w:color="auto"/>
        <w:right w:val="none" w:sz="0" w:space="0" w:color="auto"/>
      </w:divBdr>
    </w:div>
    <w:div w:id="46955657">
      <w:bodyDiv w:val="1"/>
      <w:marLeft w:val="0"/>
      <w:marRight w:val="0"/>
      <w:marTop w:val="0"/>
      <w:marBottom w:val="0"/>
      <w:divBdr>
        <w:top w:val="none" w:sz="0" w:space="0" w:color="auto"/>
        <w:left w:val="none" w:sz="0" w:space="0" w:color="auto"/>
        <w:bottom w:val="none" w:sz="0" w:space="0" w:color="auto"/>
        <w:right w:val="none" w:sz="0" w:space="0" w:color="auto"/>
      </w:divBdr>
    </w:div>
    <w:div w:id="55586878">
      <w:bodyDiv w:val="1"/>
      <w:marLeft w:val="0"/>
      <w:marRight w:val="0"/>
      <w:marTop w:val="0"/>
      <w:marBottom w:val="0"/>
      <w:divBdr>
        <w:top w:val="none" w:sz="0" w:space="0" w:color="auto"/>
        <w:left w:val="none" w:sz="0" w:space="0" w:color="auto"/>
        <w:bottom w:val="none" w:sz="0" w:space="0" w:color="auto"/>
        <w:right w:val="none" w:sz="0" w:space="0" w:color="auto"/>
      </w:divBdr>
    </w:div>
    <w:div w:id="59258877">
      <w:bodyDiv w:val="1"/>
      <w:marLeft w:val="0"/>
      <w:marRight w:val="0"/>
      <w:marTop w:val="0"/>
      <w:marBottom w:val="0"/>
      <w:divBdr>
        <w:top w:val="none" w:sz="0" w:space="0" w:color="auto"/>
        <w:left w:val="none" w:sz="0" w:space="0" w:color="auto"/>
        <w:bottom w:val="none" w:sz="0" w:space="0" w:color="auto"/>
        <w:right w:val="none" w:sz="0" w:space="0" w:color="auto"/>
      </w:divBdr>
    </w:div>
    <w:div w:id="59984078">
      <w:bodyDiv w:val="1"/>
      <w:marLeft w:val="0"/>
      <w:marRight w:val="0"/>
      <w:marTop w:val="0"/>
      <w:marBottom w:val="0"/>
      <w:divBdr>
        <w:top w:val="none" w:sz="0" w:space="0" w:color="auto"/>
        <w:left w:val="none" w:sz="0" w:space="0" w:color="auto"/>
        <w:bottom w:val="none" w:sz="0" w:space="0" w:color="auto"/>
        <w:right w:val="none" w:sz="0" w:space="0" w:color="auto"/>
      </w:divBdr>
    </w:div>
    <w:div w:id="70780569">
      <w:bodyDiv w:val="1"/>
      <w:marLeft w:val="0"/>
      <w:marRight w:val="0"/>
      <w:marTop w:val="0"/>
      <w:marBottom w:val="0"/>
      <w:divBdr>
        <w:top w:val="none" w:sz="0" w:space="0" w:color="auto"/>
        <w:left w:val="none" w:sz="0" w:space="0" w:color="auto"/>
        <w:bottom w:val="none" w:sz="0" w:space="0" w:color="auto"/>
        <w:right w:val="none" w:sz="0" w:space="0" w:color="auto"/>
      </w:divBdr>
    </w:div>
    <w:div w:id="79907223">
      <w:bodyDiv w:val="1"/>
      <w:marLeft w:val="0"/>
      <w:marRight w:val="0"/>
      <w:marTop w:val="0"/>
      <w:marBottom w:val="0"/>
      <w:divBdr>
        <w:top w:val="none" w:sz="0" w:space="0" w:color="auto"/>
        <w:left w:val="none" w:sz="0" w:space="0" w:color="auto"/>
        <w:bottom w:val="none" w:sz="0" w:space="0" w:color="auto"/>
        <w:right w:val="none" w:sz="0" w:space="0" w:color="auto"/>
      </w:divBdr>
    </w:div>
    <w:div w:id="99188310">
      <w:bodyDiv w:val="1"/>
      <w:marLeft w:val="0"/>
      <w:marRight w:val="0"/>
      <w:marTop w:val="0"/>
      <w:marBottom w:val="0"/>
      <w:divBdr>
        <w:top w:val="none" w:sz="0" w:space="0" w:color="auto"/>
        <w:left w:val="none" w:sz="0" w:space="0" w:color="auto"/>
        <w:bottom w:val="none" w:sz="0" w:space="0" w:color="auto"/>
        <w:right w:val="none" w:sz="0" w:space="0" w:color="auto"/>
      </w:divBdr>
    </w:div>
    <w:div w:id="100027949">
      <w:bodyDiv w:val="1"/>
      <w:marLeft w:val="0"/>
      <w:marRight w:val="0"/>
      <w:marTop w:val="0"/>
      <w:marBottom w:val="0"/>
      <w:divBdr>
        <w:top w:val="none" w:sz="0" w:space="0" w:color="auto"/>
        <w:left w:val="none" w:sz="0" w:space="0" w:color="auto"/>
        <w:bottom w:val="none" w:sz="0" w:space="0" w:color="auto"/>
        <w:right w:val="none" w:sz="0" w:space="0" w:color="auto"/>
      </w:divBdr>
    </w:div>
    <w:div w:id="103968225">
      <w:bodyDiv w:val="1"/>
      <w:marLeft w:val="0"/>
      <w:marRight w:val="0"/>
      <w:marTop w:val="0"/>
      <w:marBottom w:val="0"/>
      <w:divBdr>
        <w:top w:val="none" w:sz="0" w:space="0" w:color="auto"/>
        <w:left w:val="none" w:sz="0" w:space="0" w:color="auto"/>
        <w:bottom w:val="none" w:sz="0" w:space="0" w:color="auto"/>
        <w:right w:val="none" w:sz="0" w:space="0" w:color="auto"/>
      </w:divBdr>
    </w:div>
    <w:div w:id="109445210">
      <w:bodyDiv w:val="1"/>
      <w:marLeft w:val="0"/>
      <w:marRight w:val="0"/>
      <w:marTop w:val="0"/>
      <w:marBottom w:val="0"/>
      <w:divBdr>
        <w:top w:val="none" w:sz="0" w:space="0" w:color="auto"/>
        <w:left w:val="none" w:sz="0" w:space="0" w:color="auto"/>
        <w:bottom w:val="none" w:sz="0" w:space="0" w:color="auto"/>
        <w:right w:val="none" w:sz="0" w:space="0" w:color="auto"/>
      </w:divBdr>
    </w:div>
    <w:div w:id="116991527">
      <w:bodyDiv w:val="1"/>
      <w:marLeft w:val="0"/>
      <w:marRight w:val="0"/>
      <w:marTop w:val="0"/>
      <w:marBottom w:val="0"/>
      <w:divBdr>
        <w:top w:val="none" w:sz="0" w:space="0" w:color="auto"/>
        <w:left w:val="none" w:sz="0" w:space="0" w:color="auto"/>
        <w:bottom w:val="none" w:sz="0" w:space="0" w:color="auto"/>
        <w:right w:val="none" w:sz="0" w:space="0" w:color="auto"/>
      </w:divBdr>
    </w:div>
    <w:div w:id="122189222">
      <w:bodyDiv w:val="1"/>
      <w:marLeft w:val="0"/>
      <w:marRight w:val="0"/>
      <w:marTop w:val="0"/>
      <w:marBottom w:val="0"/>
      <w:divBdr>
        <w:top w:val="none" w:sz="0" w:space="0" w:color="auto"/>
        <w:left w:val="none" w:sz="0" w:space="0" w:color="auto"/>
        <w:bottom w:val="none" w:sz="0" w:space="0" w:color="auto"/>
        <w:right w:val="none" w:sz="0" w:space="0" w:color="auto"/>
      </w:divBdr>
    </w:div>
    <w:div w:id="124737040">
      <w:bodyDiv w:val="1"/>
      <w:marLeft w:val="0"/>
      <w:marRight w:val="0"/>
      <w:marTop w:val="0"/>
      <w:marBottom w:val="0"/>
      <w:divBdr>
        <w:top w:val="none" w:sz="0" w:space="0" w:color="auto"/>
        <w:left w:val="none" w:sz="0" w:space="0" w:color="auto"/>
        <w:bottom w:val="none" w:sz="0" w:space="0" w:color="auto"/>
        <w:right w:val="none" w:sz="0" w:space="0" w:color="auto"/>
      </w:divBdr>
    </w:div>
    <w:div w:id="127280350">
      <w:bodyDiv w:val="1"/>
      <w:marLeft w:val="0"/>
      <w:marRight w:val="0"/>
      <w:marTop w:val="0"/>
      <w:marBottom w:val="0"/>
      <w:divBdr>
        <w:top w:val="none" w:sz="0" w:space="0" w:color="auto"/>
        <w:left w:val="none" w:sz="0" w:space="0" w:color="auto"/>
        <w:bottom w:val="none" w:sz="0" w:space="0" w:color="auto"/>
        <w:right w:val="none" w:sz="0" w:space="0" w:color="auto"/>
      </w:divBdr>
    </w:div>
    <w:div w:id="135531689">
      <w:bodyDiv w:val="1"/>
      <w:marLeft w:val="0"/>
      <w:marRight w:val="0"/>
      <w:marTop w:val="0"/>
      <w:marBottom w:val="0"/>
      <w:divBdr>
        <w:top w:val="none" w:sz="0" w:space="0" w:color="auto"/>
        <w:left w:val="none" w:sz="0" w:space="0" w:color="auto"/>
        <w:bottom w:val="none" w:sz="0" w:space="0" w:color="auto"/>
        <w:right w:val="none" w:sz="0" w:space="0" w:color="auto"/>
      </w:divBdr>
    </w:div>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149905465">
      <w:bodyDiv w:val="1"/>
      <w:marLeft w:val="0"/>
      <w:marRight w:val="0"/>
      <w:marTop w:val="0"/>
      <w:marBottom w:val="0"/>
      <w:divBdr>
        <w:top w:val="none" w:sz="0" w:space="0" w:color="auto"/>
        <w:left w:val="none" w:sz="0" w:space="0" w:color="auto"/>
        <w:bottom w:val="none" w:sz="0" w:space="0" w:color="auto"/>
        <w:right w:val="none" w:sz="0" w:space="0" w:color="auto"/>
      </w:divBdr>
    </w:div>
    <w:div w:id="156265869">
      <w:bodyDiv w:val="1"/>
      <w:marLeft w:val="0"/>
      <w:marRight w:val="0"/>
      <w:marTop w:val="0"/>
      <w:marBottom w:val="0"/>
      <w:divBdr>
        <w:top w:val="none" w:sz="0" w:space="0" w:color="auto"/>
        <w:left w:val="none" w:sz="0" w:space="0" w:color="auto"/>
        <w:bottom w:val="none" w:sz="0" w:space="0" w:color="auto"/>
        <w:right w:val="none" w:sz="0" w:space="0" w:color="auto"/>
      </w:divBdr>
    </w:div>
    <w:div w:id="164782663">
      <w:bodyDiv w:val="1"/>
      <w:marLeft w:val="0"/>
      <w:marRight w:val="0"/>
      <w:marTop w:val="0"/>
      <w:marBottom w:val="0"/>
      <w:divBdr>
        <w:top w:val="none" w:sz="0" w:space="0" w:color="auto"/>
        <w:left w:val="none" w:sz="0" w:space="0" w:color="auto"/>
        <w:bottom w:val="none" w:sz="0" w:space="0" w:color="auto"/>
        <w:right w:val="none" w:sz="0" w:space="0" w:color="auto"/>
      </w:divBdr>
    </w:div>
    <w:div w:id="169301067">
      <w:bodyDiv w:val="1"/>
      <w:marLeft w:val="0"/>
      <w:marRight w:val="0"/>
      <w:marTop w:val="0"/>
      <w:marBottom w:val="0"/>
      <w:divBdr>
        <w:top w:val="none" w:sz="0" w:space="0" w:color="auto"/>
        <w:left w:val="none" w:sz="0" w:space="0" w:color="auto"/>
        <w:bottom w:val="none" w:sz="0" w:space="0" w:color="auto"/>
        <w:right w:val="none" w:sz="0" w:space="0" w:color="auto"/>
      </w:divBdr>
    </w:div>
    <w:div w:id="175311994">
      <w:bodyDiv w:val="1"/>
      <w:marLeft w:val="0"/>
      <w:marRight w:val="0"/>
      <w:marTop w:val="0"/>
      <w:marBottom w:val="0"/>
      <w:divBdr>
        <w:top w:val="none" w:sz="0" w:space="0" w:color="auto"/>
        <w:left w:val="none" w:sz="0" w:space="0" w:color="auto"/>
        <w:bottom w:val="none" w:sz="0" w:space="0" w:color="auto"/>
        <w:right w:val="none" w:sz="0" w:space="0" w:color="auto"/>
      </w:divBdr>
    </w:div>
    <w:div w:id="175774843">
      <w:bodyDiv w:val="1"/>
      <w:marLeft w:val="0"/>
      <w:marRight w:val="0"/>
      <w:marTop w:val="0"/>
      <w:marBottom w:val="0"/>
      <w:divBdr>
        <w:top w:val="none" w:sz="0" w:space="0" w:color="auto"/>
        <w:left w:val="none" w:sz="0" w:space="0" w:color="auto"/>
        <w:bottom w:val="none" w:sz="0" w:space="0" w:color="auto"/>
        <w:right w:val="none" w:sz="0" w:space="0" w:color="auto"/>
      </w:divBdr>
    </w:div>
    <w:div w:id="185296838">
      <w:bodyDiv w:val="1"/>
      <w:marLeft w:val="0"/>
      <w:marRight w:val="0"/>
      <w:marTop w:val="0"/>
      <w:marBottom w:val="0"/>
      <w:divBdr>
        <w:top w:val="none" w:sz="0" w:space="0" w:color="auto"/>
        <w:left w:val="none" w:sz="0" w:space="0" w:color="auto"/>
        <w:bottom w:val="none" w:sz="0" w:space="0" w:color="auto"/>
        <w:right w:val="none" w:sz="0" w:space="0" w:color="auto"/>
      </w:divBdr>
    </w:div>
    <w:div w:id="186994373">
      <w:bodyDiv w:val="1"/>
      <w:marLeft w:val="0"/>
      <w:marRight w:val="0"/>
      <w:marTop w:val="0"/>
      <w:marBottom w:val="0"/>
      <w:divBdr>
        <w:top w:val="none" w:sz="0" w:space="0" w:color="auto"/>
        <w:left w:val="none" w:sz="0" w:space="0" w:color="auto"/>
        <w:bottom w:val="none" w:sz="0" w:space="0" w:color="auto"/>
        <w:right w:val="none" w:sz="0" w:space="0" w:color="auto"/>
      </w:divBdr>
    </w:div>
    <w:div w:id="196817051">
      <w:bodyDiv w:val="1"/>
      <w:marLeft w:val="0"/>
      <w:marRight w:val="0"/>
      <w:marTop w:val="0"/>
      <w:marBottom w:val="0"/>
      <w:divBdr>
        <w:top w:val="none" w:sz="0" w:space="0" w:color="auto"/>
        <w:left w:val="none" w:sz="0" w:space="0" w:color="auto"/>
        <w:bottom w:val="none" w:sz="0" w:space="0" w:color="auto"/>
        <w:right w:val="none" w:sz="0" w:space="0" w:color="auto"/>
      </w:divBdr>
    </w:div>
    <w:div w:id="197741403">
      <w:bodyDiv w:val="1"/>
      <w:marLeft w:val="0"/>
      <w:marRight w:val="0"/>
      <w:marTop w:val="0"/>
      <w:marBottom w:val="0"/>
      <w:divBdr>
        <w:top w:val="none" w:sz="0" w:space="0" w:color="auto"/>
        <w:left w:val="none" w:sz="0" w:space="0" w:color="auto"/>
        <w:bottom w:val="none" w:sz="0" w:space="0" w:color="auto"/>
        <w:right w:val="none" w:sz="0" w:space="0" w:color="auto"/>
      </w:divBdr>
    </w:div>
    <w:div w:id="210270478">
      <w:bodyDiv w:val="1"/>
      <w:marLeft w:val="0"/>
      <w:marRight w:val="0"/>
      <w:marTop w:val="0"/>
      <w:marBottom w:val="0"/>
      <w:divBdr>
        <w:top w:val="none" w:sz="0" w:space="0" w:color="auto"/>
        <w:left w:val="none" w:sz="0" w:space="0" w:color="auto"/>
        <w:bottom w:val="none" w:sz="0" w:space="0" w:color="auto"/>
        <w:right w:val="none" w:sz="0" w:space="0" w:color="auto"/>
      </w:divBdr>
    </w:div>
    <w:div w:id="210850255">
      <w:bodyDiv w:val="1"/>
      <w:marLeft w:val="0"/>
      <w:marRight w:val="0"/>
      <w:marTop w:val="0"/>
      <w:marBottom w:val="0"/>
      <w:divBdr>
        <w:top w:val="none" w:sz="0" w:space="0" w:color="auto"/>
        <w:left w:val="none" w:sz="0" w:space="0" w:color="auto"/>
        <w:bottom w:val="none" w:sz="0" w:space="0" w:color="auto"/>
        <w:right w:val="none" w:sz="0" w:space="0" w:color="auto"/>
      </w:divBdr>
    </w:div>
    <w:div w:id="213003246">
      <w:bodyDiv w:val="1"/>
      <w:marLeft w:val="0"/>
      <w:marRight w:val="0"/>
      <w:marTop w:val="0"/>
      <w:marBottom w:val="0"/>
      <w:divBdr>
        <w:top w:val="none" w:sz="0" w:space="0" w:color="auto"/>
        <w:left w:val="none" w:sz="0" w:space="0" w:color="auto"/>
        <w:bottom w:val="none" w:sz="0" w:space="0" w:color="auto"/>
        <w:right w:val="none" w:sz="0" w:space="0" w:color="auto"/>
      </w:divBdr>
    </w:div>
    <w:div w:id="215363064">
      <w:bodyDiv w:val="1"/>
      <w:marLeft w:val="0"/>
      <w:marRight w:val="0"/>
      <w:marTop w:val="0"/>
      <w:marBottom w:val="0"/>
      <w:divBdr>
        <w:top w:val="none" w:sz="0" w:space="0" w:color="auto"/>
        <w:left w:val="none" w:sz="0" w:space="0" w:color="auto"/>
        <w:bottom w:val="none" w:sz="0" w:space="0" w:color="auto"/>
        <w:right w:val="none" w:sz="0" w:space="0" w:color="auto"/>
      </w:divBdr>
    </w:div>
    <w:div w:id="219173080">
      <w:bodyDiv w:val="1"/>
      <w:marLeft w:val="0"/>
      <w:marRight w:val="0"/>
      <w:marTop w:val="0"/>
      <w:marBottom w:val="0"/>
      <w:divBdr>
        <w:top w:val="none" w:sz="0" w:space="0" w:color="auto"/>
        <w:left w:val="none" w:sz="0" w:space="0" w:color="auto"/>
        <w:bottom w:val="none" w:sz="0" w:space="0" w:color="auto"/>
        <w:right w:val="none" w:sz="0" w:space="0" w:color="auto"/>
      </w:divBdr>
    </w:div>
    <w:div w:id="222059052">
      <w:bodyDiv w:val="1"/>
      <w:marLeft w:val="0"/>
      <w:marRight w:val="0"/>
      <w:marTop w:val="0"/>
      <w:marBottom w:val="0"/>
      <w:divBdr>
        <w:top w:val="none" w:sz="0" w:space="0" w:color="auto"/>
        <w:left w:val="none" w:sz="0" w:space="0" w:color="auto"/>
        <w:bottom w:val="none" w:sz="0" w:space="0" w:color="auto"/>
        <w:right w:val="none" w:sz="0" w:space="0" w:color="auto"/>
      </w:divBdr>
    </w:div>
    <w:div w:id="226576197">
      <w:bodyDiv w:val="1"/>
      <w:marLeft w:val="0"/>
      <w:marRight w:val="0"/>
      <w:marTop w:val="0"/>
      <w:marBottom w:val="0"/>
      <w:divBdr>
        <w:top w:val="none" w:sz="0" w:space="0" w:color="auto"/>
        <w:left w:val="none" w:sz="0" w:space="0" w:color="auto"/>
        <w:bottom w:val="none" w:sz="0" w:space="0" w:color="auto"/>
        <w:right w:val="none" w:sz="0" w:space="0" w:color="auto"/>
      </w:divBdr>
    </w:div>
    <w:div w:id="228393752">
      <w:bodyDiv w:val="1"/>
      <w:marLeft w:val="0"/>
      <w:marRight w:val="0"/>
      <w:marTop w:val="0"/>
      <w:marBottom w:val="0"/>
      <w:divBdr>
        <w:top w:val="none" w:sz="0" w:space="0" w:color="auto"/>
        <w:left w:val="none" w:sz="0" w:space="0" w:color="auto"/>
        <w:bottom w:val="none" w:sz="0" w:space="0" w:color="auto"/>
        <w:right w:val="none" w:sz="0" w:space="0" w:color="auto"/>
      </w:divBdr>
    </w:div>
    <w:div w:id="231551104">
      <w:bodyDiv w:val="1"/>
      <w:marLeft w:val="0"/>
      <w:marRight w:val="0"/>
      <w:marTop w:val="0"/>
      <w:marBottom w:val="0"/>
      <w:divBdr>
        <w:top w:val="none" w:sz="0" w:space="0" w:color="auto"/>
        <w:left w:val="none" w:sz="0" w:space="0" w:color="auto"/>
        <w:bottom w:val="none" w:sz="0" w:space="0" w:color="auto"/>
        <w:right w:val="none" w:sz="0" w:space="0" w:color="auto"/>
      </w:divBdr>
    </w:div>
    <w:div w:id="237718437">
      <w:bodyDiv w:val="1"/>
      <w:marLeft w:val="0"/>
      <w:marRight w:val="0"/>
      <w:marTop w:val="0"/>
      <w:marBottom w:val="0"/>
      <w:divBdr>
        <w:top w:val="none" w:sz="0" w:space="0" w:color="auto"/>
        <w:left w:val="none" w:sz="0" w:space="0" w:color="auto"/>
        <w:bottom w:val="none" w:sz="0" w:space="0" w:color="auto"/>
        <w:right w:val="none" w:sz="0" w:space="0" w:color="auto"/>
      </w:divBdr>
    </w:div>
    <w:div w:id="240407144">
      <w:bodyDiv w:val="1"/>
      <w:marLeft w:val="0"/>
      <w:marRight w:val="0"/>
      <w:marTop w:val="0"/>
      <w:marBottom w:val="0"/>
      <w:divBdr>
        <w:top w:val="none" w:sz="0" w:space="0" w:color="auto"/>
        <w:left w:val="none" w:sz="0" w:space="0" w:color="auto"/>
        <w:bottom w:val="none" w:sz="0" w:space="0" w:color="auto"/>
        <w:right w:val="none" w:sz="0" w:space="0" w:color="auto"/>
      </w:divBdr>
    </w:div>
    <w:div w:id="249395202">
      <w:bodyDiv w:val="1"/>
      <w:marLeft w:val="0"/>
      <w:marRight w:val="0"/>
      <w:marTop w:val="0"/>
      <w:marBottom w:val="0"/>
      <w:divBdr>
        <w:top w:val="none" w:sz="0" w:space="0" w:color="auto"/>
        <w:left w:val="none" w:sz="0" w:space="0" w:color="auto"/>
        <w:bottom w:val="none" w:sz="0" w:space="0" w:color="auto"/>
        <w:right w:val="none" w:sz="0" w:space="0" w:color="auto"/>
      </w:divBdr>
    </w:div>
    <w:div w:id="249849595">
      <w:bodyDiv w:val="1"/>
      <w:marLeft w:val="0"/>
      <w:marRight w:val="0"/>
      <w:marTop w:val="0"/>
      <w:marBottom w:val="0"/>
      <w:divBdr>
        <w:top w:val="none" w:sz="0" w:space="0" w:color="auto"/>
        <w:left w:val="none" w:sz="0" w:space="0" w:color="auto"/>
        <w:bottom w:val="none" w:sz="0" w:space="0" w:color="auto"/>
        <w:right w:val="none" w:sz="0" w:space="0" w:color="auto"/>
      </w:divBdr>
    </w:div>
    <w:div w:id="250283420">
      <w:bodyDiv w:val="1"/>
      <w:marLeft w:val="0"/>
      <w:marRight w:val="0"/>
      <w:marTop w:val="0"/>
      <w:marBottom w:val="0"/>
      <w:divBdr>
        <w:top w:val="none" w:sz="0" w:space="0" w:color="auto"/>
        <w:left w:val="none" w:sz="0" w:space="0" w:color="auto"/>
        <w:bottom w:val="none" w:sz="0" w:space="0" w:color="auto"/>
        <w:right w:val="none" w:sz="0" w:space="0" w:color="auto"/>
      </w:divBdr>
    </w:div>
    <w:div w:id="250748667">
      <w:bodyDiv w:val="1"/>
      <w:marLeft w:val="0"/>
      <w:marRight w:val="0"/>
      <w:marTop w:val="0"/>
      <w:marBottom w:val="0"/>
      <w:divBdr>
        <w:top w:val="none" w:sz="0" w:space="0" w:color="auto"/>
        <w:left w:val="none" w:sz="0" w:space="0" w:color="auto"/>
        <w:bottom w:val="none" w:sz="0" w:space="0" w:color="auto"/>
        <w:right w:val="none" w:sz="0" w:space="0" w:color="auto"/>
      </w:divBdr>
    </w:div>
    <w:div w:id="252205000">
      <w:bodyDiv w:val="1"/>
      <w:marLeft w:val="0"/>
      <w:marRight w:val="0"/>
      <w:marTop w:val="0"/>
      <w:marBottom w:val="0"/>
      <w:divBdr>
        <w:top w:val="none" w:sz="0" w:space="0" w:color="auto"/>
        <w:left w:val="none" w:sz="0" w:space="0" w:color="auto"/>
        <w:bottom w:val="none" w:sz="0" w:space="0" w:color="auto"/>
        <w:right w:val="none" w:sz="0" w:space="0" w:color="auto"/>
      </w:divBdr>
    </w:div>
    <w:div w:id="253173416">
      <w:bodyDiv w:val="1"/>
      <w:marLeft w:val="0"/>
      <w:marRight w:val="0"/>
      <w:marTop w:val="0"/>
      <w:marBottom w:val="0"/>
      <w:divBdr>
        <w:top w:val="none" w:sz="0" w:space="0" w:color="auto"/>
        <w:left w:val="none" w:sz="0" w:space="0" w:color="auto"/>
        <w:bottom w:val="none" w:sz="0" w:space="0" w:color="auto"/>
        <w:right w:val="none" w:sz="0" w:space="0" w:color="auto"/>
      </w:divBdr>
    </w:div>
    <w:div w:id="253828570">
      <w:bodyDiv w:val="1"/>
      <w:marLeft w:val="0"/>
      <w:marRight w:val="0"/>
      <w:marTop w:val="0"/>
      <w:marBottom w:val="0"/>
      <w:divBdr>
        <w:top w:val="none" w:sz="0" w:space="0" w:color="auto"/>
        <w:left w:val="none" w:sz="0" w:space="0" w:color="auto"/>
        <w:bottom w:val="none" w:sz="0" w:space="0" w:color="auto"/>
        <w:right w:val="none" w:sz="0" w:space="0" w:color="auto"/>
      </w:divBdr>
    </w:div>
    <w:div w:id="255214574">
      <w:bodyDiv w:val="1"/>
      <w:marLeft w:val="0"/>
      <w:marRight w:val="0"/>
      <w:marTop w:val="0"/>
      <w:marBottom w:val="0"/>
      <w:divBdr>
        <w:top w:val="none" w:sz="0" w:space="0" w:color="auto"/>
        <w:left w:val="none" w:sz="0" w:space="0" w:color="auto"/>
        <w:bottom w:val="none" w:sz="0" w:space="0" w:color="auto"/>
        <w:right w:val="none" w:sz="0" w:space="0" w:color="auto"/>
      </w:divBdr>
    </w:div>
    <w:div w:id="258417247">
      <w:bodyDiv w:val="1"/>
      <w:marLeft w:val="0"/>
      <w:marRight w:val="0"/>
      <w:marTop w:val="0"/>
      <w:marBottom w:val="0"/>
      <w:divBdr>
        <w:top w:val="none" w:sz="0" w:space="0" w:color="auto"/>
        <w:left w:val="none" w:sz="0" w:space="0" w:color="auto"/>
        <w:bottom w:val="none" w:sz="0" w:space="0" w:color="auto"/>
        <w:right w:val="none" w:sz="0" w:space="0" w:color="auto"/>
      </w:divBdr>
    </w:div>
    <w:div w:id="258877784">
      <w:bodyDiv w:val="1"/>
      <w:marLeft w:val="0"/>
      <w:marRight w:val="0"/>
      <w:marTop w:val="0"/>
      <w:marBottom w:val="0"/>
      <w:divBdr>
        <w:top w:val="none" w:sz="0" w:space="0" w:color="auto"/>
        <w:left w:val="none" w:sz="0" w:space="0" w:color="auto"/>
        <w:bottom w:val="none" w:sz="0" w:space="0" w:color="auto"/>
        <w:right w:val="none" w:sz="0" w:space="0" w:color="auto"/>
      </w:divBdr>
    </w:div>
    <w:div w:id="260987582">
      <w:bodyDiv w:val="1"/>
      <w:marLeft w:val="0"/>
      <w:marRight w:val="0"/>
      <w:marTop w:val="0"/>
      <w:marBottom w:val="0"/>
      <w:divBdr>
        <w:top w:val="none" w:sz="0" w:space="0" w:color="auto"/>
        <w:left w:val="none" w:sz="0" w:space="0" w:color="auto"/>
        <w:bottom w:val="none" w:sz="0" w:space="0" w:color="auto"/>
        <w:right w:val="none" w:sz="0" w:space="0" w:color="auto"/>
      </w:divBdr>
    </w:div>
    <w:div w:id="265619841">
      <w:bodyDiv w:val="1"/>
      <w:marLeft w:val="0"/>
      <w:marRight w:val="0"/>
      <w:marTop w:val="0"/>
      <w:marBottom w:val="0"/>
      <w:divBdr>
        <w:top w:val="none" w:sz="0" w:space="0" w:color="auto"/>
        <w:left w:val="none" w:sz="0" w:space="0" w:color="auto"/>
        <w:bottom w:val="none" w:sz="0" w:space="0" w:color="auto"/>
        <w:right w:val="none" w:sz="0" w:space="0" w:color="auto"/>
      </w:divBdr>
    </w:div>
    <w:div w:id="279798981">
      <w:bodyDiv w:val="1"/>
      <w:marLeft w:val="0"/>
      <w:marRight w:val="0"/>
      <w:marTop w:val="0"/>
      <w:marBottom w:val="0"/>
      <w:divBdr>
        <w:top w:val="none" w:sz="0" w:space="0" w:color="auto"/>
        <w:left w:val="none" w:sz="0" w:space="0" w:color="auto"/>
        <w:bottom w:val="none" w:sz="0" w:space="0" w:color="auto"/>
        <w:right w:val="none" w:sz="0" w:space="0" w:color="auto"/>
      </w:divBdr>
    </w:div>
    <w:div w:id="281232206">
      <w:bodyDiv w:val="1"/>
      <w:marLeft w:val="0"/>
      <w:marRight w:val="0"/>
      <w:marTop w:val="0"/>
      <w:marBottom w:val="0"/>
      <w:divBdr>
        <w:top w:val="none" w:sz="0" w:space="0" w:color="auto"/>
        <w:left w:val="none" w:sz="0" w:space="0" w:color="auto"/>
        <w:bottom w:val="none" w:sz="0" w:space="0" w:color="auto"/>
        <w:right w:val="none" w:sz="0" w:space="0" w:color="auto"/>
      </w:divBdr>
    </w:div>
    <w:div w:id="282225299">
      <w:bodyDiv w:val="1"/>
      <w:marLeft w:val="0"/>
      <w:marRight w:val="0"/>
      <w:marTop w:val="0"/>
      <w:marBottom w:val="0"/>
      <w:divBdr>
        <w:top w:val="none" w:sz="0" w:space="0" w:color="auto"/>
        <w:left w:val="none" w:sz="0" w:space="0" w:color="auto"/>
        <w:bottom w:val="none" w:sz="0" w:space="0" w:color="auto"/>
        <w:right w:val="none" w:sz="0" w:space="0" w:color="auto"/>
      </w:divBdr>
    </w:div>
    <w:div w:id="282348407">
      <w:bodyDiv w:val="1"/>
      <w:marLeft w:val="0"/>
      <w:marRight w:val="0"/>
      <w:marTop w:val="0"/>
      <w:marBottom w:val="0"/>
      <w:divBdr>
        <w:top w:val="none" w:sz="0" w:space="0" w:color="auto"/>
        <w:left w:val="none" w:sz="0" w:space="0" w:color="auto"/>
        <w:bottom w:val="none" w:sz="0" w:space="0" w:color="auto"/>
        <w:right w:val="none" w:sz="0" w:space="0" w:color="auto"/>
      </w:divBdr>
    </w:div>
    <w:div w:id="283538804">
      <w:bodyDiv w:val="1"/>
      <w:marLeft w:val="0"/>
      <w:marRight w:val="0"/>
      <w:marTop w:val="0"/>
      <w:marBottom w:val="0"/>
      <w:divBdr>
        <w:top w:val="none" w:sz="0" w:space="0" w:color="auto"/>
        <w:left w:val="none" w:sz="0" w:space="0" w:color="auto"/>
        <w:bottom w:val="none" w:sz="0" w:space="0" w:color="auto"/>
        <w:right w:val="none" w:sz="0" w:space="0" w:color="auto"/>
      </w:divBdr>
    </w:div>
    <w:div w:id="287862521">
      <w:bodyDiv w:val="1"/>
      <w:marLeft w:val="0"/>
      <w:marRight w:val="0"/>
      <w:marTop w:val="0"/>
      <w:marBottom w:val="0"/>
      <w:divBdr>
        <w:top w:val="none" w:sz="0" w:space="0" w:color="auto"/>
        <w:left w:val="none" w:sz="0" w:space="0" w:color="auto"/>
        <w:bottom w:val="none" w:sz="0" w:space="0" w:color="auto"/>
        <w:right w:val="none" w:sz="0" w:space="0" w:color="auto"/>
      </w:divBdr>
    </w:div>
    <w:div w:id="288778258">
      <w:bodyDiv w:val="1"/>
      <w:marLeft w:val="0"/>
      <w:marRight w:val="0"/>
      <w:marTop w:val="0"/>
      <w:marBottom w:val="0"/>
      <w:divBdr>
        <w:top w:val="none" w:sz="0" w:space="0" w:color="auto"/>
        <w:left w:val="none" w:sz="0" w:space="0" w:color="auto"/>
        <w:bottom w:val="none" w:sz="0" w:space="0" w:color="auto"/>
        <w:right w:val="none" w:sz="0" w:space="0" w:color="auto"/>
      </w:divBdr>
    </w:div>
    <w:div w:id="292447061">
      <w:bodyDiv w:val="1"/>
      <w:marLeft w:val="0"/>
      <w:marRight w:val="0"/>
      <w:marTop w:val="0"/>
      <w:marBottom w:val="0"/>
      <w:divBdr>
        <w:top w:val="none" w:sz="0" w:space="0" w:color="auto"/>
        <w:left w:val="none" w:sz="0" w:space="0" w:color="auto"/>
        <w:bottom w:val="none" w:sz="0" w:space="0" w:color="auto"/>
        <w:right w:val="none" w:sz="0" w:space="0" w:color="auto"/>
      </w:divBdr>
    </w:div>
    <w:div w:id="298386189">
      <w:bodyDiv w:val="1"/>
      <w:marLeft w:val="0"/>
      <w:marRight w:val="0"/>
      <w:marTop w:val="0"/>
      <w:marBottom w:val="0"/>
      <w:divBdr>
        <w:top w:val="none" w:sz="0" w:space="0" w:color="auto"/>
        <w:left w:val="none" w:sz="0" w:space="0" w:color="auto"/>
        <w:bottom w:val="none" w:sz="0" w:space="0" w:color="auto"/>
        <w:right w:val="none" w:sz="0" w:space="0" w:color="auto"/>
      </w:divBdr>
    </w:div>
    <w:div w:id="300161768">
      <w:bodyDiv w:val="1"/>
      <w:marLeft w:val="0"/>
      <w:marRight w:val="0"/>
      <w:marTop w:val="0"/>
      <w:marBottom w:val="0"/>
      <w:divBdr>
        <w:top w:val="none" w:sz="0" w:space="0" w:color="auto"/>
        <w:left w:val="none" w:sz="0" w:space="0" w:color="auto"/>
        <w:bottom w:val="none" w:sz="0" w:space="0" w:color="auto"/>
        <w:right w:val="none" w:sz="0" w:space="0" w:color="auto"/>
      </w:divBdr>
    </w:div>
    <w:div w:id="303244831">
      <w:bodyDiv w:val="1"/>
      <w:marLeft w:val="0"/>
      <w:marRight w:val="0"/>
      <w:marTop w:val="0"/>
      <w:marBottom w:val="0"/>
      <w:divBdr>
        <w:top w:val="none" w:sz="0" w:space="0" w:color="auto"/>
        <w:left w:val="none" w:sz="0" w:space="0" w:color="auto"/>
        <w:bottom w:val="none" w:sz="0" w:space="0" w:color="auto"/>
        <w:right w:val="none" w:sz="0" w:space="0" w:color="auto"/>
      </w:divBdr>
    </w:div>
    <w:div w:id="305472874">
      <w:bodyDiv w:val="1"/>
      <w:marLeft w:val="0"/>
      <w:marRight w:val="0"/>
      <w:marTop w:val="0"/>
      <w:marBottom w:val="0"/>
      <w:divBdr>
        <w:top w:val="none" w:sz="0" w:space="0" w:color="auto"/>
        <w:left w:val="none" w:sz="0" w:space="0" w:color="auto"/>
        <w:bottom w:val="none" w:sz="0" w:space="0" w:color="auto"/>
        <w:right w:val="none" w:sz="0" w:space="0" w:color="auto"/>
      </w:divBdr>
    </w:div>
    <w:div w:id="318001814">
      <w:bodyDiv w:val="1"/>
      <w:marLeft w:val="0"/>
      <w:marRight w:val="0"/>
      <w:marTop w:val="0"/>
      <w:marBottom w:val="0"/>
      <w:divBdr>
        <w:top w:val="none" w:sz="0" w:space="0" w:color="auto"/>
        <w:left w:val="none" w:sz="0" w:space="0" w:color="auto"/>
        <w:bottom w:val="none" w:sz="0" w:space="0" w:color="auto"/>
        <w:right w:val="none" w:sz="0" w:space="0" w:color="auto"/>
      </w:divBdr>
    </w:div>
    <w:div w:id="327632633">
      <w:bodyDiv w:val="1"/>
      <w:marLeft w:val="0"/>
      <w:marRight w:val="0"/>
      <w:marTop w:val="0"/>
      <w:marBottom w:val="0"/>
      <w:divBdr>
        <w:top w:val="none" w:sz="0" w:space="0" w:color="auto"/>
        <w:left w:val="none" w:sz="0" w:space="0" w:color="auto"/>
        <w:bottom w:val="none" w:sz="0" w:space="0" w:color="auto"/>
        <w:right w:val="none" w:sz="0" w:space="0" w:color="auto"/>
      </w:divBdr>
    </w:div>
    <w:div w:id="330524578">
      <w:bodyDiv w:val="1"/>
      <w:marLeft w:val="0"/>
      <w:marRight w:val="0"/>
      <w:marTop w:val="0"/>
      <w:marBottom w:val="0"/>
      <w:divBdr>
        <w:top w:val="none" w:sz="0" w:space="0" w:color="auto"/>
        <w:left w:val="none" w:sz="0" w:space="0" w:color="auto"/>
        <w:bottom w:val="none" w:sz="0" w:space="0" w:color="auto"/>
        <w:right w:val="none" w:sz="0" w:space="0" w:color="auto"/>
      </w:divBdr>
    </w:div>
    <w:div w:id="335882847">
      <w:bodyDiv w:val="1"/>
      <w:marLeft w:val="0"/>
      <w:marRight w:val="0"/>
      <w:marTop w:val="0"/>
      <w:marBottom w:val="0"/>
      <w:divBdr>
        <w:top w:val="none" w:sz="0" w:space="0" w:color="auto"/>
        <w:left w:val="none" w:sz="0" w:space="0" w:color="auto"/>
        <w:bottom w:val="none" w:sz="0" w:space="0" w:color="auto"/>
        <w:right w:val="none" w:sz="0" w:space="0" w:color="auto"/>
      </w:divBdr>
    </w:div>
    <w:div w:id="350224820">
      <w:bodyDiv w:val="1"/>
      <w:marLeft w:val="0"/>
      <w:marRight w:val="0"/>
      <w:marTop w:val="0"/>
      <w:marBottom w:val="0"/>
      <w:divBdr>
        <w:top w:val="none" w:sz="0" w:space="0" w:color="auto"/>
        <w:left w:val="none" w:sz="0" w:space="0" w:color="auto"/>
        <w:bottom w:val="none" w:sz="0" w:space="0" w:color="auto"/>
        <w:right w:val="none" w:sz="0" w:space="0" w:color="auto"/>
      </w:divBdr>
    </w:div>
    <w:div w:id="359284736">
      <w:bodyDiv w:val="1"/>
      <w:marLeft w:val="0"/>
      <w:marRight w:val="0"/>
      <w:marTop w:val="0"/>
      <w:marBottom w:val="0"/>
      <w:divBdr>
        <w:top w:val="none" w:sz="0" w:space="0" w:color="auto"/>
        <w:left w:val="none" w:sz="0" w:space="0" w:color="auto"/>
        <w:bottom w:val="none" w:sz="0" w:space="0" w:color="auto"/>
        <w:right w:val="none" w:sz="0" w:space="0" w:color="auto"/>
      </w:divBdr>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371468829">
      <w:bodyDiv w:val="1"/>
      <w:marLeft w:val="0"/>
      <w:marRight w:val="0"/>
      <w:marTop w:val="0"/>
      <w:marBottom w:val="0"/>
      <w:divBdr>
        <w:top w:val="none" w:sz="0" w:space="0" w:color="auto"/>
        <w:left w:val="none" w:sz="0" w:space="0" w:color="auto"/>
        <w:bottom w:val="none" w:sz="0" w:space="0" w:color="auto"/>
        <w:right w:val="none" w:sz="0" w:space="0" w:color="auto"/>
      </w:divBdr>
    </w:div>
    <w:div w:id="382490627">
      <w:bodyDiv w:val="1"/>
      <w:marLeft w:val="0"/>
      <w:marRight w:val="0"/>
      <w:marTop w:val="0"/>
      <w:marBottom w:val="0"/>
      <w:divBdr>
        <w:top w:val="none" w:sz="0" w:space="0" w:color="auto"/>
        <w:left w:val="none" w:sz="0" w:space="0" w:color="auto"/>
        <w:bottom w:val="none" w:sz="0" w:space="0" w:color="auto"/>
        <w:right w:val="none" w:sz="0" w:space="0" w:color="auto"/>
      </w:divBdr>
    </w:div>
    <w:div w:id="383799581">
      <w:bodyDiv w:val="1"/>
      <w:marLeft w:val="0"/>
      <w:marRight w:val="0"/>
      <w:marTop w:val="0"/>
      <w:marBottom w:val="0"/>
      <w:divBdr>
        <w:top w:val="none" w:sz="0" w:space="0" w:color="auto"/>
        <w:left w:val="none" w:sz="0" w:space="0" w:color="auto"/>
        <w:bottom w:val="none" w:sz="0" w:space="0" w:color="auto"/>
        <w:right w:val="none" w:sz="0" w:space="0" w:color="auto"/>
      </w:divBdr>
    </w:div>
    <w:div w:id="388312286">
      <w:bodyDiv w:val="1"/>
      <w:marLeft w:val="0"/>
      <w:marRight w:val="0"/>
      <w:marTop w:val="0"/>
      <w:marBottom w:val="0"/>
      <w:divBdr>
        <w:top w:val="none" w:sz="0" w:space="0" w:color="auto"/>
        <w:left w:val="none" w:sz="0" w:space="0" w:color="auto"/>
        <w:bottom w:val="none" w:sz="0" w:space="0" w:color="auto"/>
        <w:right w:val="none" w:sz="0" w:space="0" w:color="auto"/>
      </w:divBdr>
    </w:div>
    <w:div w:id="391466594">
      <w:bodyDiv w:val="1"/>
      <w:marLeft w:val="0"/>
      <w:marRight w:val="0"/>
      <w:marTop w:val="0"/>
      <w:marBottom w:val="0"/>
      <w:divBdr>
        <w:top w:val="none" w:sz="0" w:space="0" w:color="auto"/>
        <w:left w:val="none" w:sz="0" w:space="0" w:color="auto"/>
        <w:bottom w:val="none" w:sz="0" w:space="0" w:color="auto"/>
        <w:right w:val="none" w:sz="0" w:space="0" w:color="auto"/>
      </w:divBdr>
    </w:div>
    <w:div w:id="395784656">
      <w:bodyDiv w:val="1"/>
      <w:marLeft w:val="0"/>
      <w:marRight w:val="0"/>
      <w:marTop w:val="0"/>
      <w:marBottom w:val="0"/>
      <w:divBdr>
        <w:top w:val="none" w:sz="0" w:space="0" w:color="auto"/>
        <w:left w:val="none" w:sz="0" w:space="0" w:color="auto"/>
        <w:bottom w:val="none" w:sz="0" w:space="0" w:color="auto"/>
        <w:right w:val="none" w:sz="0" w:space="0" w:color="auto"/>
      </w:divBdr>
    </w:div>
    <w:div w:id="409160143">
      <w:bodyDiv w:val="1"/>
      <w:marLeft w:val="0"/>
      <w:marRight w:val="0"/>
      <w:marTop w:val="0"/>
      <w:marBottom w:val="0"/>
      <w:divBdr>
        <w:top w:val="none" w:sz="0" w:space="0" w:color="auto"/>
        <w:left w:val="none" w:sz="0" w:space="0" w:color="auto"/>
        <w:bottom w:val="none" w:sz="0" w:space="0" w:color="auto"/>
        <w:right w:val="none" w:sz="0" w:space="0" w:color="auto"/>
      </w:divBdr>
    </w:div>
    <w:div w:id="412776214">
      <w:bodyDiv w:val="1"/>
      <w:marLeft w:val="0"/>
      <w:marRight w:val="0"/>
      <w:marTop w:val="0"/>
      <w:marBottom w:val="0"/>
      <w:divBdr>
        <w:top w:val="none" w:sz="0" w:space="0" w:color="auto"/>
        <w:left w:val="none" w:sz="0" w:space="0" w:color="auto"/>
        <w:bottom w:val="none" w:sz="0" w:space="0" w:color="auto"/>
        <w:right w:val="none" w:sz="0" w:space="0" w:color="auto"/>
      </w:divBdr>
    </w:div>
    <w:div w:id="419644810">
      <w:bodyDiv w:val="1"/>
      <w:marLeft w:val="0"/>
      <w:marRight w:val="0"/>
      <w:marTop w:val="0"/>
      <w:marBottom w:val="0"/>
      <w:divBdr>
        <w:top w:val="none" w:sz="0" w:space="0" w:color="auto"/>
        <w:left w:val="none" w:sz="0" w:space="0" w:color="auto"/>
        <w:bottom w:val="none" w:sz="0" w:space="0" w:color="auto"/>
        <w:right w:val="none" w:sz="0" w:space="0" w:color="auto"/>
      </w:divBdr>
    </w:div>
    <w:div w:id="420370948">
      <w:bodyDiv w:val="1"/>
      <w:marLeft w:val="0"/>
      <w:marRight w:val="0"/>
      <w:marTop w:val="0"/>
      <w:marBottom w:val="0"/>
      <w:divBdr>
        <w:top w:val="none" w:sz="0" w:space="0" w:color="auto"/>
        <w:left w:val="none" w:sz="0" w:space="0" w:color="auto"/>
        <w:bottom w:val="none" w:sz="0" w:space="0" w:color="auto"/>
        <w:right w:val="none" w:sz="0" w:space="0" w:color="auto"/>
      </w:divBdr>
    </w:div>
    <w:div w:id="422342490">
      <w:bodyDiv w:val="1"/>
      <w:marLeft w:val="0"/>
      <w:marRight w:val="0"/>
      <w:marTop w:val="0"/>
      <w:marBottom w:val="0"/>
      <w:divBdr>
        <w:top w:val="none" w:sz="0" w:space="0" w:color="auto"/>
        <w:left w:val="none" w:sz="0" w:space="0" w:color="auto"/>
        <w:bottom w:val="none" w:sz="0" w:space="0" w:color="auto"/>
        <w:right w:val="none" w:sz="0" w:space="0" w:color="auto"/>
      </w:divBdr>
    </w:div>
    <w:div w:id="425460972">
      <w:bodyDiv w:val="1"/>
      <w:marLeft w:val="0"/>
      <w:marRight w:val="0"/>
      <w:marTop w:val="0"/>
      <w:marBottom w:val="0"/>
      <w:divBdr>
        <w:top w:val="none" w:sz="0" w:space="0" w:color="auto"/>
        <w:left w:val="none" w:sz="0" w:space="0" w:color="auto"/>
        <w:bottom w:val="none" w:sz="0" w:space="0" w:color="auto"/>
        <w:right w:val="none" w:sz="0" w:space="0" w:color="auto"/>
      </w:divBdr>
    </w:div>
    <w:div w:id="428308067">
      <w:bodyDiv w:val="1"/>
      <w:marLeft w:val="0"/>
      <w:marRight w:val="0"/>
      <w:marTop w:val="0"/>
      <w:marBottom w:val="0"/>
      <w:divBdr>
        <w:top w:val="none" w:sz="0" w:space="0" w:color="auto"/>
        <w:left w:val="none" w:sz="0" w:space="0" w:color="auto"/>
        <w:bottom w:val="none" w:sz="0" w:space="0" w:color="auto"/>
        <w:right w:val="none" w:sz="0" w:space="0" w:color="auto"/>
      </w:divBdr>
    </w:div>
    <w:div w:id="433400397">
      <w:bodyDiv w:val="1"/>
      <w:marLeft w:val="0"/>
      <w:marRight w:val="0"/>
      <w:marTop w:val="0"/>
      <w:marBottom w:val="0"/>
      <w:divBdr>
        <w:top w:val="none" w:sz="0" w:space="0" w:color="auto"/>
        <w:left w:val="none" w:sz="0" w:space="0" w:color="auto"/>
        <w:bottom w:val="none" w:sz="0" w:space="0" w:color="auto"/>
        <w:right w:val="none" w:sz="0" w:space="0" w:color="auto"/>
      </w:divBdr>
    </w:div>
    <w:div w:id="460465871">
      <w:bodyDiv w:val="1"/>
      <w:marLeft w:val="0"/>
      <w:marRight w:val="0"/>
      <w:marTop w:val="0"/>
      <w:marBottom w:val="0"/>
      <w:divBdr>
        <w:top w:val="none" w:sz="0" w:space="0" w:color="auto"/>
        <w:left w:val="none" w:sz="0" w:space="0" w:color="auto"/>
        <w:bottom w:val="none" w:sz="0" w:space="0" w:color="auto"/>
        <w:right w:val="none" w:sz="0" w:space="0" w:color="auto"/>
      </w:divBdr>
    </w:div>
    <w:div w:id="467170327">
      <w:bodyDiv w:val="1"/>
      <w:marLeft w:val="0"/>
      <w:marRight w:val="0"/>
      <w:marTop w:val="0"/>
      <w:marBottom w:val="0"/>
      <w:divBdr>
        <w:top w:val="none" w:sz="0" w:space="0" w:color="auto"/>
        <w:left w:val="none" w:sz="0" w:space="0" w:color="auto"/>
        <w:bottom w:val="none" w:sz="0" w:space="0" w:color="auto"/>
        <w:right w:val="none" w:sz="0" w:space="0" w:color="auto"/>
      </w:divBdr>
    </w:div>
    <w:div w:id="472479194">
      <w:bodyDiv w:val="1"/>
      <w:marLeft w:val="0"/>
      <w:marRight w:val="0"/>
      <w:marTop w:val="0"/>
      <w:marBottom w:val="0"/>
      <w:divBdr>
        <w:top w:val="none" w:sz="0" w:space="0" w:color="auto"/>
        <w:left w:val="none" w:sz="0" w:space="0" w:color="auto"/>
        <w:bottom w:val="none" w:sz="0" w:space="0" w:color="auto"/>
        <w:right w:val="none" w:sz="0" w:space="0" w:color="auto"/>
      </w:divBdr>
    </w:div>
    <w:div w:id="479157634">
      <w:bodyDiv w:val="1"/>
      <w:marLeft w:val="0"/>
      <w:marRight w:val="0"/>
      <w:marTop w:val="0"/>
      <w:marBottom w:val="0"/>
      <w:divBdr>
        <w:top w:val="none" w:sz="0" w:space="0" w:color="auto"/>
        <w:left w:val="none" w:sz="0" w:space="0" w:color="auto"/>
        <w:bottom w:val="none" w:sz="0" w:space="0" w:color="auto"/>
        <w:right w:val="none" w:sz="0" w:space="0" w:color="auto"/>
      </w:divBdr>
    </w:div>
    <w:div w:id="485509578">
      <w:bodyDiv w:val="1"/>
      <w:marLeft w:val="0"/>
      <w:marRight w:val="0"/>
      <w:marTop w:val="0"/>
      <w:marBottom w:val="0"/>
      <w:divBdr>
        <w:top w:val="none" w:sz="0" w:space="0" w:color="auto"/>
        <w:left w:val="none" w:sz="0" w:space="0" w:color="auto"/>
        <w:bottom w:val="none" w:sz="0" w:space="0" w:color="auto"/>
        <w:right w:val="none" w:sz="0" w:space="0" w:color="auto"/>
      </w:divBdr>
    </w:div>
    <w:div w:id="487985721">
      <w:bodyDiv w:val="1"/>
      <w:marLeft w:val="0"/>
      <w:marRight w:val="0"/>
      <w:marTop w:val="0"/>
      <w:marBottom w:val="0"/>
      <w:divBdr>
        <w:top w:val="none" w:sz="0" w:space="0" w:color="auto"/>
        <w:left w:val="none" w:sz="0" w:space="0" w:color="auto"/>
        <w:bottom w:val="none" w:sz="0" w:space="0" w:color="auto"/>
        <w:right w:val="none" w:sz="0" w:space="0" w:color="auto"/>
      </w:divBdr>
    </w:div>
    <w:div w:id="496697959">
      <w:bodyDiv w:val="1"/>
      <w:marLeft w:val="0"/>
      <w:marRight w:val="0"/>
      <w:marTop w:val="0"/>
      <w:marBottom w:val="0"/>
      <w:divBdr>
        <w:top w:val="none" w:sz="0" w:space="0" w:color="auto"/>
        <w:left w:val="none" w:sz="0" w:space="0" w:color="auto"/>
        <w:bottom w:val="none" w:sz="0" w:space="0" w:color="auto"/>
        <w:right w:val="none" w:sz="0" w:space="0" w:color="auto"/>
      </w:divBdr>
    </w:div>
    <w:div w:id="499586740">
      <w:bodyDiv w:val="1"/>
      <w:marLeft w:val="0"/>
      <w:marRight w:val="0"/>
      <w:marTop w:val="0"/>
      <w:marBottom w:val="0"/>
      <w:divBdr>
        <w:top w:val="none" w:sz="0" w:space="0" w:color="auto"/>
        <w:left w:val="none" w:sz="0" w:space="0" w:color="auto"/>
        <w:bottom w:val="none" w:sz="0" w:space="0" w:color="auto"/>
        <w:right w:val="none" w:sz="0" w:space="0" w:color="auto"/>
      </w:divBdr>
    </w:div>
    <w:div w:id="501091861">
      <w:bodyDiv w:val="1"/>
      <w:marLeft w:val="0"/>
      <w:marRight w:val="0"/>
      <w:marTop w:val="0"/>
      <w:marBottom w:val="0"/>
      <w:divBdr>
        <w:top w:val="none" w:sz="0" w:space="0" w:color="auto"/>
        <w:left w:val="none" w:sz="0" w:space="0" w:color="auto"/>
        <w:bottom w:val="none" w:sz="0" w:space="0" w:color="auto"/>
        <w:right w:val="none" w:sz="0" w:space="0" w:color="auto"/>
      </w:divBdr>
    </w:div>
    <w:div w:id="506557343">
      <w:bodyDiv w:val="1"/>
      <w:marLeft w:val="0"/>
      <w:marRight w:val="0"/>
      <w:marTop w:val="0"/>
      <w:marBottom w:val="0"/>
      <w:divBdr>
        <w:top w:val="none" w:sz="0" w:space="0" w:color="auto"/>
        <w:left w:val="none" w:sz="0" w:space="0" w:color="auto"/>
        <w:bottom w:val="none" w:sz="0" w:space="0" w:color="auto"/>
        <w:right w:val="none" w:sz="0" w:space="0" w:color="auto"/>
      </w:divBdr>
    </w:div>
    <w:div w:id="510684701">
      <w:bodyDiv w:val="1"/>
      <w:marLeft w:val="0"/>
      <w:marRight w:val="0"/>
      <w:marTop w:val="0"/>
      <w:marBottom w:val="0"/>
      <w:divBdr>
        <w:top w:val="none" w:sz="0" w:space="0" w:color="auto"/>
        <w:left w:val="none" w:sz="0" w:space="0" w:color="auto"/>
        <w:bottom w:val="none" w:sz="0" w:space="0" w:color="auto"/>
        <w:right w:val="none" w:sz="0" w:space="0" w:color="auto"/>
      </w:divBdr>
    </w:div>
    <w:div w:id="514424358">
      <w:bodyDiv w:val="1"/>
      <w:marLeft w:val="0"/>
      <w:marRight w:val="0"/>
      <w:marTop w:val="0"/>
      <w:marBottom w:val="0"/>
      <w:divBdr>
        <w:top w:val="none" w:sz="0" w:space="0" w:color="auto"/>
        <w:left w:val="none" w:sz="0" w:space="0" w:color="auto"/>
        <w:bottom w:val="none" w:sz="0" w:space="0" w:color="auto"/>
        <w:right w:val="none" w:sz="0" w:space="0" w:color="auto"/>
      </w:divBdr>
    </w:div>
    <w:div w:id="519928423">
      <w:bodyDiv w:val="1"/>
      <w:marLeft w:val="0"/>
      <w:marRight w:val="0"/>
      <w:marTop w:val="0"/>
      <w:marBottom w:val="0"/>
      <w:divBdr>
        <w:top w:val="none" w:sz="0" w:space="0" w:color="auto"/>
        <w:left w:val="none" w:sz="0" w:space="0" w:color="auto"/>
        <w:bottom w:val="none" w:sz="0" w:space="0" w:color="auto"/>
        <w:right w:val="none" w:sz="0" w:space="0" w:color="auto"/>
      </w:divBdr>
    </w:div>
    <w:div w:id="527447577">
      <w:bodyDiv w:val="1"/>
      <w:marLeft w:val="0"/>
      <w:marRight w:val="0"/>
      <w:marTop w:val="0"/>
      <w:marBottom w:val="0"/>
      <w:divBdr>
        <w:top w:val="none" w:sz="0" w:space="0" w:color="auto"/>
        <w:left w:val="none" w:sz="0" w:space="0" w:color="auto"/>
        <w:bottom w:val="none" w:sz="0" w:space="0" w:color="auto"/>
        <w:right w:val="none" w:sz="0" w:space="0" w:color="auto"/>
      </w:divBdr>
    </w:div>
    <w:div w:id="530458449">
      <w:bodyDiv w:val="1"/>
      <w:marLeft w:val="0"/>
      <w:marRight w:val="0"/>
      <w:marTop w:val="0"/>
      <w:marBottom w:val="0"/>
      <w:divBdr>
        <w:top w:val="none" w:sz="0" w:space="0" w:color="auto"/>
        <w:left w:val="none" w:sz="0" w:space="0" w:color="auto"/>
        <w:bottom w:val="none" w:sz="0" w:space="0" w:color="auto"/>
        <w:right w:val="none" w:sz="0" w:space="0" w:color="auto"/>
      </w:divBdr>
    </w:div>
    <w:div w:id="532159091">
      <w:bodyDiv w:val="1"/>
      <w:marLeft w:val="0"/>
      <w:marRight w:val="0"/>
      <w:marTop w:val="0"/>
      <w:marBottom w:val="0"/>
      <w:divBdr>
        <w:top w:val="none" w:sz="0" w:space="0" w:color="auto"/>
        <w:left w:val="none" w:sz="0" w:space="0" w:color="auto"/>
        <w:bottom w:val="none" w:sz="0" w:space="0" w:color="auto"/>
        <w:right w:val="none" w:sz="0" w:space="0" w:color="auto"/>
      </w:divBdr>
    </w:div>
    <w:div w:id="533227052">
      <w:bodyDiv w:val="1"/>
      <w:marLeft w:val="0"/>
      <w:marRight w:val="0"/>
      <w:marTop w:val="0"/>
      <w:marBottom w:val="0"/>
      <w:divBdr>
        <w:top w:val="none" w:sz="0" w:space="0" w:color="auto"/>
        <w:left w:val="none" w:sz="0" w:space="0" w:color="auto"/>
        <w:bottom w:val="none" w:sz="0" w:space="0" w:color="auto"/>
        <w:right w:val="none" w:sz="0" w:space="0" w:color="auto"/>
      </w:divBdr>
    </w:div>
    <w:div w:id="553081904">
      <w:bodyDiv w:val="1"/>
      <w:marLeft w:val="0"/>
      <w:marRight w:val="0"/>
      <w:marTop w:val="0"/>
      <w:marBottom w:val="0"/>
      <w:divBdr>
        <w:top w:val="none" w:sz="0" w:space="0" w:color="auto"/>
        <w:left w:val="none" w:sz="0" w:space="0" w:color="auto"/>
        <w:bottom w:val="none" w:sz="0" w:space="0" w:color="auto"/>
        <w:right w:val="none" w:sz="0" w:space="0" w:color="auto"/>
      </w:divBdr>
    </w:div>
    <w:div w:id="554971303">
      <w:bodyDiv w:val="1"/>
      <w:marLeft w:val="0"/>
      <w:marRight w:val="0"/>
      <w:marTop w:val="0"/>
      <w:marBottom w:val="0"/>
      <w:divBdr>
        <w:top w:val="none" w:sz="0" w:space="0" w:color="auto"/>
        <w:left w:val="none" w:sz="0" w:space="0" w:color="auto"/>
        <w:bottom w:val="none" w:sz="0" w:space="0" w:color="auto"/>
        <w:right w:val="none" w:sz="0" w:space="0" w:color="auto"/>
      </w:divBdr>
    </w:div>
    <w:div w:id="555896692">
      <w:bodyDiv w:val="1"/>
      <w:marLeft w:val="0"/>
      <w:marRight w:val="0"/>
      <w:marTop w:val="0"/>
      <w:marBottom w:val="0"/>
      <w:divBdr>
        <w:top w:val="none" w:sz="0" w:space="0" w:color="auto"/>
        <w:left w:val="none" w:sz="0" w:space="0" w:color="auto"/>
        <w:bottom w:val="none" w:sz="0" w:space="0" w:color="auto"/>
        <w:right w:val="none" w:sz="0" w:space="0" w:color="auto"/>
      </w:divBdr>
    </w:div>
    <w:div w:id="559481277">
      <w:bodyDiv w:val="1"/>
      <w:marLeft w:val="0"/>
      <w:marRight w:val="0"/>
      <w:marTop w:val="0"/>
      <w:marBottom w:val="0"/>
      <w:divBdr>
        <w:top w:val="none" w:sz="0" w:space="0" w:color="auto"/>
        <w:left w:val="none" w:sz="0" w:space="0" w:color="auto"/>
        <w:bottom w:val="none" w:sz="0" w:space="0" w:color="auto"/>
        <w:right w:val="none" w:sz="0" w:space="0" w:color="auto"/>
      </w:divBdr>
    </w:div>
    <w:div w:id="563028588">
      <w:bodyDiv w:val="1"/>
      <w:marLeft w:val="0"/>
      <w:marRight w:val="0"/>
      <w:marTop w:val="0"/>
      <w:marBottom w:val="0"/>
      <w:divBdr>
        <w:top w:val="none" w:sz="0" w:space="0" w:color="auto"/>
        <w:left w:val="none" w:sz="0" w:space="0" w:color="auto"/>
        <w:bottom w:val="none" w:sz="0" w:space="0" w:color="auto"/>
        <w:right w:val="none" w:sz="0" w:space="0" w:color="auto"/>
      </w:divBdr>
    </w:div>
    <w:div w:id="572088657">
      <w:bodyDiv w:val="1"/>
      <w:marLeft w:val="0"/>
      <w:marRight w:val="0"/>
      <w:marTop w:val="0"/>
      <w:marBottom w:val="0"/>
      <w:divBdr>
        <w:top w:val="none" w:sz="0" w:space="0" w:color="auto"/>
        <w:left w:val="none" w:sz="0" w:space="0" w:color="auto"/>
        <w:bottom w:val="none" w:sz="0" w:space="0" w:color="auto"/>
        <w:right w:val="none" w:sz="0" w:space="0" w:color="auto"/>
      </w:divBdr>
    </w:div>
    <w:div w:id="576325905">
      <w:bodyDiv w:val="1"/>
      <w:marLeft w:val="0"/>
      <w:marRight w:val="0"/>
      <w:marTop w:val="0"/>
      <w:marBottom w:val="0"/>
      <w:divBdr>
        <w:top w:val="none" w:sz="0" w:space="0" w:color="auto"/>
        <w:left w:val="none" w:sz="0" w:space="0" w:color="auto"/>
        <w:bottom w:val="none" w:sz="0" w:space="0" w:color="auto"/>
        <w:right w:val="none" w:sz="0" w:space="0" w:color="auto"/>
      </w:divBdr>
    </w:div>
    <w:div w:id="589588401">
      <w:bodyDiv w:val="1"/>
      <w:marLeft w:val="0"/>
      <w:marRight w:val="0"/>
      <w:marTop w:val="0"/>
      <w:marBottom w:val="0"/>
      <w:divBdr>
        <w:top w:val="none" w:sz="0" w:space="0" w:color="auto"/>
        <w:left w:val="none" w:sz="0" w:space="0" w:color="auto"/>
        <w:bottom w:val="none" w:sz="0" w:space="0" w:color="auto"/>
        <w:right w:val="none" w:sz="0" w:space="0" w:color="auto"/>
      </w:divBdr>
    </w:div>
    <w:div w:id="589966367">
      <w:bodyDiv w:val="1"/>
      <w:marLeft w:val="0"/>
      <w:marRight w:val="0"/>
      <w:marTop w:val="0"/>
      <w:marBottom w:val="0"/>
      <w:divBdr>
        <w:top w:val="none" w:sz="0" w:space="0" w:color="auto"/>
        <w:left w:val="none" w:sz="0" w:space="0" w:color="auto"/>
        <w:bottom w:val="none" w:sz="0" w:space="0" w:color="auto"/>
        <w:right w:val="none" w:sz="0" w:space="0" w:color="auto"/>
      </w:divBdr>
    </w:div>
    <w:div w:id="593589778">
      <w:bodyDiv w:val="1"/>
      <w:marLeft w:val="0"/>
      <w:marRight w:val="0"/>
      <w:marTop w:val="0"/>
      <w:marBottom w:val="0"/>
      <w:divBdr>
        <w:top w:val="none" w:sz="0" w:space="0" w:color="auto"/>
        <w:left w:val="none" w:sz="0" w:space="0" w:color="auto"/>
        <w:bottom w:val="none" w:sz="0" w:space="0" w:color="auto"/>
        <w:right w:val="none" w:sz="0" w:space="0" w:color="auto"/>
      </w:divBdr>
    </w:div>
    <w:div w:id="594091917">
      <w:bodyDiv w:val="1"/>
      <w:marLeft w:val="0"/>
      <w:marRight w:val="0"/>
      <w:marTop w:val="0"/>
      <w:marBottom w:val="0"/>
      <w:divBdr>
        <w:top w:val="none" w:sz="0" w:space="0" w:color="auto"/>
        <w:left w:val="none" w:sz="0" w:space="0" w:color="auto"/>
        <w:bottom w:val="none" w:sz="0" w:space="0" w:color="auto"/>
        <w:right w:val="none" w:sz="0" w:space="0" w:color="auto"/>
      </w:divBdr>
    </w:div>
    <w:div w:id="600064099">
      <w:bodyDiv w:val="1"/>
      <w:marLeft w:val="0"/>
      <w:marRight w:val="0"/>
      <w:marTop w:val="0"/>
      <w:marBottom w:val="0"/>
      <w:divBdr>
        <w:top w:val="none" w:sz="0" w:space="0" w:color="auto"/>
        <w:left w:val="none" w:sz="0" w:space="0" w:color="auto"/>
        <w:bottom w:val="none" w:sz="0" w:space="0" w:color="auto"/>
        <w:right w:val="none" w:sz="0" w:space="0" w:color="auto"/>
      </w:divBdr>
    </w:div>
    <w:div w:id="614024854">
      <w:bodyDiv w:val="1"/>
      <w:marLeft w:val="0"/>
      <w:marRight w:val="0"/>
      <w:marTop w:val="0"/>
      <w:marBottom w:val="0"/>
      <w:divBdr>
        <w:top w:val="none" w:sz="0" w:space="0" w:color="auto"/>
        <w:left w:val="none" w:sz="0" w:space="0" w:color="auto"/>
        <w:bottom w:val="none" w:sz="0" w:space="0" w:color="auto"/>
        <w:right w:val="none" w:sz="0" w:space="0" w:color="auto"/>
      </w:divBdr>
    </w:div>
    <w:div w:id="629211926">
      <w:bodyDiv w:val="1"/>
      <w:marLeft w:val="0"/>
      <w:marRight w:val="0"/>
      <w:marTop w:val="0"/>
      <w:marBottom w:val="0"/>
      <w:divBdr>
        <w:top w:val="none" w:sz="0" w:space="0" w:color="auto"/>
        <w:left w:val="none" w:sz="0" w:space="0" w:color="auto"/>
        <w:bottom w:val="none" w:sz="0" w:space="0" w:color="auto"/>
        <w:right w:val="none" w:sz="0" w:space="0" w:color="auto"/>
      </w:divBdr>
    </w:div>
    <w:div w:id="629407996">
      <w:bodyDiv w:val="1"/>
      <w:marLeft w:val="0"/>
      <w:marRight w:val="0"/>
      <w:marTop w:val="0"/>
      <w:marBottom w:val="0"/>
      <w:divBdr>
        <w:top w:val="none" w:sz="0" w:space="0" w:color="auto"/>
        <w:left w:val="none" w:sz="0" w:space="0" w:color="auto"/>
        <w:bottom w:val="none" w:sz="0" w:space="0" w:color="auto"/>
        <w:right w:val="none" w:sz="0" w:space="0" w:color="auto"/>
      </w:divBdr>
    </w:div>
    <w:div w:id="632831260">
      <w:bodyDiv w:val="1"/>
      <w:marLeft w:val="0"/>
      <w:marRight w:val="0"/>
      <w:marTop w:val="0"/>
      <w:marBottom w:val="0"/>
      <w:divBdr>
        <w:top w:val="none" w:sz="0" w:space="0" w:color="auto"/>
        <w:left w:val="none" w:sz="0" w:space="0" w:color="auto"/>
        <w:bottom w:val="none" w:sz="0" w:space="0" w:color="auto"/>
        <w:right w:val="none" w:sz="0" w:space="0" w:color="auto"/>
      </w:divBdr>
    </w:div>
    <w:div w:id="636841826">
      <w:bodyDiv w:val="1"/>
      <w:marLeft w:val="0"/>
      <w:marRight w:val="0"/>
      <w:marTop w:val="0"/>
      <w:marBottom w:val="0"/>
      <w:divBdr>
        <w:top w:val="none" w:sz="0" w:space="0" w:color="auto"/>
        <w:left w:val="none" w:sz="0" w:space="0" w:color="auto"/>
        <w:bottom w:val="none" w:sz="0" w:space="0" w:color="auto"/>
        <w:right w:val="none" w:sz="0" w:space="0" w:color="auto"/>
      </w:divBdr>
    </w:div>
    <w:div w:id="639505746">
      <w:bodyDiv w:val="1"/>
      <w:marLeft w:val="0"/>
      <w:marRight w:val="0"/>
      <w:marTop w:val="0"/>
      <w:marBottom w:val="0"/>
      <w:divBdr>
        <w:top w:val="none" w:sz="0" w:space="0" w:color="auto"/>
        <w:left w:val="none" w:sz="0" w:space="0" w:color="auto"/>
        <w:bottom w:val="none" w:sz="0" w:space="0" w:color="auto"/>
        <w:right w:val="none" w:sz="0" w:space="0" w:color="auto"/>
      </w:divBdr>
    </w:div>
    <w:div w:id="639576185">
      <w:bodyDiv w:val="1"/>
      <w:marLeft w:val="0"/>
      <w:marRight w:val="0"/>
      <w:marTop w:val="0"/>
      <w:marBottom w:val="0"/>
      <w:divBdr>
        <w:top w:val="none" w:sz="0" w:space="0" w:color="auto"/>
        <w:left w:val="none" w:sz="0" w:space="0" w:color="auto"/>
        <w:bottom w:val="none" w:sz="0" w:space="0" w:color="auto"/>
        <w:right w:val="none" w:sz="0" w:space="0" w:color="auto"/>
      </w:divBdr>
    </w:div>
    <w:div w:id="649990850">
      <w:bodyDiv w:val="1"/>
      <w:marLeft w:val="0"/>
      <w:marRight w:val="0"/>
      <w:marTop w:val="0"/>
      <w:marBottom w:val="0"/>
      <w:divBdr>
        <w:top w:val="none" w:sz="0" w:space="0" w:color="auto"/>
        <w:left w:val="none" w:sz="0" w:space="0" w:color="auto"/>
        <w:bottom w:val="none" w:sz="0" w:space="0" w:color="auto"/>
        <w:right w:val="none" w:sz="0" w:space="0" w:color="auto"/>
      </w:divBdr>
    </w:div>
    <w:div w:id="650594128">
      <w:bodyDiv w:val="1"/>
      <w:marLeft w:val="0"/>
      <w:marRight w:val="0"/>
      <w:marTop w:val="0"/>
      <w:marBottom w:val="0"/>
      <w:divBdr>
        <w:top w:val="none" w:sz="0" w:space="0" w:color="auto"/>
        <w:left w:val="none" w:sz="0" w:space="0" w:color="auto"/>
        <w:bottom w:val="none" w:sz="0" w:space="0" w:color="auto"/>
        <w:right w:val="none" w:sz="0" w:space="0" w:color="auto"/>
      </w:divBdr>
    </w:div>
    <w:div w:id="653875559">
      <w:bodyDiv w:val="1"/>
      <w:marLeft w:val="0"/>
      <w:marRight w:val="0"/>
      <w:marTop w:val="0"/>
      <w:marBottom w:val="0"/>
      <w:divBdr>
        <w:top w:val="none" w:sz="0" w:space="0" w:color="auto"/>
        <w:left w:val="none" w:sz="0" w:space="0" w:color="auto"/>
        <w:bottom w:val="none" w:sz="0" w:space="0" w:color="auto"/>
        <w:right w:val="none" w:sz="0" w:space="0" w:color="auto"/>
      </w:divBdr>
    </w:div>
    <w:div w:id="657343158">
      <w:bodyDiv w:val="1"/>
      <w:marLeft w:val="0"/>
      <w:marRight w:val="0"/>
      <w:marTop w:val="0"/>
      <w:marBottom w:val="0"/>
      <w:divBdr>
        <w:top w:val="none" w:sz="0" w:space="0" w:color="auto"/>
        <w:left w:val="none" w:sz="0" w:space="0" w:color="auto"/>
        <w:bottom w:val="none" w:sz="0" w:space="0" w:color="auto"/>
        <w:right w:val="none" w:sz="0" w:space="0" w:color="auto"/>
      </w:divBdr>
    </w:div>
    <w:div w:id="661079979">
      <w:bodyDiv w:val="1"/>
      <w:marLeft w:val="0"/>
      <w:marRight w:val="0"/>
      <w:marTop w:val="0"/>
      <w:marBottom w:val="0"/>
      <w:divBdr>
        <w:top w:val="none" w:sz="0" w:space="0" w:color="auto"/>
        <w:left w:val="none" w:sz="0" w:space="0" w:color="auto"/>
        <w:bottom w:val="none" w:sz="0" w:space="0" w:color="auto"/>
        <w:right w:val="none" w:sz="0" w:space="0" w:color="auto"/>
      </w:divBdr>
    </w:div>
    <w:div w:id="664820145">
      <w:bodyDiv w:val="1"/>
      <w:marLeft w:val="0"/>
      <w:marRight w:val="0"/>
      <w:marTop w:val="0"/>
      <w:marBottom w:val="0"/>
      <w:divBdr>
        <w:top w:val="none" w:sz="0" w:space="0" w:color="auto"/>
        <w:left w:val="none" w:sz="0" w:space="0" w:color="auto"/>
        <w:bottom w:val="none" w:sz="0" w:space="0" w:color="auto"/>
        <w:right w:val="none" w:sz="0" w:space="0" w:color="auto"/>
      </w:divBdr>
    </w:div>
    <w:div w:id="668866992">
      <w:bodyDiv w:val="1"/>
      <w:marLeft w:val="0"/>
      <w:marRight w:val="0"/>
      <w:marTop w:val="0"/>
      <w:marBottom w:val="0"/>
      <w:divBdr>
        <w:top w:val="none" w:sz="0" w:space="0" w:color="auto"/>
        <w:left w:val="none" w:sz="0" w:space="0" w:color="auto"/>
        <w:bottom w:val="none" w:sz="0" w:space="0" w:color="auto"/>
        <w:right w:val="none" w:sz="0" w:space="0" w:color="auto"/>
      </w:divBdr>
    </w:div>
    <w:div w:id="670570642">
      <w:bodyDiv w:val="1"/>
      <w:marLeft w:val="0"/>
      <w:marRight w:val="0"/>
      <w:marTop w:val="0"/>
      <w:marBottom w:val="0"/>
      <w:divBdr>
        <w:top w:val="none" w:sz="0" w:space="0" w:color="auto"/>
        <w:left w:val="none" w:sz="0" w:space="0" w:color="auto"/>
        <w:bottom w:val="none" w:sz="0" w:space="0" w:color="auto"/>
        <w:right w:val="none" w:sz="0" w:space="0" w:color="auto"/>
      </w:divBdr>
    </w:div>
    <w:div w:id="673076151">
      <w:bodyDiv w:val="1"/>
      <w:marLeft w:val="0"/>
      <w:marRight w:val="0"/>
      <w:marTop w:val="0"/>
      <w:marBottom w:val="0"/>
      <w:divBdr>
        <w:top w:val="none" w:sz="0" w:space="0" w:color="auto"/>
        <w:left w:val="none" w:sz="0" w:space="0" w:color="auto"/>
        <w:bottom w:val="none" w:sz="0" w:space="0" w:color="auto"/>
        <w:right w:val="none" w:sz="0" w:space="0" w:color="auto"/>
      </w:divBdr>
    </w:div>
    <w:div w:id="687635862">
      <w:bodyDiv w:val="1"/>
      <w:marLeft w:val="0"/>
      <w:marRight w:val="0"/>
      <w:marTop w:val="0"/>
      <w:marBottom w:val="0"/>
      <w:divBdr>
        <w:top w:val="none" w:sz="0" w:space="0" w:color="auto"/>
        <w:left w:val="none" w:sz="0" w:space="0" w:color="auto"/>
        <w:bottom w:val="none" w:sz="0" w:space="0" w:color="auto"/>
        <w:right w:val="none" w:sz="0" w:space="0" w:color="auto"/>
      </w:divBdr>
    </w:div>
    <w:div w:id="688216885">
      <w:bodyDiv w:val="1"/>
      <w:marLeft w:val="0"/>
      <w:marRight w:val="0"/>
      <w:marTop w:val="0"/>
      <w:marBottom w:val="0"/>
      <w:divBdr>
        <w:top w:val="none" w:sz="0" w:space="0" w:color="auto"/>
        <w:left w:val="none" w:sz="0" w:space="0" w:color="auto"/>
        <w:bottom w:val="none" w:sz="0" w:space="0" w:color="auto"/>
        <w:right w:val="none" w:sz="0" w:space="0" w:color="auto"/>
      </w:divBdr>
    </w:div>
    <w:div w:id="707413445">
      <w:bodyDiv w:val="1"/>
      <w:marLeft w:val="0"/>
      <w:marRight w:val="0"/>
      <w:marTop w:val="0"/>
      <w:marBottom w:val="0"/>
      <w:divBdr>
        <w:top w:val="none" w:sz="0" w:space="0" w:color="auto"/>
        <w:left w:val="none" w:sz="0" w:space="0" w:color="auto"/>
        <w:bottom w:val="none" w:sz="0" w:space="0" w:color="auto"/>
        <w:right w:val="none" w:sz="0" w:space="0" w:color="auto"/>
      </w:divBdr>
    </w:div>
    <w:div w:id="709037909">
      <w:bodyDiv w:val="1"/>
      <w:marLeft w:val="0"/>
      <w:marRight w:val="0"/>
      <w:marTop w:val="0"/>
      <w:marBottom w:val="0"/>
      <w:divBdr>
        <w:top w:val="none" w:sz="0" w:space="0" w:color="auto"/>
        <w:left w:val="none" w:sz="0" w:space="0" w:color="auto"/>
        <w:bottom w:val="none" w:sz="0" w:space="0" w:color="auto"/>
        <w:right w:val="none" w:sz="0" w:space="0" w:color="auto"/>
      </w:divBdr>
    </w:div>
    <w:div w:id="725646057">
      <w:bodyDiv w:val="1"/>
      <w:marLeft w:val="0"/>
      <w:marRight w:val="0"/>
      <w:marTop w:val="0"/>
      <w:marBottom w:val="0"/>
      <w:divBdr>
        <w:top w:val="none" w:sz="0" w:space="0" w:color="auto"/>
        <w:left w:val="none" w:sz="0" w:space="0" w:color="auto"/>
        <w:bottom w:val="none" w:sz="0" w:space="0" w:color="auto"/>
        <w:right w:val="none" w:sz="0" w:space="0" w:color="auto"/>
      </w:divBdr>
    </w:div>
    <w:div w:id="726925534">
      <w:bodyDiv w:val="1"/>
      <w:marLeft w:val="0"/>
      <w:marRight w:val="0"/>
      <w:marTop w:val="0"/>
      <w:marBottom w:val="0"/>
      <w:divBdr>
        <w:top w:val="none" w:sz="0" w:space="0" w:color="auto"/>
        <w:left w:val="none" w:sz="0" w:space="0" w:color="auto"/>
        <w:bottom w:val="none" w:sz="0" w:space="0" w:color="auto"/>
        <w:right w:val="none" w:sz="0" w:space="0" w:color="auto"/>
      </w:divBdr>
    </w:div>
    <w:div w:id="727847507">
      <w:bodyDiv w:val="1"/>
      <w:marLeft w:val="0"/>
      <w:marRight w:val="0"/>
      <w:marTop w:val="0"/>
      <w:marBottom w:val="0"/>
      <w:divBdr>
        <w:top w:val="none" w:sz="0" w:space="0" w:color="auto"/>
        <w:left w:val="none" w:sz="0" w:space="0" w:color="auto"/>
        <w:bottom w:val="none" w:sz="0" w:space="0" w:color="auto"/>
        <w:right w:val="none" w:sz="0" w:space="0" w:color="auto"/>
      </w:divBdr>
    </w:div>
    <w:div w:id="736904609">
      <w:bodyDiv w:val="1"/>
      <w:marLeft w:val="0"/>
      <w:marRight w:val="0"/>
      <w:marTop w:val="0"/>
      <w:marBottom w:val="0"/>
      <w:divBdr>
        <w:top w:val="none" w:sz="0" w:space="0" w:color="auto"/>
        <w:left w:val="none" w:sz="0" w:space="0" w:color="auto"/>
        <w:bottom w:val="none" w:sz="0" w:space="0" w:color="auto"/>
        <w:right w:val="none" w:sz="0" w:space="0" w:color="auto"/>
      </w:divBdr>
    </w:div>
    <w:div w:id="738862804">
      <w:bodyDiv w:val="1"/>
      <w:marLeft w:val="0"/>
      <w:marRight w:val="0"/>
      <w:marTop w:val="0"/>
      <w:marBottom w:val="0"/>
      <w:divBdr>
        <w:top w:val="none" w:sz="0" w:space="0" w:color="auto"/>
        <w:left w:val="none" w:sz="0" w:space="0" w:color="auto"/>
        <w:bottom w:val="none" w:sz="0" w:space="0" w:color="auto"/>
        <w:right w:val="none" w:sz="0" w:space="0" w:color="auto"/>
      </w:divBdr>
    </w:div>
    <w:div w:id="746390900">
      <w:bodyDiv w:val="1"/>
      <w:marLeft w:val="0"/>
      <w:marRight w:val="0"/>
      <w:marTop w:val="0"/>
      <w:marBottom w:val="0"/>
      <w:divBdr>
        <w:top w:val="none" w:sz="0" w:space="0" w:color="auto"/>
        <w:left w:val="none" w:sz="0" w:space="0" w:color="auto"/>
        <w:bottom w:val="none" w:sz="0" w:space="0" w:color="auto"/>
        <w:right w:val="none" w:sz="0" w:space="0" w:color="auto"/>
      </w:divBdr>
    </w:div>
    <w:div w:id="748382934">
      <w:bodyDiv w:val="1"/>
      <w:marLeft w:val="0"/>
      <w:marRight w:val="0"/>
      <w:marTop w:val="0"/>
      <w:marBottom w:val="0"/>
      <w:divBdr>
        <w:top w:val="none" w:sz="0" w:space="0" w:color="auto"/>
        <w:left w:val="none" w:sz="0" w:space="0" w:color="auto"/>
        <w:bottom w:val="none" w:sz="0" w:space="0" w:color="auto"/>
        <w:right w:val="none" w:sz="0" w:space="0" w:color="auto"/>
      </w:divBdr>
    </w:div>
    <w:div w:id="748885191">
      <w:bodyDiv w:val="1"/>
      <w:marLeft w:val="0"/>
      <w:marRight w:val="0"/>
      <w:marTop w:val="0"/>
      <w:marBottom w:val="0"/>
      <w:divBdr>
        <w:top w:val="none" w:sz="0" w:space="0" w:color="auto"/>
        <w:left w:val="none" w:sz="0" w:space="0" w:color="auto"/>
        <w:bottom w:val="none" w:sz="0" w:space="0" w:color="auto"/>
        <w:right w:val="none" w:sz="0" w:space="0" w:color="auto"/>
      </w:divBdr>
    </w:div>
    <w:div w:id="761800028">
      <w:bodyDiv w:val="1"/>
      <w:marLeft w:val="0"/>
      <w:marRight w:val="0"/>
      <w:marTop w:val="0"/>
      <w:marBottom w:val="0"/>
      <w:divBdr>
        <w:top w:val="none" w:sz="0" w:space="0" w:color="auto"/>
        <w:left w:val="none" w:sz="0" w:space="0" w:color="auto"/>
        <w:bottom w:val="none" w:sz="0" w:space="0" w:color="auto"/>
        <w:right w:val="none" w:sz="0" w:space="0" w:color="auto"/>
      </w:divBdr>
      <w:divsChild>
        <w:div w:id="67075842">
          <w:marLeft w:val="0"/>
          <w:marRight w:val="0"/>
          <w:marTop w:val="0"/>
          <w:marBottom w:val="0"/>
          <w:divBdr>
            <w:top w:val="none" w:sz="0" w:space="0" w:color="auto"/>
            <w:left w:val="none" w:sz="0" w:space="0" w:color="auto"/>
            <w:bottom w:val="none" w:sz="0" w:space="0" w:color="auto"/>
            <w:right w:val="none" w:sz="0" w:space="0" w:color="auto"/>
          </w:divBdr>
          <w:divsChild>
            <w:div w:id="1581794269">
              <w:marLeft w:val="2534"/>
              <w:marRight w:val="2534"/>
              <w:marTop w:val="0"/>
              <w:marBottom w:val="0"/>
              <w:divBdr>
                <w:top w:val="none" w:sz="0" w:space="0" w:color="auto"/>
                <w:left w:val="none" w:sz="0" w:space="0" w:color="auto"/>
                <w:bottom w:val="none" w:sz="0" w:space="0" w:color="auto"/>
                <w:right w:val="none" w:sz="0" w:space="0" w:color="auto"/>
              </w:divBdr>
            </w:div>
          </w:divsChild>
        </w:div>
      </w:divsChild>
    </w:div>
    <w:div w:id="766997933">
      <w:bodyDiv w:val="1"/>
      <w:marLeft w:val="0"/>
      <w:marRight w:val="0"/>
      <w:marTop w:val="0"/>
      <w:marBottom w:val="0"/>
      <w:divBdr>
        <w:top w:val="none" w:sz="0" w:space="0" w:color="auto"/>
        <w:left w:val="none" w:sz="0" w:space="0" w:color="auto"/>
        <w:bottom w:val="none" w:sz="0" w:space="0" w:color="auto"/>
        <w:right w:val="none" w:sz="0" w:space="0" w:color="auto"/>
      </w:divBdr>
    </w:div>
    <w:div w:id="777024266">
      <w:bodyDiv w:val="1"/>
      <w:marLeft w:val="0"/>
      <w:marRight w:val="0"/>
      <w:marTop w:val="0"/>
      <w:marBottom w:val="0"/>
      <w:divBdr>
        <w:top w:val="none" w:sz="0" w:space="0" w:color="auto"/>
        <w:left w:val="none" w:sz="0" w:space="0" w:color="auto"/>
        <w:bottom w:val="none" w:sz="0" w:space="0" w:color="auto"/>
        <w:right w:val="none" w:sz="0" w:space="0" w:color="auto"/>
      </w:divBdr>
    </w:div>
    <w:div w:id="777334048">
      <w:bodyDiv w:val="1"/>
      <w:marLeft w:val="0"/>
      <w:marRight w:val="0"/>
      <w:marTop w:val="0"/>
      <w:marBottom w:val="0"/>
      <w:divBdr>
        <w:top w:val="none" w:sz="0" w:space="0" w:color="auto"/>
        <w:left w:val="none" w:sz="0" w:space="0" w:color="auto"/>
        <w:bottom w:val="none" w:sz="0" w:space="0" w:color="auto"/>
        <w:right w:val="none" w:sz="0" w:space="0" w:color="auto"/>
      </w:divBdr>
    </w:div>
    <w:div w:id="787240589">
      <w:bodyDiv w:val="1"/>
      <w:marLeft w:val="0"/>
      <w:marRight w:val="0"/>
      <w:marTop w:val="0"/>
      <w:marBottom w:val="0"/>
      <w:divBdr>
        <w:top w:val="none" w:sz="0" w:space="0" w:color="auto"/>
        <w:left w:val="none" w:sz="0" w:space="0" w:color="auto"/>
        <w:bottom w:val="none" w:sz="0" w:space="0" w:color="auto"/>
        <w:right w:val="none" w:sz="0" w:space="0" w:color="auto"/>
      </w:divBdr>
    </w:div>
    <w:div w:id="794838242">
      <w:bodyDiv w:val="1"/>
      <w:marLeft w:val="0"/>
      <w:marRight w:val="0"/>
      <w:marTop w:val="0"/>
      <w:marBottom w:val="0"/>
      <w:divBdr>
        <w:top w:val="none" w:sz="0" w:space="0" w:color="auto"/>
        <w:left w:val="none" w:sz="0" w:space="0" w:color="auto"/>
        <w:bottom w:val="none" w:sz="0" w:space="0" w:color="auto"/>
        <w:right w:val="none" w:sz="0" w:space="0" w:color="auto"/>
      </w:divBdr>
    </w:div>
    <w:div w:id="802651680">
      <w:bodyDiv w:val="1"/>
      <w:marLeft w:val="0"/>
      <w:marRight w:val="0"/>
      <w:marTop w:val="0"/>
      <w:marBottom w:val="0"/>
      <w:divBdr>
        <w:top w:val="none" w:sz="0" w:space="0" w:color="auto"/>
        <w:left w:val="none" w:sz="0" w:space="0" w:color="auto"/>
        <w:bottom w:val="none" w:sz="0" w:space="0" w:color="auto"/>
        <w:right w:val="none" w:sz="0" w:space="0" w:color="auto"/>
      </w:divBdr>
    </w:div>
    <w:div w:id="804464996">
      <w:bodyDiv w:val="1"/>
      <w:marLeft w:val="0"/>
      <w:marRight w:val="0"/>
      <w:marTop w:val="0"/>
      <w:marBottom w:val="0"/>
      <w:divBdr>
        <w:top w:val="none" w:sz="0" w:space="0" w:color="auto"/>
        <w:left w:val="none" w:sz="0" w:space="0" w:color="auto"/>
        <w:bottom w:val="none" w:sz="0" w:space="0" w:color="auto"/>
        <w:right w:val="none" w:sz="0" w:space="0" w:color="auto"/>
      </w:divBdr>
    </w:div>
    <w:div w:id="809371082">
      <w:bodyDiv w:val="1"/>
      <w:marLeft w:val="0"/>
      <w:marRight w:val="0"/>
      <w:marTop w:val="0"/>
      <w:marBottom w:val="0"/>
      <w:divBdr>
        <w:top w:val="none" w:sz="0" w:space="0" w:color="auto"/>
        <w:left w:val="none" w:sz="0" w:space="0" w:color="auto"/>
        <w:bottom w:val="none" w:sz="0" w:space="0" w:color="auto"/>
        <w:right w:val="none" w:sz="0" w:space="0" w:color="auto"/>
      </w:divBdr>
    </w:div>
    <w:div w:id="813642905">
      <w:bodyDiv w:val="1"/>
      <w:marLeft w:val="0"/>
      <w:marRight w:val="0"/>
      <w:marTop w:val="0"/>
      <w:marBottom w:val="0"/>
      <w:divBdr>
        <w:top w:val="none" w:sz="0" w:space="0" w:color="auto"/>
        <w:left w:val="none" w:sz="0" w:space="0" w:color="auto"/>
        <w:bottom w:val="none" w:sz="0" w:space="0" w:color="auto"/>
        <w:right w:val="none" w:sz="0" w:space="0" w:color="auto"/>
      </w:divBdr>
    </w:div>
    <w:div w:id="825902852">
      <w:bodyDiv w:val="1"/>
      <w:marLeft w:val="0"/>
      <w:marRight w:val="0"/>
      <w:marTop w:val="0"/>
      <w:marBottom w:val="0"/>
      <w:divBdr>
        <w:top w:val="none" w:sz="0" w:space="0" w:color="auto"/>
        <w:left w:val="none" w:sz="0" w:space="0" w:color="auto"/>
        <w:bottom w:val="none" w:sz="0" w:space="0" w:color="auto"/>
        <w:right w:val="none" w:sz="0" w:space="0" w:color="auto"/>
      </w:divBdr>
    </w:div>
    <w:div w:id="833449314">
      <w:bodyDiv w:val="1"/>
      <w:marLeft w:val="0"/>
      <w:marRight w:val="0"/>
      <w:marTop w:val="0"/>
      <w:marBottom w:val="0"/>
      <w:divBdr>
        <w:top w:val="none" w:sz="0" w:space="0" w:color="auto"/>
        <w:left w:val="none" w:sz="0" w:space="0" w:color="auto"/>
        <w:bottom w:val="none" w:sz="0" w:space="0" w:color="auto"/>
        <w:right w:val="none" w:sz="0" w:space="0" w:color="auto"/>
      </w:divBdr>
    </w:div>
    <w:div w:id="834151080">
      <w:bodyDiv w:val="1"/>
      <w:marLeft w:val="0"/>
      <w:marRight w:val="0"/>
      <w:marTop w:val="0"/>
      <w:marBottom w:val="0"/>
      <w:divBdr>
        <w:top w:val="none" w:sz="0" w:space="0" w:color="auto"/>
        <w:left w:val="none" w:sz="0" w:space="0" w:color="auto"/>
        <w:bottom w:val="none" w:sz="0" w:space="0" w:color="auto"/>
        <w:right w:val="none" w:sz="0" w:space="0" w:color="auto"/>
      </w:divBdr>
    </w:div>
    <w:div w:id="835190830">
      <w:bodyDiv w:val="1"/>
      <w:marLeft w:val="0"/>
      <w:marRight w:val="0"/>
      <w:marTop w:val="0"/>
      <w:marBottom w:val="0"/>
      <w:divBdr>
        <w:top w:val="none" w:sz="0" w:space="0" w:color="auto"/>
        <w:left w:val="none" w:sz="0" w:space="0" w:color="auto"/>
        <w:bottom w:val="none" w:sz="0" w:space="0" w:color="auto"/>
        <w:right w:val="none" w:sz="0" w:space="0" w:color="auto"/>
      </w:divBdr>
    </w:div>
    <w:div w:id="838882895">
      <w:bodyDiv w:val="1"/>
      <w:marLeft w:val="0"/>
      <w:marRight w:val="0"/>
      <w:marTop w:val="0"/>
      <w:marBottom w:val="0"/>
      <w:divBdr>
        <w:top w:val="none" w:sz="0" w:space="0" w:color="auto"/>
        <w:left w:val="none" w:sz="0" w:space="0" w:color="auto"/>
        <w:bottom w:val="none" w:sz="0" w:space="0" w:color="auto"/>
        <w:right w:val="none" w:sz="0" w:space="0" w:color="auto"/>
      </w:divBdr>
    </w:div>
    <w:div w:id="839537806">
      <w:bodyDiv w:val="1"/>
      <w:marLeft w:val="0"/>
      <w:marRight w:val="0"/>
      <w:marTop w:val="0"/>
      <w:marBottom w:val="0"/>
      <w:divBdr>
        <w:top w:val="none" w:sz="0" w:space="0" w:color="auto"/>
        <w:left w:val="none" w:sz="0" w:space="0" w:color="auto"/>
        <w:bottom w:val="none" w:sz="0" w:space="0" w:color="auto"/>
        <w:right w:val="none" w:sz="0" w:space="0" w:color="auto"/>
      </w:divBdr>
    </w:div>
    <w:div w:id="839655983">
      <w:bodyDiv w:val="1"/>
      <w:marLeft w:val="0"/>
      <w:marRight w:val="0"/>
      <w:marTop w:val="0"/>
      <w:marBottom w:val="0"/>
      <w:divBdr>
        <w:top w:val="none" w:sz="0" w:space="0" w:color="auto"/>
        <w:left w:val="none" w:sz="0" w:space="0" w:color="auto"/>
        <w:bottom w:val="none" w:sz="0" w:space="0" w:color="auto"/>
        <w:right w:val="none" w:sz="0" w:space="0" w:color="auto"/>
      </w:divBdr>
    </w:div>
    <w:div w:id="844973324">
      <w:bodyDiv w:val="1"/>
      <w:marLeft w:val="0"/>
      <w:marRight w:val="0"/>
      <w:marTop w:val="0"/>
      <w:marBottom w:val="0"/>
      <w:divBdr>
        <w:top w:val="none" w:sz="0" w:space="0" w:color="auto"/>
        <w:left w:val="none" w:sz="0" w:space="0" w:color="auto"/>
        <w:bottom w:val="none" w:sz="0" w:space="0" w:color="auto"/>
        <w:right w:val="none" w:sz="0" w:space="0" w:color="auto"/>
      </w:divBdr>
    </w:div>
    <w:div w:id="855923439">
      <w:bodyDiv w:val="1"/>
      <w:marLeft w:val="0"/>
      <w:marRight w:val="0"/>
      <w:marTop w:val="0"/>
      <w:marBottom w:val="0"/>
      <w:divBdr>
        <w:top w:val="none" w:sz="0" w:space="0" w:color="auto"/>
        <w:left w:val="none" w:sz="0" w:space="0" w:color="auto"/>
        <w:bottom w:val="none" w:sz="0" w:space="0" w:color="auto"/>
        <w:right w:val="none" w:sz="0" w:space="0" w:color="auto"/>
      </w:divBdr>
    </w:div>
    <w:div w:id="859515557">
      <w:bodyDiv w:val="1"/>
      <w:marLeft w:val="0"/>
      <w:marRight w:val="0"/>
      <w:marTop w:val="0"/>
      <w:marBottom w:val="0"/>
      <w:divBdr>
        <w:top w:val="none" w:sz="0" w:space="0" w:color="auto"/>
        <w:left w:val="none" w:sz="0" w:space="0" w:color="auto"/>
        <w:bottom w:val="none" w:sz="0" w:space="0" w:color="auto"/>
        <w:right w:val="none" w:sz="0" w:space="0" w:color="auto"/>
      </w:divBdr>
    </w:div>
    <w:div w:id="862130691">
      <w:bodyDiv w:val="1"/>
      <w:marLeft w:val="0"/>
      <w:marRight w:val="0"/>
      <w:marTop w:val="0"/>
      <w:marBottom w:val="0"/>
      <w:divBdr>
        <w:top w:val="none" w:sz="0" w:space="0" w:color="auto"/>
        <w:left w:val="none" w:sz="0" w:space="0" w:color="auto"/>
        <w:bottom w:val="none" w:sz="0" w:space="0" w:color="auto"/>
        <w:right w:val="none" w:sz="0" w:space="0" w:color="auto"/>
      </w:divBdr>
    </w:div>
    <w:div w:id="864244984">
      <w:bodyDiv w:val="1"/>
      <w:marLeft w:val="0"/>
      <w:marRight w:val="0"/>
      <w:marTop w:val="0"/>
      <w:marBottom w:val="0"/>
      <w:divBdr>
        <w:top w:val="none" w:sz="0" w:space="0" w:color="auto"/>
        <w:left w:val="none" w:sz="0" w:space="0" w:color="auto"/>
        <w:bottom w:val="none" w:sz="0" w:space="0" w:color="auto"/>
        <w:right w:val="none" w:sz="0" w:space="0" w:color="auto"/>
      </w:divBdr>
    </w:div>
    <w:div w:id="864754785">
      <w:bodyDiv w:val="1"/>
      <w:marLeft w:val="0"/>
      <w:marRight w:val="0"/>
      <w:marTop w:val="0"/>
      <w:marBottom w:val="0"/>
      <w:divBdr>
        <w:top w:val="none" w:sz="0" w:space="0" w:color="auto"/>
        <w:left w:val="none" w:sz="0" w:space="0" w:color="auto"/>
        <w:bottom w:val="none" w:sz="0" w:space="0" w:color="auto"/>
        <w:right w:val="none" w:sz="0" w:space="0" w:color="auto"/>
      </w:divBdr>
    </w:div>
    <w:div w:id="867257657">
      <w:bodyDiv w:val="1"/>
      <w:marLeft w:val="0"/>
      <w:marRight w:val="0"/>
      <w:marTop w:val="0"/>
      <w:marBottom w:val="0"/>
      <w:divBdr>
        <w:top w:val="none" w:sz="0" w:space="0" w:color="auto"/>
        <w:left w:val="none" w:sz="0" w:space="0" w:color="auto"/>
        <w:bottom w:val="none" w:sz="0" w:space="0" w:color="auto"/>
        <w:right w:val="none" w:sz="0" w:space="0" w:color="auto"/>
      </w:divBdr>
      <w:divsChild>
        <w:div w:id="997655987">
          <w:marLeft w:val="0"/>
          <w:marRight w:val="0"/>
          <w:marTop w:val="0"/>
          <w:marBottom w:val="0"/>
          <w:divBdr>
            <w:top w:val="none" w:sz="0" w:space="0" w:color="auto"/>
            <w:left w:val="none" w:sz="0" w:space="0" w:color="auto"/>
            <w:bottom w:val="none" w:sz="0" w:space="0" w:color="auto"/>
            <w:right w:val="none" w:sz="0" w:space="0" w:color="auto"/>
          </w:divBdr>
          <w:divsChild>
            <w:div w:id="1105885164">
              <w:marLeft w:val="0"/>
              <w:marRight w:val="0"/>
              <w:marTop w:val="0"/>
              <w:marBottom w:val="0"/>
              <w:divBdr>
                <w:top w:val="none" w:sz="0" w:space="0" w:color="auto"/>
                <w:left w:val="none" w:sz="0" w:space="0" w:color="auto"/>
                <w:bottom w:val="none" w:sz="0" w:space="0" w:color="auto"/>
                <w:right w:val="none" w:sz="0" w:space="0" w:color="auto"/>
              </w:divBdr>
              <w:divsChild>
                <w:div w:id="177041874">
                  <w:marLeft w:val="0"/>
                  <w:marRight w:val="0"/>
                  <w:marTop w:val="0"/>
                  <w:marBottom w:val="0"/>
                  <w:divBdr>
                    <w:top w:val="none" w:sz="0" w:space="0" w:color="auto"/>
                    <w:left w:val="none" w:sz="0" w:space="0" w:color="auto"/>
                    <w:bottom w:val="none" w:sz="0" w:space="0" w:color="auto"/>
                    <w:right w:val="none" w:sz="0" w:space="0" w:color="auto"/>
                  </w:divBdr>
                  <w:divsChild>
                    <w:div w:id="365255046">
                      <w:marLeft w:val="0"/>
                      <w:marRight w:val="0"/>
                      <w:marTop w:val="0"/>
                      <w:marBottom w:val="0"/>
                      <w:divBdr>
                        <w:top w:val="none" w:sz="0" w:space="0" w:color="auto"/>
                        <w:left w:val="none" w:sz="0" w:space="0" w:color="auto"/>
                        <w:bottom w:val="none" w:sz="0" w:space="0" w:color="auto"/>
                        <w:right w:val="none" w:sz="0" w:space="0" w:color="auto"/>
                      </w:divBdr>
                      <w:divsChild>
                        <w:div w:id="1514144952">
                          <w:marLeft w:val="0"/>
                          <w:marRight w:val="0"/>
                          <w:marTop w:val="0"/>
                          <w:marBottom w:val="0"/>
                          <w:divBdr>
                            <w:top w:val="none" w:sz="0" w:space="0" w:color="auto"/>
                            <w:left w:val="none" w:sz="0" w:space="0" w:color="auto"/>
                            <w:bottom w:val="none" w:sz="0" w:space="0" w:color="auto"/>
                            <w:right w:val="none" w:sz="0" w:space="0" w:color="auto"/>
                          </w:divBdr>
                          <w:divsChild>
                            <w:div w:id="625964760">
                              <w:marLeft w:val="0"/>
                              <w:marRight w:val="0"/>
                              <w:marTop w:val="0"/>
                              <w:marBottom w:val="0"/>
                              <w:divBdr>
                                <w:top w:val="none" w:sz="0" w:space="0" w:color="auto"/>
                                <w:left w:val="none" w:sz="0" w:space="0" w:color="auto"/>
                                <w:bottom w:val="none" w:sz="0" w:space="0" w:color="auto"/>
                                <w:right w:val="none" w:sz="0" w:space="0" w:color="auto"/>
                              </w:divBdr>
                              <w:divsChild>
                                <w:div w:id="1485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427609">
      <w:bodyDiv w:val="1"/>
      <w:marLeft w:val="0"/>
      <w:marRight w:val="0"/>
      <w:marTop w:val="0"/>
      <w:marBottom w:val="0"/>
      <w:divBdr>
        <w:top w:val="none" w:sz="0" w:space="0" w:color="auto"/>
        <w:left w:val="none" w:sz="0" w:space="0" w:color="auto"/>
        <w:bottom w:val="none" w:sz="0" w:space="0" w:color="auto"/>
        <w:right w:val="none" w:sz="0" w:space="0" w:color="auto"/>
      </w:divBdr>
    </w:div>
    <w:div w:id="881090314">
      <w:bodyDiv w:val="1"/>
      <w:marLeft w:val="0"/>
      <w:marRight w:val="0"/>
      <w:marTop w:val="0"/>
      <w:marBottom w:val="0"/>
      <w:divBdr>
        <w:top w:val="none" w:sz="0" w:space="0" w:color="auto"/>
        <w:left w:val="none" w:sz="0" w:space="0" w:color="auto"/>
        <w:bottom w:val="none" w:sz="0" w:space="0" w:color="auto"/>
        <w:right w:val="none" w:sz="0" w:space="0" w:color="auto"/>
      </w:divBdr>
    </w:div>
    <w:div w:id="881787824">
      <w:bodyDiv w:val="1"/>
      <w:marLeft w:val="0"/>
      <w:marRight w:val="0"/>
      <w:marTop w:val="0"/>
      <w:marBottom w:val="0"/>
      <w:divBdr>
        <w:top w:val="none" w:sz="0" w:space="0" w:color="auto"/>
        <w:left w:val="none" w:sz="0" w:space="0" w:color="auto"/>
        <w:bottom w:val="none" w:sz="0" w:space="0" w:color="auto"/>
        <w:right w:val="none" w:sz="0" w:space="0" w:color="auto"/>
      </w:divBdr>
    </w:div>
    <w:div w:id="890068961">
      <w:bodyDiv w:val="1"/>
      <w:marLeft w:val="0"/>
      <w:marRight w:val="0"/>
      <w:marTop w:val="0"/>
      <w:marBottom w:val="0"/>
      <w:divBdr>
        <w:top w:val="none" w:sz="0" w:space="0" w:color="auto"/>
        <w:left w:val="none" w:sz="0" w:space="0" w:color="auto"/>
        <w:bottom w:val="none" w:sz="0" w:space="0" w:color="auto"/>
        <w:right w:val="none" w:sz="0" w:space="0" w:color="auto"/>
      </w:divBdr>
      <w:divsChild>
        <w:div w:id="330060614">
          <w:marLeft w:val="0"/>
          <w:marRight w:val="0"/>
          <w:marTop w:val="0"/>
          <w:marBottom w:val="0"/>
          <w:divBdr>
            <w:top w:val="none" w:sz="0" w:space="0" w:color="auto"/>
            <w:left w:val="none" w:sz="0" w:space="0" w:color="auto"/>
            <w:bottom w:val="none" w:sz="0" w:space="0" w:color="auto"/>
            <w:right w:val="none" w:sz="0" w:space="0" w:color="auto"/>
          </w:divBdr>
          <w:divsChild>
            <w:div w:id="2114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826">
      <w:bodyDiv w:val="1"/>
      <w:marLeft w:val="0"/>
      <w:marRight w:val="0"/>
      <w:marTop w:val="0"/>
      <w:marBottom w:val="0"/>
      <w:divBdr>
        <w:top w:val="none" w:sz="0" w:space="0" w:color="auto"/>
        <w:left w:val="none" w:sz="0" w:space="0" w:color="auto"/>
        <w:bottom w:val="none" w:sz="0" w:space="0" w:color="auto"/>
        <w:right w:val="none" w:sz="0" w:space="0" w:color="auto"/>
      </w:divBdr>
    </w:div>
    <w:div w:id="904681373">
      <w:bodyDiv w:val="1"/>
      <w:marLeft w:val="0"/>
      <w:marRight w:val="0"/>
      <w:marTop w:val="0"/>
      <w:marBottom w:val="0"/>
      <w:divBdr>
        <w:top w:val="none" w:sz="0" w:space="0" w:color="auto"/>
        <w:left w:val="none" w:sz="0" w:space="0" w:color="auto"/>
        <w:bottom w:val="none" w:sz="0" w:space="0" w:color="auto"/>
        <w:right w:val="none" w:sz="0" w:space="0" w:color="auto"/>
      </w:divBdr>
    </w:div>
    <w:div w:id="911818231">
      <w:bodyDiv w:val="1"/>
      <w:marLeft w:val="0"/>
      <w:marRight w:val="0"/>
      <w:marTop w:val="0"/>
      <w:marBottom w:val="0"/>
      <w:divBdr>
        <w:top w:val="none" w:sz="0" w:space="0" w:color="auto"/>
        <w:left w:val="none" w:sz="0" w:space="0" w:color="auto"/>
        <w:bottom w:val="none" w:sz="0" w:space="0" w:color="auto"/>
        <w:right w:val="none" w:sz="0" w:space="0" w:color="auto"/>
      </w:divBdr>
    </w:div>
    <w:div w:id="922182733">
      <w:bodyDiv w:val="1"/>
      <w:marLeft w:val="0"/>
      <w:marRight w:val="0"/>
      <w:marTop w:val="0"/>
      <w:marBottom w:val="0"/>
      <w:divBdr>
        <w:top w:val="none" w:sz="0" w:space="0" w:color="auto"/>
        <w:left w:val="none" w:sz="0" w:space="0" w:color="auto"/>
        <w:bottom w:val="none" w:sz="0" w:space="0" w:color="auto"/>
        <w:right w:val="none" w:sz="0" w:space="0" w:color="auto"/>
      </w:divBdr>
    </w:div>
    <w:div w:id="928388017">
      <w:bodyDiv w:val="1"/>
      <w:marLeft w:val="0"/>
      <w:marRight w:val="0"/>
      <w:marTop w:val="0"/>
      <w:marBottom w:val="0"/>
      <w:divBdr>
        <w:top w:val="none" w:sz="0" w:space="0" w:color="auto"/>
        <w:left w:val="none" w:sz="0" w:space="0" w:color="auto"/>
        <w:bottom w:val="none" w:sz="0" w:space="0" w:color="auto"/>
        <w:right w:val="none" w:sz="0" w:space="0" w:color="auto"/>
      </w:divBdr>
    </w:div>
    <w:div w:id="932250040">
      <w:bodyDiv w:val="1"/>
      <w:marLeft w:val="0"/>
      <w:marRight w:val="0"/>
      <w:marTop w:val="0"/>
      <w:marBottom w:val="0"/>
      <w:divBdr>
        <w:top w:val="none" w:sz="0" w:space="0" w:color="auto"/>
        <w:left w:val="none" w:sz="0" w:space="0" w:color="auto"/>
        <w:bottom w:val="none" w:sz="0" w:space="0" w:color="auto"/>
        <w:right w:val="none" w:sz="0" w:space="0" w:color="auto"/>
      </w:divBdr>
    </w:div>
    <w:div w:id="933441203">
      <w:bodyDiv w:val="1"/>
      <w:marLeft w:val="0"/>
      <w:marRight w:val="0"/>
      <w:marTop w:val="0"/>
      <w:marBottom w:val="0"/>
      <w:divBdr>
        <w:top w:val="none" w:sz="0" w:space="0" w:color="auto"/>
        <w:left w:val="none" w:sz="0" w:space="0" w:color="auto"/>
        <w:bottom w:val="none" w:sz="0" w:space="0" w:color="auto"/>
        <w:right w:val="none" w:sz="0" w:space="0" w:color="auto"/>
      </w:divBdr>
    </w:div>
    <w:div w:id="934559313">
      <w:bodyDiv w:val="1"/>
      <w:marLeft w:val="0"/>
      <w:marRight w:val="0"/>
      <w:marTop w:val="0"/>
      <w:marBottom w:val="0"/>
      <w:divBdr>
        <w:top w:val="none" w:sz="0" w:space="0" w:color="auto"/>
        <w:left w:val="none" w:sz="0" w:space="0" w:color="auto"/>
        <w:bottom w:val="none" w:sz="0" w:space="0" w:color="auto"/>
        <w:right w:val="none" w:sz="0" w:space="0" w:color="auto"/>
      </w:divBdr>
    </w:div>
    <w:div w:id="935484497">
      <w:bodyDiv w:val="1"/>
      <w:marLeft w:val="0"/>
      <w:marRight w:val="0"/>
      <w:marTop w:val="0"/>
      <w:marBottom w:val="0"/>
      <w:divBdr>
        <w:top w:val="none" w:sz="0" w:space="0" w:color="auto"/>
        <w:left w:val="none" w:sz="0" w:space="0" w:color="auto"/>
        <w:bottom w:val="none" w:sz="0" w:space="0" w:color="auto"/>
        <w:right w:val="none" w:sz="0" w:space="0" w:color="auto"/>
      </w:divBdr>
    </w:div>
    <w:div w:id="943850542">
      <w:bodyDiv w:val="1"/>
      <w:marLeft w:val="0"/>
      <w:marRight w:val="0"/>
      <w:marTop w:val="0"/>
      <w:marBottom w:val="0"/>
      <w:divBdr>
        <w:top w:val="none" w:sz="0" w:space="0" w:color="auto"/>
        <w:left w:val="none" w:sz="0" w:space="0" w:color="auto"/>
        <w:bottom w:val="none" w:sz="0" w:space="0" w:color="auto"/>
        <w:right w:val="none" w:sz="0" w:space="0" w:color="auto"/>
      </w:divBdr>
    </w:div>
    <w:div w:id="944339845">
      <w:bodyDiv w:val="1"/>
      <w:marLeft w:val="0"/>
      <w:marRight w:val="0"/>
      <w:marTop w:val="0"/>
      <w:marBottom w:val="0"/>
      <w:divBdr>
        <w:top w:val="none" w:sz="0" w:space="0" w:color="auto"/>
        <w:left w:val="none" w:sz="0" w:space="0" w:color="auto"/>
        <w:bottom w:val="none" w:sz="0" w:space="0" w:color="auto"/>
        <w:right w:val="none" w:sz="0" w:space="0" w:color="auto"/>
      </w:divBdr>
    </w:div>
    <w:div w:id="945423981">
      <w:bodyDiv w:val="1"/>
      <w:marLeft w:val="0"/>
      <w:marRight w:val="0"/>
      <w:marTop w:val="0"/>
      <w:marBottom w:val="0"/>
      <w:divBdr>
        <w:top w:val="none" w:sz="0" w:space="0" w:color="auto"/>
        <w:left w:val="none" w:sz="0" w:space="0" w:color="auto"/>
        <w:bottom w:val="none" w:sz="0" w:space="0" w:color="auto"/>
        <w:right w:val="none" w:sz="0" w:space="0" w:color="auto"/>
      </w:divBdr>
    </w:div>
    <w:div w:id="957838058">
      <w:bodyDiv w:val="1"/>
      <w:marLeft w:val="0"/>
      <w:marRight w:val="0"/>
      <w:marTop w:val="0"/>
      <w:marBottom w:val="0"/>
      <w:divBdr>
        <w:top w:val="none" w:sz="0" w:space="0" w:color="auto"/>
        <w:left w:val="none" w:sz="0" w:space="0" w:color="auto"/>
        <w:bottom w:val="none" w:sz="0" w:space="0" w:color="auto"/>
        <w:right w:val="none" w:sz="0" w:space="0" w:color="auto"/>
      </w:divBdr>
    </w:div>
    <w:div w:id="965770467">
      <w:bodyDiv w:val="1"/>
      <w:marLeft w:val="0"/>
      <w:marRight w:val="0"/>
      <w:marTop w:val="0"/>
      <w:marBottom w:val="0"/>
      <w:divBdr>
        <w:top w:val="none" w:sz="0" w:space="0" w:color="auto"/>
        <w:left w:val="none" w:sz="0" w:space="0" w:color="auto"/>
        <w:bottom w:val="none" w:sz="0" w:space="0" w:color="auto"/>
        <w:right w:val="none" w:sz="0" w:space="0" w:color="auto"/>
      </w:divBdr>
    </w:div>
    <w:div w:id="966353276">
      <w:bodyDiv w:val="1"/>
      <w:marLeft w:val="0"/>
      <w:marRight w:val="0"/>
      <w:marTop w:val="0"/>
      <w:marBottom w:val="0"/>
      <w:divBdr>
        <w:top w:val="none" w:sz="0" w:space="0" w:color="auto"/>
        <w:left w:val="none" w:sz="0" w:space="0" w:color="auto"/>
        <w:bottom w:val="none" w:sz="0" w:space="0" w:color="auto"/>
        <w:right w:val="none" w:sz="0" w:space="0" w:color="auto"/>
      </w:divBdr>
    </w:div>
    <w:div w:id="966590592">
      <w:bodyDiv w:val="1"/>
      <w:marLeft w:val="0"/>
      <w:marRight w:val="0"/>
      <w:marTop w:val="0"/>
      <w:marBottom w:val="0"/>
      <w:divBdr>
        <w:top w:val="none" w:sz="0" w:space="0" w:color="auto"/>
        <w:left w:val="none" w:sz="0" w:space="0" w:color="auto"/>
        <w:bottom w:val="none" w:sz="0" w:space="0" w:color="auto"/>
        <w:right w:val="none" w:sz="0" w:space="0" w:color="auto"/>
      </w:divBdr>
    </w:div>
    <w:div w:id="972101262">
      <w:bodyDiv w:val="1"/>
      <w:marLeft w:val="0"/>
      <w:marRight w:val="0"/>
      <w:marTop w:val="0"/>
      <w:marBottom w:val="0"/>
      <w:divBdr>
        <w:top w:val="none" w:sz="0" w:space="0" w:color="auto"/>
        <w:left w:val="none" w:sz="0" w:space="0" w:color="auto"/>
        <w:bottom w:val="none" w:sz="0" w:space="0" w:color="auto"/>
        <w:right w:val="none" w:sz="0" w:space="0" w:color="auto"/>
      </w:divBdr>
    </w:div>
    <w:div w:id="972368204">
      <w:bodyDiv w:val="1"/>
      <w:marLeft w:val="0"/>
      <w:marRight w:val="0"/>
      <w:marTop w:val="0"/>
      <w:marBottom w:val="0"/>
      <w:divBdr>
        <w:top w:val="none" w:sz="0" w:space="0" w:color="auto"/>
        <w:left w:val="none" w:sz="0" w:space="0" w:color="auto"/>
        <w:bottom w:val="none" w:sz="0" w:space="0" w:color="auto"/>
        <w:right w:val="none" w:sz="0" w:space="0" w:color="auto"/>
      </w:divBdr>
    </w:div>
    <w:div w:id="979192386">
      <w:bodyDiv w:val="1"/>
      <w:marLeft w:val="0"/>
      <w:marRight w:val="0"/>
      <w:marTop w:val="0"/>
      <w:marBottom w:val="0"/>
      <w:divBdr>
        <w:top w:val="none" w:sz="0" w:space="0" w:color="auto"/>
        <w:left w:val="none" w:sz="0" w:space="0" w:color="auto"/>
        <w:bottom w:val="none" w:sz="0" w:space="0" w:color="auto"/>
        <w:right w:val="none" w:sz="0" w:space="0" w:color="auto"/>
      </w:divBdr>
    </w:div>
    <w:div w:id="979572428">
      <w:bodyDiv w:val="1"/>
      <w:marLeft w:val="0"/>
      <w:marRight w:val="0"/>
      <w:marTop w:val="0"/>
      <w:marBottom w:val="0"/>
      <w:divBdr>
        <w:top w:val="none" w:sz="0" w:space="0" w:color="auto"/>
        <w:left w:val="none" w:sz="0" w:space="0" w:color="auto"/>
        <w:bottom w:val="none" w:sz="0" w:space="0" w:color="auto"/>
        <w:right w:val="none" w:sz="0" w:space="0" w:color="auto"/>
      </w:divBdr>
    </w:div>
    <w:div w:id="980036009">
      <w:bodyDiv w:val="1"/>
      <w:marLeft w:val="0"/>
      <w:marRight w:val="0"/>
      <w:marTop w:val="0"/>
      <w:marBottom w:val="0"/>
      <w:divBdr>
        <w:top w:val="none" w:sz="0" w:space="0" w:color="auto"/>
        <w:left w:val="none" w:sz="0" w:space="0" w:color="auto"/>
        <w:bottom w:val="none" w:sz="0" w:space="0" w:color="auto"/>
        <w:right w:val="none" w:sz="0" w:space="0" w:color="auto"/>
      </w:divBdr>
    </w:div>
    <w:div w:id="984552855">
      <w:bodyDiv w:val="1"/>
      <w:marLeft w:val="0"/>
      <w:marRight w:val="0"/>
      <w:marTop w:val="0"/>
      <w:marBottom w:val="0"/>
      <w:divBdr>
        <w:top w:val="none" w:sz="0" w:space="0" w:color="auto"/>
        <w:left w:val="none" w:sz="0" w:space="0" w:color="auto"/>
        <w:bottom w:val="none" w:sz="0" w:space="0" w:color="auto"/>
        <w:right w:val="none" w:sz="0" w:space="0" w:color="auto"/>
      </w:divBdr>
    </w:div>
    <w:div w:id="997340217">
      <w:bodyDiv w:val="1"/>
      <w:marLeft w:val="0"/>
      <w:marRight w:val="0"/>
      <w:marTop w:val="0"/>
      <w:marBottom w:val="0"/>
      <w:divBdr>
        <w:top w:val="none" w:sz="0" w:space="0" w:color="auto"/>
        <w:left w:val="none" w:sz="0" w:space="0" w:color="auto"/>
        <w:bottom w:val="none" w:sz="0" w:space="0" w:color="auto"/>
        <w:right w:val="none" w:sz="0" w:space="0" w:color="auto"/>
      </w:divBdr>
    </w:div>
    <w:div w:id="1002009794">
      <w:bodyDiv w:val="1"/>
      <w:marLeft w:val="0"/>
      <w:marRight w:val="0"/>
      <w:marTop w:val="0"/>
      <w:marBottom w:val="0"/>
      <w:divBdr>
        <w:top w:val="none" w:sz="0" w:space="0" w:color="auto"/>
        <w:left w:val="none" w:sz="0" w:space="0" w:color="auto"/>
        <w:bottom w:val="none" w:sz="0" w:space="0" w:color="auto"/>
        <w:right w:val="none" w:sz="0" w:space="0" w:color="auto"/>
      </w:divBdr>
    </w:div>
    <w:div w:id="1002393988">
      <w:bodyDiv w:val="1"/>
      <w:marLeft w:val="0"/>
      <w:marRight w:val="0"/>
      <w:marTop w:val="0"/>
      <w:marBottom w:val="0"/>
      <w:divBdr>
        <w:top w:val="none" w:sz="0" w:space="0" w:color="auto"/>
        <w:left w:val="none" w:sz="0" w:space="0" w:color="auto"/>
        <w:bottom w:val="none" w:sz="0" w:space="0" w:color="auto"/>
        <w:right w:val="none" w:sz="0" w:space="0" w:color="auto"/>
      </w:divBdr>
    </w:div>
    <w:div w:id="1008484560">
      <w:bodyDiv w:val="1"/>
      <w:marLeft w:val="0"/>
      <w:marRight w:val="0"/>
      <w:marTop w:val="0"/>
      <w:marBottom w:val="0"/>
      <w:divBdr>
        <w:top w:val="none" w:sz="0" w:space="0" w:color="auto"/>
        <w:left w:val="none" w:sz="0" w:space="0" w:color="auto"/>
        <w:bottom w:val="none" w:sz="0" w:space="0" w:color="auto"/>
        <w:right w:val="none" w:sz="0" w:space="0" w:color="auto"/>
      </w:divBdr>
    </w:div>
    <w:div w:id="1029842515">
      <w:bodyDiv w:val="1"/>
      <w:marLeft w:val="0"/>
      <w:marRight w:val="0"/>
      <w:marTop w:val="0"/>
      <w:marBottom w:val="0"/>
      <w:divBdr>
        <w:top w:val="none" w:sz="0" w:space="0" w:color="auto"/>
        <w:left w:val="none" w:sz="0" w:space="0" w:color="auto"/>
        <w:bottom w:val="none" w:sz="0" w:space="0" w:color="auto"/>
        <w:right w:val="none" w:sz="0" w:space="0" w:color="auto"/>
      </w:divBdr>
    </w:div>
    <w:div w:id="1033916608">
      <w:bodyDiv w:val="1"/>
      <w:marLeft w:val="0"/>
      <w:marRight w:val="0"/>
      <w:marTop w:val="0"/>
      <w:marBottom w:val="0"/>
      <w:divBdr>
        <w:top w:val="none" w:sz="0" w:space="0" w:color="auto"/>
        <w:left w:val="none" w:sz="0" w:space="0" w:color="auto"/>
        <w:bottom w:val="none" w:sz="0" w:space="0" w:color="auto"/>
        <w:right w:val="none" w:sz="0" w:space="0" w:color="auto"/>
      </w:divBdr>
    </w:div>
    <w:div w:id="1035036076">
      <w:bodyDiv w:val="1"/>
      <w:marLeft w:val="0"/>
      <w:marRight w:val="0"/>
      <w:marTop w:val="0"/>
      <w:marBottom w:val="0"/>
      <w:divBdr>
        <w:top w:val="none" w:sz="0" w:space="0" w:color="auto"/>
        <w:left w:val="none" w:sz="0" w:space="0" w:color="auto"/>
        <w:bottom w:val="none" w:sz="0" w:space="0" w:color="auto"/>
        <w:right w:val="none" w:sz="0" w:space="0" w:color="auto"/>
      </w:divBdr>
    </w:div>
    <w:div w:id="1035616988">
      <w:bodyDiv w:val="1"/>
      <w:marLeft w:val="0"/>
      <w:marRight w:val="0"/>
      <w:marTop w:val="0"/>
      <w:marBottom w:val="0"/>
      <w:divBdr>
        <w:top w:val="none" w:sz="0" w:space="0" w:color="auto"/>
        <w:left w:val="none" w:sz="0" w:space="0" w:color="auto"/>
        <w:bottom w:val="none" w:sz="0" w:space="0" w:color="auto"/>
        <w:right w:val="none" w:sz="0" w:space="0" w:color="auto"/>
      </w:divBdr>
    </w:div>
    <w:div w:id="1038161589">
      <w:bodyDiv w:val="1"/>
      <w:marLeft w:val="0"/>
      <w:marRight w:val="0"/>
      <w:marTop w:val="0"/>
      <w:marBottom w:val="0"/>
      <w:divBdr>
        <w:top w:val="none" w:sz="0" w:space="0" w:color="auto"/>
        <w:left w:val="none" w:sz="0" w:space="0" w:color="auto"/>
        <w:bottom w:val="none" w:sz="0" w:space="0" w:color="auto"/>
        <w:right w:val="none" w:sz="0" w:space="0" w:color="auto"/>
      </w:divBdr>
    </w:div>
    <w:div w:id="1038315529">
      <w:bodyDiv w:val="1"/>
      <w:marLeft w:val="0"/>
      <w:marRight w:val="0"/>
      <w:marTop w:val="0"/>
      <w:marBottom w:val="0"/>
      <w:divBdr>
        <w:top w:val="none" w:sz="0" w:space="0" w:color="auto"/>
        <w:left w:val="none" w:sz="0" w:space="0" w:color="auto"/>
        <w:bottom w:val="none" w:sz="0" w:space="0" w:color="auto"/>
        <w:right w:val="none" w:sz="0" w:space="0" w:color="auto"/>
      </w:divBdr>
    </w:div>
    <w:div w:id="1050496951">
      <w:bodyDiv w:val="1"/>
      <w:marLeft w:val="0"/>
      <w:marRight w:val="0"/>
      <w:marTop w:val="0"/>
      <w:marBottom w:val="0"/>
      <w:divBdr>
        <w:top w:val="none" w:sz="0" w:space="0" w:color="auto"/>
        <w:left w:val="none" w:sz="0" w:space="0" w:color="auto"/>
        <w:bottom w:val="none" w:sz="0" w:space="0" w:color="auto"/>
        <w:right w:val="none" w:sz="0" w:space="0" w:color="auto"/>
      </w:divBdr>
    </w:div>
    <w:div w:id="1051222504">
      <w:bodyDiv w:val="1"/>
      <w:marLeft w:val="0"/>
      <w:marRight w:val="0"/>
      <w:marTop w:val="0"/>
      <w:marBottom w:val="0"/>
      <w:divBdr>
        <w:top w:val="none" w:sz="0" w:space="0" w:color="auto"/>
        <w:left w:val="none" w:sz="0" w:space="0" w:color="auto"/>
        <w:bottom w:val="none" w:sz="0" w:space="0" w:color="auto"/>
        <w:right w:val="none" w:sz="0" w:space="0" w:color="auto"/>
      </w:divBdr>
    </w:div>
    <w:div w:id="1052463064">
      <w:bodyDiv w:val="1"/>
      <w:marLeft w:val="0"/>
      <w:marRight w:val="0"/>
      <w:marTop w:val="0"/>
      <w:marBottom w:val="0"/>
      <w:divBdr>
        <w:top w:val="none" w:sz="0" w:space="0" w:color="auto"/>
        <w:left w:val="none" w:sz="0" w:space="0" w:color="auto"/>
        <w:bottom w:val="none" w:sz="0" w:space="0" w:color="auto"/>
        <w:right w:val="none" w:sz="0" w:space="0" w:color="auto"/>
      </w:divBdr>
    </w:div>
    <w:div w:id="1068114728">
      <w:bodyDiv w:val="1"/>
      <w:marLeft w:val="0"/>
      <w:marRight w:val="0"/>
      <w:marTop w:val="0"/>
      <w:marBottom w:val="0"/>
      <w:divBdr>
        <w:top w:val="none" w:sz="0" w:space="0" w:color="auto"/>
        <w:left w:val="none" w:sz="0" w:space="0" w:color="auto"/>
        <w:bottom w:val="none" w:sz="0" w:space="0" w:color="auto"/>
        <w:right w:val="none" w:sz="0" w:space="0" w:color="auto"/>
      </w:divBdr>
    </w:div>
    <w:div w:id="1068696586">
      <w:bodyDiv w:val="1"/>
      <w:marLeft w:val="0"/>
      <w:marRight w:val="0"/>
      <w:marTop w:val="0"/>
      <w:marBottom w:val="0"/>
      <w:divBdr>
        <w:top w:val="none" w:sz="0" w:space="0" w:color="auto"/>
        <w:left w:val="none" w:sz="0" w:space="0" w:color="auto"/>
        <w:bottom w:val="none" w:sz="0" w:space="0" w:color="auto"/>
        <w:right w:val="none" w:sz="0" w:space="0" w:color="auto"/>
      </w:divBdr>
    </w:div>
    <w:div w:id="1084037114">
      <w:bodyDiv w:val="1"/>
      <w:marLeft w:val="0"/>
      <w:marRight w:val="0"/>
      <w:marTop w:val="0"/>
      <w:marBottom w:val="0"/>
      <w:divBdr>
        <w:top w:val="none" w:sz="0" w:space="0" w:color="auto"/>
        <w:left w:val="none" w:sz="0" w:space="0" w:color="auto"/>
        <w:bottom w:val="none" w:sz="0" w:space="0" w:color="auto"/>
        <w:right w:val="none" w:sz="0" w:space="0" w:color="auto"/>
      </w:divBdr>
    </w:div>
    <w:div w:id="1084452676">
      <w:bodyDiv w:val="1"/>
      <w:marLeft w:val="0"/>
      <w:marRight w:val="0"/>
      <w:marTop w:val="0"/>
      <w:marBottom w:val="0"/>
      <w:divBdr>
        <w:top w:val="none" w:sz="0" w:space="0" w:color="auto"/>
        <w:left w:val="none" w:sz="0" w:space="0" w:color="auto"/>
        <w:bottom w:val="none" w:sz="0" w:space="0" w:color="auto"/>
        <w:right w:val="none" w:sz="0" w:space="0" w:color="auto"/>
      </w:divBdr>
    </w:div>
    <w:div w:id="1088498776">
      <w:bodyDiv w:val="1"/>
      <w:marLeft w:val="0"/>
      <w:marRight w:val="0"/>
      <w:marTop w:val="0"/>
      <w:marBottom w:val="0"/>
      <w:divBdr>
        <w:top w:val="none" w:sz="0" w:space="0" w:color="auto"/>
        <w:left w:val="none" w:sz="0" w:space="0" w:color="auto"/>
        <w:bottom w:val="none" w:sz="0" w:space="0" w:color="auto"/>
        <w:right w:val="none" w:sz="0" w:space="0" w:color="auto"/>
      </w:divBdr>
    </w:div>
    <w:div w:id="1093479387">
      <w:bodyDiv w:val="1"/>
      <w:marLeft w:val="0"/>
      <w:marRight w:val="0"/>
      <w:marTop w:val="0"/>
      <w:marBottom w:val="0"/>
      <w:divBdr>
        <w:top w:val="none" w:sz="0" w:space="0" w:color="auto"/>
        <w:left w:val="none" w:sz="0" w:space="0" w:color="auto"/>
        <w:bottom w:val="none" w:sz="0" w:space="0" w:color="auto"/>
        <w:right w:val="none" w:sz="0" w:space="0" w:color="auto"/>
      </w:divBdr>
    </w:div>
    <w:div w:id="1096512107">
      <w:bodyDiv w:val="1"/>
      <w:marLeft w:val="0"/>
      <w:marRight w:val="0"/>
      <w:marTop w:val="0"/>
      <w:marBottom w:val="0"/>
      <w:divBdr>
        <w:top w:val="none" w:sz="0" w:space="0" w:color="auto"/>
        <w:left w:val="none" w:sz="0" w:space="0" w:color="auto"/>
        <w:bottom w:val="none" w:sz="0" w:space="0" w:color="auto"/>
        <w:right w:val="none" w:sz="0" w:space="0" w:color="auto"/>
      </w:divBdr>
    </w:div>
    <w:div w:id="1101948093">
      <w:bodyDiv w:val="1"/>
      <w:marLeft w:val="0"/>
      <w:marRight w:val="0"/>
      <w:marTop w:val="0"/>
      <w:marBottom w:val="0"/>
      <w:divBdr>
        <w:top w:val="none" w:sz="0" w:space="0" w:color="auto"/>
        <w:left w:val="none" w:sz="0" w:space="0" w:color="auto"/>
        <w:bottom w:val="none" w:sz="0" w:space="0" w:color="auto"/>
        <w:right w:val="none" w:sz="0" w:space="0" w:color="auto"/>
      </w:divBdr>
    </w:div>
    <w:div w:id="1105156263">
      <w:bodyDiv w:val="1"/>
      <w:marLeft w:val="0"/>
      <w:marRight w:val="0"/>
      <w:marTop w:val="0"/>
      <w:marBottom w:val="0"/>
      <w:divBdr>
        <w:top w:val="none" w:sz="0" w:space="0" w:color="auto"/>
        <w:left w:val="none" w:sz="0" w:space="0" w:color="auto"/>
        <w:bottom w:val="none" w:sz="0" w:space="0" w:color="auto"/>
        <w:right w:val="none" w:sz="0" w:space="0" w:color="auto"/>
      </w:divBdr>
    </w:div>
    <w:div w:id="1106998792">
      <w:bodyDiv w:val="1"/>
      <w:marLeft w:val="0"/>
      <w:marRight w:val="0"/>
      <w:marTop w:val="0"/>
      <w:marBottom w:val="0"/>
      <w:divBdr>
        <w:top w:val="none" w:sz="0" w:space="0" w:color="auto"/>
        <w:left w:val="none" w:sz="0" w:space="0" w:color="auto"/>
        <w:bottom w:val="none" w:sz="0" w:space="0" w:color="auto"/>
        <w:right w:val="none" w:sz="0" w:space="0" w:color="auto"/>
      </w:divBdr>
    </w:div>
    <w:div w:id="1109811687">
      <w:bodyDiv w:val="1"/>
      <w:marLeft w:val="0"/>
      <w:marRight w:val="0"/>
      <w:marTop w:val="0"/>
      <w:marBottom w:val="0"/>
      <w:divBdr>
        <w:top w:val="none" w:sz="0" w:space="0" w:color="auto"/>
        <w:left w:val="none" w:sz="0" w:space="0" w:color="auto"/>
        <w:bottom w:val="none" w:sz="0" w:space="0" w:color="auto"/>
        <w:right w:val="none" w:sz="0" w:space="0" w:color="auto"/>
      </w:divBdr>
    </w:div>
    <w:div w:id="1115254140">
      <w:bodyDiv w:val="1"/>
      <w:marLeft w:val="0"/>
      <w:marRight w:val="0"/>
      <w:marTop w:val="0"/>
      <w:marBottom w:val="0"/>
      <w:divBdr>
        <w:top w:val="none" w:sz="0" w:space="0" w:color="auto"/>
        <w:left w:val="none" w:sz="0" w:space="0" w:color="auto"/>
        <w:bottom w:val="none" w:sz="0" w:space="0" w:color="auto"/>
        <w:right w:val="none" w:sz="0" w:space="0" w:color="auto"/>
      </w:divBdr>
    </w:div>
    <w:div w:id="1119421186">
      <w:bodyDiv w:val="1"/>
      <w:marLeft w:val="0"/>
      <w:marRight w:val="0"/>
      <w:marTop w:val="0"/>
      <w:marBottom w:val="0"/>
      <w:divBdr>
        <w:top w:val="none" w:sz="0" w:space="0" w:color="auto"/>
        <w:left w:val="none" w:sz="0" w:space="0" w:color="auto"/>
        <w:bottom w:val="none" w:sz="0" w:space="0" w:color="auto"/>
        <w:right w:val="none" w:sz="0" w:space="0" w:color="auto"/>
      </w:divBdr>
    </w:div>
    <w:div w:id="1122378212">
      <w:bodyDiv w:val="1"/>
      <w:marLeft w:val="0"/>
      <w:marRight w:val="0"/>
      <w:marTop w:val="0"/>
      <w:marBottom w:val="0"/>
      <w:divBdr>
        <w:top w:val="none" w:sz="0" w:space="0" w:color="auto"/>
        <w:left w:val="none" w:sz="0" w:space="0" w:color="auto"/>
        <w:bottom w:val="none" w:sz="0" w:space="0" w:color="auto"/>
        <w:right w:val="none" w:sz="0" w:space="0" w:color="auto"/>
      </w:divBdr>
    </w:div>
    <w:div w:id="1125656051">
      <w:bodyDiv w:val="1"/>
      <w:marLeft w:val="0"/>
      <w:marRight w:val="0"/>
      <w:marTop w:val="0"/>
      <w:marBottom w:val="0"/>
      <w:divBdr>
        <w:top w:val="none" w:sz="0" w:space="0" w:color="auto"/>
        <w:left w:val="none" w:sz="0" w:space="0" w:color="auto"/>
        <w:bottom w:val="none" w:sz="0" w:space="0" w:color="auto"/>
        <w:right w:val="none" w:sz="0" w:space="0" w:color="auto"/>
      </w:divBdr>
    </w:div>
    <w:div w:id="1126002077">
      <w:bodyDiv w:val="1"/>
      <w:marLeft w:val="0"/>
      <w:marRight w:val="0"/>
      <w:marTop w:val="0"/>
      <w:marBottom w:val="0"/>
      <w:divBdr>
        <w:top w:val="none" w:sz="0" w:space="0" w:color="auto"/>
        <w:left w:val="none" w:sz="0" w:space="0" w:color="auto"/>
        <w:bottom w:val="none" w:sz="0" w:space="0" w:color="auto"/>
        <w:right w:val="none" w:sz="0" w:space="0" w:color="auto"/>
      </w:divBdr>
    </w:div>
    <w:div w:id="1132556448">
      <w:bodyDiv w:val="1"/>
      <w:marLeft w:val="0"/>
      <w:marRight w:val="0"/>
      <w:marTop w:val="0"/>
      <w:marBottom w:val="0"/>
      <w:divBdr>
        <w:top w:val="none" w:sz="0" w:space="0" w:color="auto"/>
        <w:left w:val="none" w:sz="0" w:space="0" w:color="auto"/>
        <w:bottom w:val="none" w:sz="0" w:space="0" w:color="auto"/>
        <w:right w:val="none" w:sz="0" w:space="0" w:color="auto"/>
      </w:divBdr>
    </w:div>
    <w:div w:id="1138566607">
      <w:bodyDiv w:val="1"/>
      <w:marLeft w:val="0"/>
      <w:marRight w:val="0"/>
      <w:marTop w:val="0"/>
      <w:marBottom w:val="0"/>
      <w:divBdr>
        <w:top w:val="none" w:sz="0" w:space="0" w:color="auto"/>
        <w:left w:val="none" w:sz="0" w:space="0" w:color="auto"/>
        <w:bottom w:val="none" w:sz="0" w:space="0" w:color="auto"/>
        <w:right w:val="none" w:sz="0" w:space="0" w:color="auto"/>
      </w:divBdr>
    </w:div>
    <w:div w:id="1139107749">
      <w:bodyDiv w:val="1"/>
      <w:marLeft w:val="0"/>
      <w:marRight w:val="0"/>
      <w:marTop w:val="0"/>
      <w:marBottom w:val="0"/>
      <w:divBdr>
        <w:top w:val="none" w:sz="0" w:space="0" w:color="auto"/>
        <w:left w:val="none" w:sz="0" w:space="0" w:color="auto"/>
        <w:bottom w:val="none" w:sz="0" w:space="0" w:color="auto"/>
        <w:right w:val="none" w:sz="0" w:space="0" w:color="auto"/>
      </w:divBdr>
    </w:div>
    <w:div w:id="1146775040">
      <w:bodyDiv w:val="1"/>
      <w:marLeft w:val="0"/>
      <w:marRight w:val="0"/>
      <w:marTop w:val="0"/>
      <w:marBottom w:val="0"/>
      <w:divBdr>
        <w:top w:val="none" w:sz="0" w:space="0" w:color="auto"/>
        <w:left w:val="none" w:sz="0" w:space="0" w:color="auto"/>
        <w:bottom w:val="none" w:sz="0" w:space="0" w:color="auto"/>
        <w:right w:val="none" w:sz="0" w:space="0" w:color="auto"/>
      </w:divBdr>
    </w:div>
    <w:div w:id="1147547654">
      <w:bodyDiv w:val="1"/>
      <w:marLeft w:val="0"/>
      <w:marRight w:val="0"/>
      <w:marTop w:val="0"/>
      <w:marBottom w:val="0"/>
      <w:divBdr>
        <w:top w:val="none" w:sz="0" w:space="0" w:color="auto"/>
        <w:left w:val="none" w:sz="0" w:space="0" w:color="auto"/>
        <w:bottom w:val="none" w:sz="0" w:space="0" w:color="auto"/>
        <w:right w:val="none" w:sz="0" w:space="0" w:color="auto"/>
      </w:divBdr>
    </w:div>
    <w:div w:id="1149055085">
      <w:bodyDiv w:val="1"/>
      <w:marLeft w:val="0"/>
      <w:marRight w:val="0"/>
      <w:marTop w:val="0"/>
      <w:marBottom w:val="0"/>
      <w:divBdr>
        <w:top w:val="none" w:sz="0" w:space="0" w:color="auto"/>
        <w:left w:val="none" w:sz="0" w:space="0" w:color="auto"/>
        <w:bottom w:val="none" w:sz="0" w:space="0" w:color="auto"/>
        <w:right w:val="none" w:sz="0" w:space="0" w:color="auto"/>
      </w:divBdr>
    </w:div>
    <w:div w:id="1151753571">
      <w:bodyDiv w:val="1"/>
      <w:marLeft w:val="0"/>
      <w:marRight w:val="0"/>
      <w:marTop w:val="0"/>
      <w:marBottom w:val="0"/>
      <w:divBdr>
        <w:top w:val="none" w:sz="0" w:space="0" w:color="auto"/>
        <w:left w:val="none" w:sz="0" w:space="0" w:color="auto"/>
        <w:bottom w:val="none" w:sz="0" w:space="0" w:color="auto"/>
        <w:right w:val="none" w:sz="0" w:space="0" w:color="auto"/>
      </w:divBdr>
    </w:div>
    <w:div w:id="1151866542">
      <w:bodyDiv w:val="1"/>
      <w:marLeft w:val="0"/>
      <w:marRight w:val="0"/>
      <w:marTop w:val="0"/>
      <w:marBottom w:val="0"/>
      <w:divBdr>
        <w:top w:val="none" w:sz="0" w:space="0" w:color="auto"/>
        <w:left w:val="none" w:sz="0" w:space="0" w:color="auto"/>
        <w:bottom w:val="none" w:sz="0" w:space="0" w:color="auto"/>
        <w:right w:val="none" w:sz="0" w:space="0" w:color="auto"/>
      </w:divBdr>
    </w:div>
    <w:div w:id="1164203606">
      <w:bodyDiv w:val="1"/>
      <w:marLeft w:val="0"/>
      <w:marRight w:val="0"/>
      <w:marTop w:val="0"/>
      <w:marBottom w:val="0"/>
      <w:divBdr>
        <w:top w:val="none" w:sz="0" w:space="0" w:color="auto"/>
        <w:left w:val="none" w:sz="0" w:space="0" w:color="auto"/>
        <w:bottom w:val="none" w:sz="0" w:space="0" w:color="auto"/>
        <w:right w:val="none" w:sz="0" w:space="0" w:color="auto"/>
      </w:divBdr>
    </w:div>
    <w:div w:id="1169710420">
      <w:bodyDiv w:val="1"/>
      <w:marLeft w:val="0"/>
      <w:marRight w:val="0"/>
      <w:marTop w:val="0"/>
      <w:marBottom w:val="0"/>
      <w:divBdr>
        <w:top w:val="none" w:sz="0" w:space="0" w:color="auto"/>
        <w:left w:val="none" w:sz="0" w:space="0" w:color="auto"/>
        <w:bottom w:val="none" w:sz="0" w:space="0" w:color="auto"/>
        <w:right w:val="none" w:sz="0" w:space="0" w:color="auto"/>
      </w:divBdr>
    </w:div>
    <w:div w:id="1170019755">
      <w:bodyDiv w:val="1"/>
      <w:marLeft w:val="0"/>
      <w:marRight w:val="0"/>
      <w:marTop w:val="0"/>
      <w:marBottom w:val="0"/>
      <w:divBdr>
        <w:top w:val="none" w:sz="0" w:space="0" w:color="auto"/>
        <w:left w:val="none" w:sz="0" w:space="0" w:color="auto"/>
        <w:bottom w:val="none" w:sz="0" w:space="0" w:color="auto"/>
        <w:right w:val="none" w:sz="0" w:space="0" w:color="auto"/>
      </w:divBdr>
    </w:div>
    <w:div w:id="1170826397">
      <w:bodyDiv w:val="1"/>
      <w:marLeft w:val="0"/>
      <w:marRight w:val="0"/>
      <w:marTop w:val="0"/>
      <w:marBottom w:val="0"/>
      <w:divBdr>
        <w:top w:val="none" w:sz="0" w:space="0" w:color="auto"/>
        <w:left w:val="none" w:sz="0" w:space="0" w:color="auto"/>
        <w:bottom w:val="none" w:sz="0" w:space="0" w:color="auto"/>
        <w:right w:val="none" w:sz="0" w:space="0" w:color="auto"/>
      </w:divBdr>
    </w:div>
    <w:div w:id="1172523077">
      <w:bodyDiv w:val="1"/>
      <w:marLeft w:val="0"/>
      <w:marRight w:val="0"/>
      <w:marTop w:val="0"/>
      <w:marBottom w:val="0"/>
      <w:divBdr>
        <w:top w:val="none" w:sz="0" w:space="0" w:color="auto"/>
        <w:left w:val="none" w:sz="0" w:space="0" w:color="auto"/>
        <w:bottom w:val="none" w:sz="0" w:space="0" w:color="auto"/>
        <w:right w:val="none" w:sz="0" w:space="0" w:color="auto"/>
      </w:divBdr>
    </w:div>
    <w:div w:id="1174414449">
      <w:bodyDiv w:val="1"/>
      <w:marLeft w:val="0"/>
      <w:marRight w:val="0"/>
      <w:marTop w:val="0"/>
      <w:marBottom w:val="0"/>
      <w:divBdr>
        <w:top w:val="none" w:sz="0" w:space="0" w:color="auto"/>
        <w:left w:val="none" w:sz="0" w:space="0" w:color="auto"/>
        <w:bottom w:val="none" w:sz="0" w:space="0" w:color="auto"/>
        <w:right w:val="none" w:sz="0" w:space="0" w:color="auto"/>
      </w:divBdr>
    </w:div>
    <w:div w:id="1177309997">
      <w:bodyDiv w:val="1"/>
      <w:marLeft w:val="0"/>
      <w:marRight w:val="0"/>
      <w:marTop w:val="0"/>
      <w:marBottom w:val="0"/>
      <w:divBdr>
        <w:top w:val="none" w:sz="0" w:space="0" w:color="auto"/>
        <w:left w:val="none" w:sz="0" w:space="0" w:color="auto"/>
        <w:bottom w:val="none" w:sz="0" w:space="0" w:color="auto"/>
        <w:right w:val="none" w:sz="0" w:space="0" w:color="auto"/>
      </w:divBdr>
    </w:div>
    <w:div w:id="1178496070">
      <w:bodyDiv w:val="1"/>
      <w:marLeft w:val="0"/>
      <w:marRight w:val="0"/>
      <w:marTop w:val="0"/>
      <w:marBottom w:val="0"/>
      <w:divBdr>
        <w:top w:val="none" w:sz="0" w:space="0" w:color="auto"/>
        <w:left w:val="none" w:sz="0" w:space="0" w:color="auto"/>
        <w:bottom w:val="none" w:sz="0" w:space="0" w:color="auto"/>
        <w:right w:val="none" w:sz="0" w:space="0" w:color="auto"/>
      </w:divBdr>
    </w:div>
    <w:div w:id="1182865217">
      <w:bodyDiv w:val="1"/>
      <w:marLeft w:val="0"/>
      <w:marRight w:val="0"/>
      <w:marTop w:val="0"/>
      <w:marBottom w:val="0"/>
      <w:divBdr>
        <w:top w:val="none" w:sz="0" w:space="0" w:color="auto"/>
        <w:left w:val="none" w:sz="0" w:space="0" w:color="auto"/>
        <w:bottom w:val="none" w:sz="0" w:space="0" w:color="auto"/>
        <w:right w:val="none" w:sz="0" w:space="0" w:color="auto"/>
      </w:divBdr>
    </w:div>
    <w:div w:id="1187601916">
      <w:bodyDiv w:val="1"/>
      <w:marLeft w:val="0"/>
      <w:marRight w:val="0"/>
      <w:marTop w:val="0"/>
      <w:marBottom w:val="0"/>
      <w:divBdr>
        <w:top w:val="none" w:sz="0" w:space="0" w:color="auto"/>
        <w:left w:val="none" w:sz="0" w:space="0" w:color="auto"/>
        <w:bottom w:val="none" w:sz="0" w:space="0" w:color="auto"/>
        <w:right w:val="none" w:sz="0" w:space="0" w:color="auto"/>
      </w:divBdr>
    </w:div>
    <w:div w:id="1201479657">
      <w:bodyDiv w:val="1"/>
      <w:marLeft w:val="0"/>
      <w:marRight w:val="0"/>
      <w:marTop w:val="0"/>
      <w:marBottom w:val="0"/>
      <w:divBdr>
        <w:top w:val="none" w:sz="0" w:space="0" w:color="auto"/>
        <w:left w:val="none" w:sz="0" w:space="0" w:color="auto"/>
        <w:bottom w:val="none" w:sz="0" w:space="0" w:color="auto"/>
        <w:right w:val="none" w:sz="0" w:space="0" w:color="auto"/>
      </w:divBdr>
    </w:div>
    <w:div w:id="1205672759">
      <w:bodyDiv w:val="1"/>
      <w:marLeft w:val="0"/>
      <w:marRight w:val="0"/>
      <w:marTop w:val="0"/>
      <w:marBottom w:val="0"/>
      <w:divBdr>
        <w:top w:val="none" w:sz="0" w:space="0" w:color="auto"/>
        <w:left w:val="none" w:sz="0" w:space="0" w:color="auto"/>
        <w:bottom w:val="none" w:sz="0" w:space="0" w:color="auto"/>
        <w:right w:val="none" w:sz="0" w:space="0" w:color="auto"/>
      </w:divBdr>
    </w:div>
    <w:div w:id="1207110155">
      <w:bodyDiv w:val="1"/>
      <w:marLeft w:val="0"/>
      <w:marRight w:val="0"/>
      <w:marTop w:val="0"/>
      <w:marBottom w:val="0"/>
      <w:divBdr>
        <w:top w:val="none" w:sz="0" w:space="0" w:color="auto"/>
        <w:left w:val="none" w:sz="0" w:space="0" w:color="auto"/>
        <w:bottom w:val="none" w:sz="0" w:space="0" w:color="auto"/>
        <w:right w:val="none" w:sz="0" w:space="0" w:color="auto"/>
      </w:divBdr>
    </w:div>
    <w:div w:id="1217887406">
      <w:bodyDiv w:val="1"/>
      <w:marLeft w:val="0"/>
      <w:marRight w:val="0"/>
      <w:marTop w:val="0"/>
      <w:marBottom w:val="0"/>
      <w:divBdr>
        <w:top w:val="none" w:sz="0" w:space="0" w:color="auto"/>
        <w:left w:val="none" w:sz="0" w:space="0" w:color="auto"/>
        <w:bottom w:val="none" w:sz="0" w:space="0" w:color="auto"/>
        <w:right w:val="none" w:sz="0" w:space="0" w:color="auto"/>
      </w:divBdr>
    </w:div>
    <w:div w:id="1222864591">
      <w:bodyDiv w:val="1"/>
      <w:marLeft w:val="0"/>
      <w:marRight w:val="0"/>
      <w:marTop w:val="0"/>
      <w:marBottom w:val="0"/>
      <w:divBdr>
        <w:top w:val="none" w:sz="0" w:space="0" w:color="auto"/>
        <w:left w:val="none" w:sz="0" w:space="0" w:color="auto"/>
        <w:bottom w:val="none" w:sz="0" w:space="0" w:color="auto"/>
        <w:right w:val="none" w:sz="0" w:space="0" w:color="auto"/>
      </w:divBdr>
    </w:div>
    <w:div w:id="1226917767">
      <w:bodyDiv w:val="1"/>
      <w:marLeft w:val="0"/>
      <w:marRight w:val="0"/>
      <w:marTop w:val="0"/>
      <w:marBottom w:val="0"/>
      <w:divBdr>
        <w:top w:val="none" w:sz="0" w:space="0" w:color="auto"/>
        <w:left w:val="none" w:sz="0" w:space="0" w:color="auto"/>
        <w:bottom w:val="none" w:sz="0" w:space="0" w:color="auto"/>
        <w:right w:val="none" w:sz="0" w:space="0" w:color="auto"/>
      </w:divBdr>
    </w:div>
    <w:div w:id="1228413748">
      <w:bodyDiv w:val="1"/>
      <w:marLeft w:val="0"/>
      <w:marRight w:val="0"/>
      <w:marTop w:val="0"/>
      <w:marBottom w:val="0"/>
      <w:divBdr>
        <w:top w:val="none" w:sz="0" w:space="0" w:color="auto"/>
        <w:left w:val="none" w:sz="0" w:space="0" w:color="auto"/>
        <w:bottom w:val="none" w:sz="0" w:space="0" w:color="auto"/>
        <w:right w:val="none" w:sz="0" w:space="0" w:color="auto"/>
      </w:divBdr>
    </w:div>
    <w:div w:id="1229146162">
      <w:bodyDiv w:val="1"/>
      <w:marLeft w:val="0"/>
      <w:marRight w:val="0"/>
      <w:marTop w:val="0"/>
      <w:marBottom w:val="0"/>
      <w:divBdr>
        <w:top w:val="none" w:sz="0" w:space="0" w:color="auto"/>
        <w:left w:val="none" w:sz="0" w:space="0" w:color="auto"/>
        <w:bottom w:val="none" w:sz="0" w:space="0" w:color="auto"/>
        <w:right w:val="none" w:sz="0" w:space="0" w:color="auto"/>
      </w:divBdr>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40212324">
      <w:bodyDiv w:val="1"/>
      <w:marLeft w:val="0"/>
      <w:marRight w:val="0"/>
      <w:marTop w:val="0"/>
      <w:marBottom w:val="0"/>
      <w:divBdr>
        <w:top w:val="none" w:sz="0" w:space="0" w:color="auto"/>
        <w:left w:val="none" w:sz="0" w:space="0" w:color="auto"/>
        <w:bottom w:val="none" w:sz="0" w:space="0" w:color="auto"/>
        <w:right w:val="none" w:sz="0" w:space="0" w:color="auto"/>
      </w:divBdr>
    </w:div>
    <w:div w:id="1241016672">
      <w:bodyDiv w:val="1"/>
      <w:marLeft w:val="0"/>
      <w:marRight w:val="0"/>
      <w:marTop w:val="0"/>
      <w:marBottom w:val="0"/>
      <w:divBdr>
        <w:top w:val="none" w:sz="0" w:space="0" w:color="auto"/>
        <w:left w:val="none" w:sz="0" w:space="0" w:color="auto"/>
        <w:bottom w:val="none" w:sz="0" w:space="0" w:color="auto"/>
        <w:right w:val="none" w:sz="0" w:space="0" w:color="auto"/>
      </w:divBdr>
    </w:div>
    <w:div w:id="1242644030">
      <w:bodyDiv w:val="1"/>
      <w:marLeft w:val="0"/>
      <w:marRight w:val="0"/>
      <w:marTop w:val="0"/>
      <w:marBottom w:val="0"/>
      <w:divBdr>
        <w:top w:val="none" w:sz="0" w:space="0" w:color="auto"/>
        <w:left w:val="none" w:sz="0" w:space="0" w:color="auto"/>
        <w:bottom w:val="none" w:sz="0" w:space="0" w:color="auto"/>
        <w:right w:val="none" w:sz="0" w:space="0" w:color="auto"/>
      </w:divBdr>
    </w:div>
    <w:div w:id="1243831140">
      <w:bodyDiv w:val="1"/>
      <w:marLeft w:val="0"/>
      <w:marRight w:val="0"/>
      <w:marTop w:val="0"/>
      <w:marBottom w:val="0"/>
      <w:divBdr>
        <w:top w:val="none" w:sz="0" w:space="0" w:color="auto"/>
        <w:left w:val="none" w:sz="0" w:space="0" w:color="auto"/>
        <w:bottom w:val="none" w:sz="0" w:space="0" w:color="auto"/>
        <w:right w:val="none" w:sz="0" w:space="0" w:color="auto"/>
      </w:divBdr>
    </w:div>
    <w:div w:id="1248461076">
      <w:bodyDiv w:val="1"/>
      <w:marLeft w:val="0"/>
      <w:marRight w:val="0"/>
      <w:marTop w:val="0"/>
      <w:marBottom w:val="0"/>
      <w:divBdr>
        <w:top w:val="none" w:sz="0" w:space="0" w:color="auto"/>
        <w:left w:val="none" w:sz="0" w:space="0" w:color="auto"/>
        <w:bottom w:val="none" w:sz="0" w:space="0" w:color="auto"/>
        <w:right w:val="none" w:sz="0" w:space="0" w:color="auto"/>
      </w:divBdr>
    </w:div>
    <w:div w:id="1250191585">
      <w:bodyDiv w:val="1"/>
      <w:marLeft w:val="0"/>
      <w:marRight w:val="0"/>
      <w:marTop w:val="0"/>
      <w:marBottom w:val="0"/>
      <w:divBdr>
        <w:top w:val="none" w:sz="0" w:space="0" w:color="auto"/>
        <w:left w:val="none" w:sz="0" w:space="0" w:color="auto"/>
        <w:bottom w:val="none" w:sz="0" w:space="0" w:color="auto"/>
        <w:right w:val="none" w:sz="0" w:space="0" w:color="auto"/>
      </w:divBdr>
    </w:div>
    <w:div w:id="1250314309">
      <w:bodyDiv w:val="1"/>
      <w:marLeft w:val="0"/>
      <w:marRight w:val="0"/>
      <w:marTop w:val="0"/>
      <w:marBottom w:val="0"/>
      <w:divBdr>
        <w:top w:val="none" w:sz="0" w:space="0" w:color="auto"/>
        <w:left w:val="none" w:sz="0" w:space="0" w:color="auto"/>
        <w:bottom w:val="none" w:sz="0" w:space="0" w:color="auto"/>
        <w:right w:val="none" w:sz="0" w:space="0" w:color="auto"/>
      </w:divBdr>
    </w:div>
    <w:div w:id="1258095493">
      <w:bodyDiv w:val="1"/>
      <w:marLeft w:val="0"/>
      <w:marRight w:val="0"/>
      <w:marTop w:val="0"/>
      <w:marBottom w:val="0"/>
      <w:divBdr>
        <w:top w:val="none" w:sz="0" w:space="0" w:color="auto"/>
        <w:left w:val="none" w:sz="0" w:space="0" w:color="auto"/>
        <w:bottom w:val="none" w:sz="0" w:space="0" w:color="auto"/>
        <w:right w:val="none" w:sz="0" w:space="0" w:color="auto"/>
      </w:divBdr>
    </w:div>
    <w:div w:id="1278369163">
      <w:bodyDiv w:val="1"/>
      <w:marLeft w:val="0"/>
      <w:marRight w:val="0"/>
      <w:marTop w:val="0"/>
      <w:marBottom w:val="0"/>
      <w:divBdr>
        <w:top w:val="none" w:sz="0" w:space="0" w:color="auto"/>
        <w:left w:val="none" w:sz="0" w:space="0" w:color="auto"/>
        <w:bottom w:val="none" w:sz="0" w:space="0" w:color="auto"/>
        <w:right w:val="none" w:sz="0" w:space="0" w:color="auto"/>
      </w:divBdr>
    </w:div>
    <w:div w:id="1279680529">
      <w:bodyDiv w:val="1"/>
      <w:marLeft w:val="0"/>
      <w:marRight w:val="0"/>
      <w:marTop w:val="0"/>
      <w:marBottom w:val="0"/>
      <w:divBdr>
        <w:top w:val="none" w:sz="0" w:space="0" w:color="auto"/>
        <w:left w:val="none" w:sz="0" w:space="0" w:color="auto"/>
        <w:bottom w:val="none" w:sz="0" w:space="0" w:color="auto"/>
        <w:right w:val="none" w:sz="0" w:space="0" w:color="auto"/>
      </w:divBdr>
    </w:div>
    <w:div w:id="1283998668">
      <w:bodyDiv w:val="1"/>
      <w:marLeft w:val="0"/>
      <w:marRight w:val="0"/>
      <w:marTop w:val="0"/>
      <w:marBottom w:val="0"/>
      <w:divBdr>
        <w:top w:val="none" w:sz="0" w:space="0" w:color="auto"/>
        <w:left w:val="none" w:sz="0" w:space="0" w:color="auto"/>
        <w:bottom w:val="none" w:sz="0" w:space="0" w:color="auto"/>
        <w:right w:val="none" w:sz="0" w:space="0" w:color="auto"/>
      </w:divBdr>
    </w:div>
    <w:div w:id="1288316337">
      <w:bodyDiv w:val="1"/>
      <w:marLeft w:val="0"/>
      <w:marRight w:val="0"/>
      <w:marTop w:val="0"/>
      <w:marBottom w:val="0"/>
      <w:divBdr>
        <w:top w:val="none" w:sz="0" w:space="0" w:color="auto"/>
        <w:left w:val="none" w:sz="0" w:space="0" w:color="auto"/>
        <w:bottom w:val="none" w:sz="0" w:space="0" w:color="auto"/>
        <w:right w:val="none" w:sz="0" w:space="0" w:color="auto"/>
      </w:divBdr>
    </w:div>
    <w:div w:id="1293290140">
      <w:bodyDiv w:val="1"/>
      <w:marLeft w:val="0"/>
      <w:marRight w:val="0"/>
      <w:marTop w:val="0"/>
      <w:marBottom w:val="0"/>
      <w:divBdr>
        <w:top w:val="none" w:sz="0" w:space="0" w:color="auto"/>
        <w:left w:val="none" w:sz="0" w:space="0" w:color="auto"/>
        <w:bottom w:val="none" w:sz="0" w:space="0" w:color="auto"/>
        <w:right w:val="none" w:sz="0" w:space="0" w:color="auto"/>
      </w:divBdr>
    </w:div>
    <w:div w:id="1294293495">
      <w:bodyDiv w:val="1"/>
      <w:marLeft w:val="0"/>
      <w:marRight w:val="0"/>
      <w:marTop w:val="0"/>
      <w:marBottom w:val="0"/>
      <w:divBdr>
        <w:top w:val="none" w:sz="0" w:space="0" w:color="auto"/>
        <w:left w:val="none" w:sz="0" w:space="0" w:color="auto"/>
        <w:bottom w:val="none" w:sz="0" w:space="0" w:color="auto"/>
        <w:right w:val="none" w:sz="0" w:space="0" w:color="auto"/>
      </w:divBdr>
    </w:div>
    <w:div w:id="1298607239">
      <w:bodyDiv w:val="1"/>
      <w:marLeft w:val="0"/>
      <w:marRight w:val="0"/>
      <w:marTop w:val="0"/>
      <w:marBottom w:val="0"/>
      <w:divBdr>
        <w:top w:val="none" w:sz="0" w:space="0" w:color="auto"/>
        <w:left w:val="none" w:sz="0" w:space="0" w:color="auto"/>
        <w:bottom w:val="none" w:sz="0" w:space="0" w:color="auto"/>
        <w:right w:val="none" w:sz="0" w:space="0" w:color="auto"/>
      </w:divBdr>
    </w:div>
    <w:div w:id="1302346449">
      <w:bodyDiv w:val="1"/>
      <w:marLeft w:val="0"/>
      <w:marRight w:val="0"/>
      <w:marTop w:val="0"/>
      <w:marBottom w:val="0"/>
      <w:divBdr>
        <w:top w:val="none" w:sz="0" w:space="0" w:color="auto"/>
        <w:left w:val="none" w:sz="0" w:space="0" w:color="auto"/>
        <w:bottom w:val="none" w:sz="0" w:space="0" w:color="auto"/>
        <w:right w:val="none" w:sz="0" w:space="0" w:color="auto"/>
      </w:divBdr>
    </w:div>
    <w:div w:id="1302422999">
      <w:bodyDiv w:val="1"/>
      <w:marLeft w:val="0"/>
      <w:marRight w:val="0"/>
      <w:marTop w:val="0"/>
      <w:marBottom w:val="0"/>
      <w:divBdr>
        <w:top w:val="none" w:sz="0" w:space="0" w:color="auto"/>
        <w:left w:val="none" w:sz="0" w:space="0" w:color="auto"/>
        <w:bottom w:val="none" w:sz="0" w:space="0" w:color="auto"/>
        <w:right w:val="none" w:sz="0" w:space="0" w:color="auto"/>
      </w:divBdr>
    </w:div>
    <w:div w:id="1304431229">
      <w:bodyDiv w:val="1"/>
      <w:marLeft w:val="0"/>
      <w:marRight w:val="0"/>
      <w:marTop w:val="0"/>
      <w:marBottom w:val="0"/>
      <w:divBdr>
        <w:top w:val="none" w:sz="0" w:space="0" w:color="auto"/>
        <w:left w:val="none" w:sz="0" w:space="0" w:color="auto"/>
        <w:bottom w:val="none" w:sz="0" w:space="0" w:color="auto"/>
        <w:right w:val="none" w:sz="0" w:space="0" w:color="auto"/>
      </w:divBdr>
    </w:div>
    <w:div w:id="1310287948">
      <w:bodyDiv w:val="1"/>
      <w:marLeft w:val="0"/>
      <w:marRight w:val="0"/>
      <w:marTop w:val="0"/>
      <w:marBottom w:val="0"/>
      <w:divBdr>
        <w:top w:val="none" w:sz="0" w:space="0" w:color="auto"/>
        <w:left w:val="none" w:sz="0" w:space="0" w:color="auto"/>
        <w:bottom w:val="none" w:sz="0" w:space="0" w:color="auto"/>
        <w:right w:val="none" w:sz="0" w:space="0" w:color="auto"/>
      </w:divBdr>
    </w:div>
    <w:div w:id="1313101785">
      <w:bodyDiv w:val="1"/>
      <w:marLeft w:val="0"/>
      <w:marRight w:val="0"/>
      <w:marTop w:val="0"/>
      <w:marBottom w:val="0"/>
      <w:divBdr>
        <w:top w:val="none" w:sz="0" w:space="0" w:color="auto"/>
        <w:left w:val="none" w:sz="0" w:space="0" w:color="auto"/>
        <w:bottom w:val="none" w:sz="0" w:space="0" w:color="auto"/>
        <w:right w:val="none" w:sz="0" w:space="0" w:color="auto"/>
      </w:divBdr>
    </w:div>
    <w:div w:id="1315840170">
      <w:bodyDiv w:val="1"/>
      <w:marLeft w:val="0"/>
      <w:marRight w:val="0"/>
      <w:marTop w:val="0"/>
      <w:marBottom w:val="0"/>
      <w:divBdr>
        <w:top w:val="none" w:sz="0" w:space="0" w:color="auto"/>
        <w:left w:val="none" w:sz="0" w:space="0" w:color="auto"/>
        <w:bottom w:val="none" w:sz="0" w:space="0" w:color="auto"/>
        <w:right w:val="none" w:sz="0" w:space="0" w:color="auto"/>
      </w:divBdr>
    </w:div>
    <w:div w:id="1316646760">
      <w:bodyDiv w:val="1"/>
      <w:marLeft w:val="0"/>
      <w:marRight w:val="0"/>
      <w:marTop w:val="0"/>
      <w:marBottom w:val="0"/>
      <w:divBdr>
        <w:top w:val="none" w:sz="0" w:space="0" w:color="auto"/>
        <w:left w:val="none" w:sz="0" w:space="0" w:color="auto"/>
        <w:bottom w:val="none" w:sz="0" w:space="0" w:color="auto"/>
        <w:right w:val="none" w:sz="0" w:space="0" w:color="auto"/>
      </w:divBdr>
    </w:div>
    <w:div w:id="1323503545">
      <w:bodyDiv w:val="1"/>
      <w:marLeft w:val="0"/>
      <w:marRight w:val="0"/>
      <w:marTop w:val="0"/>
      <w:marBottom w:val="0"/>
      <w:divBdr>
        <w:top w:val="none" w:sz="0" w:space="0" w:color="auto"/>
        <w:left w:val="none" w:sz="0" w:space="0" w:color="auto"/>
        <w:bottom w:val="none" w:sz="0" w:space="0" w:color="auto"/>
        <w:right w:val="none" w:sz="0" w:space="0" w:color="auto"/>
      </w:divBdr>
    </w:div>
    <w:div w:id="1323578649">
      <w:bodyDiv w:val="1"/>
      <w:marLeft w:val="0"/>
      <w:marRight w:val="0"/>
      <w:marTop w:val="0"/>
      <w:marBottom w:val="0"/>
      <w:divBdr>
        <w:top w:val="none" w:sz="0" w:space="0" w:color="auto"/>
        <w:left w:val="none" w:sz="0" w:space="0" w:color="auto"/>
        <w:bottom w:val="none" w:sz="0" w:space="0" w:color="auto"/>
        <w:right w:val="none" w:sz="0" w:space="0" w:color="auto"/>
      </w:divBdr>
    </w:div>
    <w:div w:id="1327826132">
      <w:bodyDiv w:val="1"/>
      <w:marLeft w:val="0"/>
      <w:marRight w:val="0"/>
      <w:marTop w:val="0"/>
      <w:marBottom w:val="0"/>
      <w:divBdr>
        <w:top w:val="none" w:sz="0" w:space="0" w:color="auto"/>
        <w:left w:val="none" w:sz="0" w:space="0" w:color="auto"/>
        <w:bottom w:val="none" w:sz="0" w:space="0" w:color="auto"/>
        <w:right w:val="none" w:sz="0" w:space="0" w:color="auto"/>
      </w:divBdr>
    </w:div>
    <w:div w:id="1337726491">
      <w:bodyDiv w:val="1"/>
      <w:marLeft w:val="0"/>
      <w:marRight w:val="0"/>
      <w:marTop w:val="0"/>
      <w:marBottom w:val="0"/>
      <w:divBdr>
        <w:top w:val="none" w:sz="0" w:space="0" w:color="auto"/>
        <w:left w:val="none" w:sz="0" w:space="0" w:color="auto"/>
        <w:bottom w:val="none" w:sz="0" w:space="0" w:color="auto"/>
        <w:right w:val="none" w:sz="0" w:space="0" w:color="auto"/>
      </w:divBdr>
    </w:div>
    <w:div w:id="1340236359">
      <w:bodyDiv w:val="1"/>
      <w:marLeft w:val="0"/>
      <w:marRight w:val="0"/>
      <w:marTop w:val="0"/>
      <w:marBottom w:val="0"/>
      <w:divBdr>
        <w:top w:val="none" w:sz="0" w:space="0" w:color="auto"/>
        <w:left w:val="none" w:sz="0" w:space="0" w:color="auto"/>
        <w:bottom w:val="none" w:sz="0" w:space="0" w:color="auto"/>
        <w:right w:val="none" w:sz="0" w:space="0" w:color="auto"/>
      </w:divBdr>
    </w:div>
    <w:div w:id="1346713152">
      <w:bodyDiv w:val="1"/>
      <w:marLeft w:val="0"/>
      <w:marRight w:val="0"/>
      <w:marTop w:val="0"/>
      <w:marBottom w:val="0"/>
      <w:divBdr>
        <w:top w:val="none" w:sz="0" w:space="0" w:color="auto"/>
        <w:left w:val="none" w:sz="0" w:space="0" w:color="auto"/>
        <w:bottom w:val="none" w:sz="0" w:space="0" w:color="auto"/>
        <w:right w:val="none" w:sz="0" w:space="0" w:color="auto"/>
      </w:divBdr>
    </w:div>
    <w:div w:id="1349024369">
      <w:bodyDiv w:val="1"/>
      <w:marLeft w:val="0"/>
      <w:marRight w:val="0"/>
      <w:marTop w:val="0"/>
      <w:marBottom w:val="0"/>
      <w:divBdr>
        <w:top w:val="none" w:sz="0" w:space="0" w:color="auto"/>
        <w:left w:val="none" w:sz="0" w:space="0" w:color="auto"/>
        <w:bottom w:val="none" w:sz="0" w:space="0" w:color="auto"/>
        <w:right w:val="none" w:sz="0" w:space="0" w:color="auto"/>
      </w:divBdr>
    </w:div>
    <w:div w:id="1352801818">
      <w:bodyDiv w:val="1"/>
      <w:marLeft w:val="0"/>
      <w:marRight w:val="0"/>
      <w:marTop w:val="0"/>
      <w:marBottom w:val="0"/>
      <w:divBdr>
        <w:top w:val="none" w:sz="0" w:space="0" w:color="auto"/>
        <w:left w:val="none" w:sz="0" w:space="0" w:color="auto"/>
        <w:bottom w:val="none" w:sz="0" w:space="0" w:color="auto"/>
        <w:right w:val="none" w:sz="0" w:space="0" w:color="auto"/>
      </w:divBdr>
    </w:div>
    <w:div w:id="1356007491">
      <w:bodyDiv w:val="1"/>
      <w:marLeft w:val="0"/>
      <w:marRight w:val="0"/>
      <w:marTop w:val="0"/>
      <w:marBottom w:val="0"/>
      <w:divBdr>
        <w:top w:val="none" w:sz="0" w:space="0" w:color="auto"/>
        <w:left w:val="none" w:sz="0" w:space="0" w:color="auto"/>
        <w:bottom w:val="none" w:sz="0" w:space="0" w:color="auto"/>
        <w:right w:val="none" w:sz="0" w:space="0" w:color="auto"/>
      </w:divBdr>
    </w:div>
    <w:div w:id="1356466923">
      <w:bodyDiv w:val="1"/>
      <w:marLeft w:val="0"/>
      <w:marRight w:val="0"/>
      <w:marTop w:val="0"/>
      <w:marBottom w:val="0"/>
      <w:divBdr>
        <w:top w:val="none" w:sz="0" w:space="0" w:color="auto"/>
        <w:left w:val="none" w:sz="0" w:space="0" w:color="auto"/>
        <w:bottom w:val="none" w:sz="0" w:space="0" w:color="auto"/>
        <w:right w:val="none" w:sz="0" w:space="0" w:color="auto"/>
      </w:divBdr>
    </w:div>
    <w:div w:id="1362130447">
      <w:bodyDiv w:val="1"/>
      <w:marLeft w:val="0"/>
      <w:marRight w:val="0"/>
      <w:marTop w:val="0"/>
      <w:marBottom w:val="0"/>
      <w:divBdr>
        <w:top w:val="none" w:sz="0" w:space="0" w:color="auto"/>
        <w:left w:val="none" w:sz="0" w:space="0" w:color="auto"/>
        <w:bottom w:val="none" w:sz="0" w:space="0" w:color="auto"/>
        <w:right w:val="none" w:sz="0" w:space="0" w:color="auto"/>
      </w:divBdr>
    </w:div>
    <w:div w:id="1367297334">
      <w:bodyDiv w:val="1"/>
      <w:marLeft w:val="0"/>
      <w:marRight w:val="0"/>
      <w:marTop w:val="0"/>
      <w:marBottom w:val="0"/>
      <w:divBdr>
        <w:top w:val="none" w:sz="0" w:space="0" w:color="auto"/>
        <w:left w:val="none" w:sz="0" w:space="0" w:color="auto"/>
        <w:bottom w:val="none" w:sz="0" w:space="0" w:color="auto"/>
        <w:right w:val="none" w:sz="0" w:space="0" w:color="auto"/>
      </w:divBdr>
    </w:div>
    <w:div w:id="1371537866">
      <w:bodyDiv w:val="1"/>
      <w:marLeft w:val="0"/>
      <w:marRight w:val="0"/>
      <w:marTop w:val="0"/>
      <w:marBottom w:val="0"/>
      <w:divBdr>
        <w:top w:val="none" w:sz="0" w:space="0" w:color="auto"/>
        <w:left w:val="none" w:sz="0" w:space="0" w:color="auto"/>
        <w:bottom w:val="none" w:sz="0" w:space="0" w:color="auto"/>
        <w:right w:val="none" w:sz="0" w:space="0" w:color="auto"/>
      </w:divBdr>
    </w:div>
    <w:div w:id="1382095674">
      <w:bodyDiv w:val="1"/>
      <w:marLeft w:val="0"/>
      <w:marRight w:val="0"/>
      <w:marTop w:val="0"/>
      <w:marBottom w:val="0"/>
      <w:divBdr>
        <w:top w:val="none" w:sz="0" w:space="0" w:color="auto"/>
        <w:left w:val="none" w:sz="0" w:space="0" w:color="auto"/>
        <w:bottom w:val="none" w:sz="0" w:space="0" w:color="auto"/>
        <w:right w:val="none" w:sz="0" w:space="0" w:color="auto"/>
      </w:divBdr>
    </w:div>
    <w:div w:id="1383751450">
      <w:bodyDiv w:val="1"/>
      <w:marLeft w:val="0"/>
      <w:marRight w:val="0"/>
      <w:marTop w:val="0"/>
      <w:marBottom w:val="0"/>
      <w:divBdr>
        <w:top w:val="none" w:sz="0" w:space="0" w:color="auto"/>
        <w:left w:val="none" w:sz="0" w:space="0" w:color="auto"/>
        <w:bottom w:val="none" w:sz="0" w:space="0" w:color="auto"/>
        <w:right w:val="none" w:sz="0" w:space="0" w:color="auto"/>
      </w:divBdr>
    </w:div>
    <w:div w:id="1384255767">
      <w:bodyDiv w:val="1"/>
      <w:marLeft w:val="0"/>
      <w:marRight w:val="0"/>
      <w:marTop w:val="0"/>
      <w:marBottom w:val="0"/>
      <w:divBdr>
        <w:top w:val="none" w:sz="0" w:space="0" w:color="auto"/>
        <w:left w:val="none" w:sz="0" w:space="0" w:color="auto"/>
        <w:bottom w:val="none" w:sz="0" w:space="0" w:color="auto"/>
        <w:right w:val="none" w:sz="0" w:space="0" w:color="auto"/>
      </w:divBdr>
    </w:div>
    <w:div w:id="1385522779">
      <w:bodyDiv w:val="1"/>
      <w:marLeft w:val="0"/>
      <w:marRight w:val="0"/>
      <w:marTop w:val="0"/>
      <w:marBottom w:val="0"/>
      <w:divBdr>
        <w:top w:val="none" w:sz="0" w:space="0" w:color="auto"/>
        <w:left w:val="none" w:sz="0" w:space="0" w:color="auto"/>
        <w:bottom w:val="none" w:sz="0" w:space="0" w:color="auto"/>
        <w:right w:val="none" w:sz="0" w:space="0" w:color="auto"/>
      </w:divBdr>
    </w:div>
    <w:div w:id="1389453328">
      <w:bodyDiv w:val="1"/>
      <w:marLeft w:val="0"/>
      <w:marRight w:val="0"/>
      <w:marTop w:val="0"/>
      <w:marBottom w:val="0"/>
      <w:divBdr>
        <w:top w:val="none" w:sz="0" w:space="0" w:color="auto"/>
        <w:left w:val="none" w:sz="0" w:space="0" w:color="auto"/>
        <w:bottom w:val="none" w:sz="0" w:space="0" w:color="auto"/>
        <w:right w:val="none" w:sz="0" w:space="0" w:color="auto"/>
      </w:divBdr>
    </w:div>
    <w:div w:id="1394086533">
      <w:bodyDiv w:val="1"/>
      <w:marLeft w:val="0"/>
      <w:marRight w:val="0"/>
      <w:marTop w:val="0"/>
      <w:marBottom w:val="0"/>
      <w:divBdr>
        <w:top w:val="none" w:sz="0" w:space="0" w:color="auto"/>
        <w:left w:val="none" w:sz="0" w:space="0" w:color="auto"/>
        <w:bottom w:val="none" w:sz="0" w:space="0" w:color="auto"/>
        <w:right w:val="none" w:sz="0" w:space="0" w:color="auto"/>
      </w:divBdr>
    </w:div>
    <w:div w:id="1397556602">
      <w:bodyDiv w:val="1"/>
      <w:marLeft w:val="0"/>
      <w:marRight w:val="0"/>
      <w:marTop w:val="0"/>
      <w:marBottom w:val="0"/>
      <w:divBdr>
        <w:top w:val="none" w:sz="0" w:space="0" w:color="auto"/>
        <w:left w:val="none" w:sz="0" w:space="0" w:color="auto"/>
        <w:bottom w:val="none" w:sz="0" w:space="0" w:color="auto"/>
        <w:right w:val="none" w:sz="0" w:space="0" w:color="auto"/>
      </w:divBdr>
    </w:div>
    <w:div w:id="1402677222">
      <w:bodyDiv w:val="1"/>
      <w:marLeft w:val="0"/>
      <w:marRight w:val="0"/>
      <w:marTop w:val="0"/>
      <w:marBottom w:val="0"/>
      <w:divBdr>
        <w:top w:val="none" w:sz="0" w:space="0" w:color="auto"/>
        <w:left w:val="none" w:sz="0" w:space="0" w:color="auto"/>
        <w:bottom w:val="none" w:sz="0" w:space="0" w:color="auto"/>
        <w:right w:val="none" w:sz="0" w:space="0" w:color="auto"/>
      </w:divBdr>
    </w:div>
    <w:div w:id="1406761813">
      <w:bodyDiv w:val="1"/>
      <w:marLeft w:val="0"/>
      <w:marRight w:val="0"/>
      <w:marTop w:val="0"/>
      <w:marBottom w:val="0"/>
      <w:divBdr>
        <w:top w:val="none" w:sz="0" w:space="0" w:color="auto"/>
        <w:left w:val="none" w:sz="0" w:space="0" w:color="auto"/>
        <w:bottom w:val="none" w:sz="0" w:space="0" w:color="auto"/>
        <w:right w:val="none" w:sz="0" w:space="0" w:color="auto"/>
      </w:divBdr>
    </w:div>
    <w:div w:id="1410616116">
      <w:bodyDiv w:val="1"/>
      <w:marLeft w:val="0"/>
      <w:marRight w:val="0"/>
      <w:marTop w:val="0"/>
      <w:marBottom w:val="0"/>
      <w:divBdr>
        <w:top w:val="none" w:sz="0" w:space="0" w:color="auto"/>
        <w:left w:val="none" w:sz="0" w:space="0" w:color="auto"/>
        <w:bottom w:val="none" w:sz="0" w:space="0" w:color="auto"/>
        <w:right w:val="none" w:sz="0" w:space="0" w:color="auto"/>
      </w:divBdr>
    </w:div>
    <w:div w:id="1422605607">
      <w:bodyDiv w:val="1"/>
      <w:marLeft w:val="0"/>
      <w:marRight w:val="0"/>
      <w:marTop w:val="0"/>
      <w:marBottom w:val="0"/>
      <w:divBdr>
        <w:top w:val="none" w:sz="0" w:space="0" w:color="auto"/>
        <w:left w:val="none" w:sz="0" w:space="0" w:color="auto"/>
        <w:bottom w:val="none" w:sz="0" w:space="0" w:color="auto"/>
        <w:right w:val="none" w:sz="0" w:space="0" w:color="auto"/>
      </w:divBdr>
    </w:div>
    <w:div w:id="1424843055">
      <w:bodyDiv w:val="1"/>
      <w:marLeft w:val="0"/>
      <w:marRight w:val="0"/>
      <w:marTop w:val="0"/>
      <w:marBottom w:val="0"/>
      <w:divBdr>
        <w:top w:val="none" w:sz="0" w:space="0" w:color="auto"/>
        <w:left w:val="none" w:sz="0" w:space="0" w:color="auto"/>
        <w:bottom w:val="none" w:sz="0" w:space="0" w:color="auto"/>
        <w:right w:val="none" w:sz="0" w:space="0" w:color="auto"/>
      </w:divBdr>
    </w:div>
    <w:div w:id="1426917556">
      <w:bodyDiv w:val="1"/>
      <w:marLeft w:val="0"/>
      <w:marRight w:val="0"/>
      <w:marTop w:val="0"/>
      <w:marBottom w:val="0"/>
      <w:divBdr>
        <w:top w:val="none" w:sz="0" w:space="0" w:color="auto"/>
        <w:left w:val="none" w:sz="0" w:space="0" w:color="auto"/>
        <w:bottom w:val="none" w:sz="0" w:space="0" w:color="auto"/>
        <w:right w:val="none" w:sz="0" w:space="0" w:color="auto"/>
      </w:divBdr>
    </w:div>
    <w:div w:id="1427769271">
      <w:bodyDiv w:val="1"/>
      <w:marLeft w:val="0"/>
      <w:marRight w:val="0"/>
      <w:marTop w:val="0"/>
      <w:marBottom w:val="0"/>
      <w:divBdr>
        <w:top w:val="none" w:sz="0" w:space="0" w:color="auto"/>
        <w:left w:val="none" w:sz="0" w:space="0" w:color="auto"/>
        <w:bottom w:val="none" w:sz="0" w:space="0" w:color="auto"/>
        <w:right w:val="none" w:sz="0" w:space="0" w:color="auto"/>
      </w:divBdr>
    </w:div>
    <w:div w:id="1429154912">
      <w:bodyDiv w:val="1"/>
      <w:marLeft w:val="0"/>
      <w:marRight w:val="0"/>
      <w:marTop w:val="0"/>
      <w:marBottom w:val="0"/>
      <w:divBdr>
        <w:top w:val="none" w:sz="0" w:space="0" w:color="auto"/>
        <w:left w:val="none" w:sz="0" w:space="0" w:color="auto"/>
        <w:bottom w:val="none" w:sz="0" w:space="0" w:color="auto"/>
        <w:right w:val="none" w:sz="0" w:space="0" w:color="auto"/>
      </w:divBdr>
    </w:div>
    <w:div w:id="1430393455">
      <w:bodyDiv w:val="1"/>
      <w:marLeft w:val="0"/>
      <w:marRight w:val="0"/>
      <w:marTop w:val="0"/>
      <w:marBottom w:val="0"/>
      <w:divBdr>
        <w:top w:val="none" w:sz="0" w:space="0" w:color="auto"/>
        <w:left w:val="none" w:sz="0" w:space="0" w:color="auto"/>
        <w:bottom w:val="none" w:sz="0" w:space="0" w:color="auto"/>
        <w:right w:val="none" w:sz="0" w:space="0" w:color="auto"/>
      </w:divBdr>
    </w:div>
    <w:div w:id="1431705303">
      <w:bodyDiv w:val="1"/>
      <w:marLeft w:val="0"/>
      <w:marRight w:val="0"/>
      <w:marTop w:val="0"/>
      <w:marBottom w:val="0"/>
      <w:divBdr>
        <w:top w:val="none" w:sz="0" w:space="0" w:color="auto"/>
        <w:left w:val="none" w:sz="0" w:space="0" w:color="auto"/>
        <w:bottom w:val="none" w:sz="0" w:space="0" w:color="auto"/>
        <w:right w:val="none" w:sz="0" w:space="0" w:color="auto"/>
      </w:divBdr>
    </w:div>
    <w:div w:id="1432773298">
      <w:bodyDiv w:val="1"/>
      <w:marLeft w:val="0"/>
      <w:marRight w:val="0"/>
      <w:marTop w:val="0"/>
      <w:marBottom w:val="0"/>
      <w:divBdr>
        <w:top w:val="none" w:sz="0" w:space="0" w:color="auto"/>
        <w:left w:val="none" w:sz="0" w:space="0" w:color="auto"/>
        <w:bottom w:val="none" w:sz="0" w:space="0" w:color="auto"/>
        <w:right w:val="none" w:sz="0" w:space="0" w:color="auto"/>
      </w:divBdr>
    </w:div>
    <w:div w:id="1433086341">
      <w:bodyDiv w:val="1"/>
      <w:marLeft w:val="0"/>
      <w:marRight w:val="0"/>
      <w:marTop w:val="0"/>
      <w:marBottom w:val="0"/>
      <w:divBdr>
        <w:top w:val="none" w:sz="0" w:space="0" w:color="auto"/>
        <w:left w:val="none" w:sz="0" w:space="0" w:color="auto"/>
        <w:bottom w:val="none" w:sz="0" w:space="0" w:color="auto"/>
        <w:right w:val="none" w:sz="0" w:space="0" w:color="auto"/>
      </w:divBdr>
    </w:div>
    <w:div w:id="1433864726">
      <w:bodyDiv w:val="1"/>
      <w:marLeft w:val="0"/>
      <w:marRight w:val="0"/>
      <w:marTop w:val="0"/>
      <w:marBottom w:val="0"/>
      <w:divBdr>
        <w:top w:val="none" w:sz="0" w:space="0" w:color="auto"/>
        <w:left w:val="none" w:sz="0" w:space="0" w:color="auto"/>
        <w:bottom w:val="none" w:sz="0" w:space="0" w:color="auto"/>
        <w:right w:val="none" w:sz="0" w:space="0" w:color="auto"/>
      </w:divBdr>
    </w:div>
    <w:div w:id="1438211838">
      <w:bodyDiv w:val="1"/>
      <w:marLeft w:val="0"/>
      <w:marRight w:val="0"/>
      <w:marTop w:val="0"/>
      <w:marBottom w:val="0"/>
      <w:divBdr>
        <w:top w:val="none" w:sz="0" w:space="0" w:color="auto"/>
        <w:left w:val="none" w:sz="0" w:space="0" w:color="auto"/>
        <w:bottom w:val="none" w:sz="0" w:space="0" w:color="auto"/>
        <w:right w:val="none" w:sz="0" w:space="0" w:color="auto"/>
      </w:divBdr>
    </w:div>
    <w:div w:id="1440493476">
      <w:bodyDiv w:val="1"/>
      <w:marLeft w:val="0"/>
      <w:marRight w:val="0"/>
      <w:marTop w:val="0"/>
      <w:marBottom w:val="0"/>
      <w:divBdr>
        <w:top w:val="none" w:sz="0" w:space="0" w:color="auto"/>
        <w:left w:val="none" w:sz="0" w:space="0" w:color="auto"/>
        <w:bottom w:val="none" w:sz="0" w:space="0" w:color="auto"/>
        <w:right w:val="none" w:sz="0" w:space="0" w:color="auto"/>
      </w:divBdr>
    </w:div>
    <w:div w:id="1448888644">
      <w:bodyDiv w:val="1"/>
      <w:marLeft w:val="0"/>
      <w:marRight w:val="0"/>
      <w:marTop w:val="0"/>
      <w:marBottom w:val="0"/>
      <w:divBdr>
        <w:top w:val="none" w:sz="0" w:space="0" w:color="auto"/>
        <w:left w:val="none" w:sz="0" w:space="0" w:color="auto"/>
        <w:bottom w:val="none" w:sz="0" w:space="0" w:color="auto"/>
        <w:right w:val="none" w:sz="0" w:space="0" w:color="auto"/>
      </w:divBdr>
    </w:div>
    <w:div w:id="1449738593">
      <w:bodyDiv w:val="1"/>
      <w:marLeft w:val="0"/>
      <w:marRight w:val="0"/>
      <w:marTop w:val="0"/>
      <w:marBottom w:val="0"/>
      <w:divBdr>
        <w:top w:val="none" w:sz="0" w:space="0" w:color="auto"/>
        <w:left w:val="none" w:sz="0" w:space="0" w:color="auto"/>
        <w:bottom w:val="none" w:sz="0" w:space="0" w:color="auto"/>
        <w:right w:val="none" w:sz="0" w:space="0" w:color="auto"/>
      </w:divBdr>
    </w:div>
    <w:div w:id="1452431819">
      <w:bodyDiv w:val="1"/>
      <w:marLeft w:val="0"/>
      <w:marRight w:val="0"/>
      <w:marTop w:val="0"/>
      <w:marBottom w:val="0"/>
      <w:divBdr>
        <w:top w:val="none" w:sz="0" w:space="0" w:color="auto"/>
        <w:left w:val="none" w:sz="0" w:space="0" w:color="auto"/>
        <w:bottom w:val="none" w:sz="0" w:space="0" w:color="auto"/>
        <w:right w:val="none" w:sz="0" w:space="0" w:color="auto"/>
      </w:divBdr>
    </w:div>
    <w:div w:id="1454978315">
      <w:bodyDiv w:val="1"/>
      <w:marLeft w:val="0"/>
      <w:marRight w:val="0"/>
      <w:marTop w:val="0"/>
      <w:marBottom w:val="0"/>
      <w:divBdr>
        <w:top w:val="none" w:sz="0" w:space="0" w:color="auto"/>
        <w:left w:val="none" w:sz="0" w:space="0" w:color="auto"/>
        <w:bottom w:val="none" w:sz="0" w:space="0" w:color="auto"/>
        <w:right w:val="none" w:sz="0" w:space="0" w:color="auto"/>
      </w:divBdr>
    </w:div>
    <w:div w:id="1455127259">
      <w:bodyDiv w:val="1"/>
      <w:marLeft w:val="0"/>
      <w:marRight w:val="0"/>
      <w:marTop w:val="0"/>
      <w:marBottom w:val="0"/>
      <w:divBdr>
        <w:top w:val="none" w:sz="0" w:space="0" w:color="auto"/>
        <w:left w:val="none" w:sz="0" w:space="0" w:color="auto"/>
        <w:bottom w:val="none" w:sz="0" w:space="0" w:color="auto"/>
        <w:right w:val="none" w:sz="0" w:space="0" w:color="auto"/>
      </w:divBdr>
    </w:div>
    <w:div w:id="1459447554">
      <w:bodyDiv w:val="1"/>
      <w:marLeft w:val="0"/>
      <w:marRight w:val="0"/>
      <w:marTop w:val="0"/>
      <w:marBottom w:val="0"/>
      <w:divBdr>
        <w:top w:val="none" w:sz="0" w:space="0" w:color="auto"/>
        <w:left w:val="none" w:sz="0" w:space="0" w:color="auto"/>
        <w:bottom w:val="none" w:sz="0" w:space="0" w:color="auto"/>
        <w:right w:val="none" w:sz="0" w:space="0" w:color="auto"/>
      </w:divBdr>
    </w:div>
    <w:div w:id="1460689414">
      <w:bodyDiv w:val="1"/>
      <w:marLeft w:val="0"/>
      <w:marRight w:val="0"/>
      <w:marTop w:val="0"/>
      <w:marBottom w:val="0"/>
      <w:divBdr>
        <w:top w:val="none" w:sz="0" w:space="0" w:color="auto"/>
        <w:left w:val="none" w:sz="0" w:space="0" w:color="auto"/>
        <w:bottom w:val="none" w:sz="0" w:space="0" w:color="auto"/>
        <w:right w:val="none" w:sz="0" w:space="0" w:color="auto"/>
      </w:divBdr>
    </w:div>
    <w:div w:id="1461799407">
      <w:bodyDiv w:val="1"/>
      <w:marLeft w:val="0"/>
      <w:marRight w:val="0"/>
      <w:marTop w:val="0"/>
      <w:marBottom w:val="0"/>
      <w:divBdr>
        <w:top w:val="none" w:sz="0" w:space="0" w:color="auto"/>
        <w:left w:val="none" w:sz="0" w:space="0" w:color="auto"/>
        <w:bottom w:val="none" w:sz="0" w:space="0" w:color="auto"/>
        <w:right w:val="none" w:sz="0" w:space="0" w:color="auto"/>
      </w:divBdr>
    </w:div>
    <w:div w:id="1466965872">
      <w:bodyDiv w:val="1"/>
      <w:marLeft w:val="0"/>
      <w:marRight w:val="0"/>
      <w:marTop w:val="0"/>
      <w:marBottom w:val="0"/>
      <w:divBdr>
        <w:top w:val="none" w:sz="0" w:space="0" w:color="auto"/>
        <w:left w:val="none" w:sz="0" w:space="0" w:color="auto"/>
        <w:bottom w:val="none" w:sz="0" w:space="0" w:color="auto"/>
        <w:right w:val="none" w:sz="0" w:space="0" w:color="auto"/>
      </w:divBdr>
    </w:div>
    <w:div w:id="1474836880">
      <w:bodyDiv w:val="1"/>
      <w:marLeft w:val="0"/>
      <w:marRight w:val="0"/>
      <w:marTop w:val="0"/>
      <w:marBottom w:val="0"/>
      <w:divBdr>
        <w:top w:val="none" w:sz="0" w:space="0" w:color="auto"/>
        <w:left w:val="none" w:sz="0" w:space="0" w:color="auto"/>
        <w:bottom w:val="none" w:sz="0" w:space="0" w:color="auto"/>
        <w:right w:val="none" w:sz="0" w:space="0" w:color="auto"/>
      </w:divBdr>
    </w:div>
    <w:div w:id="1477574951">
      <w:bodyDiv w:val="1"/>
      <w:marLeft w:val="0"/>
      <w:marRight w:val="0"/>
      <w:marTop w:val="0"/>
      <w:marBottom w:val="0"/>
      <w:divBdr>
        <w:top w:val="none" w:sz="0" w:space="0" w:color="auto"/>
        <w:left w:val="none" w:sz="0" w:space="0" w:color="auto"/>
        <w:bottom w:val="none" w:sz="0" w:space="0" w:color="auto"/>
        <w:right w:val="none" w:sz="0" w:space="0" w:color="auto"/>
      </w:divBdr>
    </w:div>
    <w:div w:id="1493788948">
      <w:bodyDiv w:val="1"/>
      <w:marLeft w:val="0"/>
      <w:marRight w:val="0"/>
      <w:marTop w:val="0"/>
      <w:marBottom w:val="0"/>
      <w:divBdr>
        <w:top w:val="none" w:sz="0" w:space="0" w:color="auto"/>
        <w:left w:val="none" w:sz="0" w:space="0" w:color="auto"/>
        <w:bottom w:val="none" w:sz="0" w:space="0" w:color="auto"/>
        <w:right w:val="none" w:sz="0" w:space="0" w:color="auto"/>
      </w:divBdr>
    </w:div>
    <w:div w:id="1495293112">
      <w:bodyDiv w:val="1"/>
      <w:marLeft w:val="0"/>
      <w:marRight w:val="0"/>
      <w:marTop w:val="0"/>
      <w:marBottom w:val="0"/>
      <w:divBdr>
        <w:top w:val="none" w:sz="0" w:space="0" w:color="auto"/>
        <w:left w:val="none" w:sz="0" w:space="0" w:color="auto"/>
        <w:bottom w:val="none" w:sz="0" w:space="0" w:color="auto"/>
        <w:right w:val="none" w:sz="0" w:space="0" w:color="auto"/>
      </w:divBdr>
    </w:div>
    <w:div w:id="1497959023">
      <w:bodyDiv w:val="1"/>
      <w:marLeft w:val="0"/>
      <w:marRight w:val="0"/>
      <w:marTop w:val="0"/>
      <w:marBottom w:val="0"/>
      <w:divBdr>
        <w:top w:val="none" w:sz="0" w:space="0" w:color="auto"/>
        <w:left w:val="none" w:sz="0" w:space="0" w:color="auto"/>
        <w:bottom w:val="none" w:sz="0" w:space="0" w:color="auto"/>
        <w:right w:val="none" w:sz="0" w:space="0" w:color="auto"/>
      </w:divBdr>
    </w:div>
    <w:div w:id="1511599126">
      <w:bodyDiv w:val="1"/>
      <w:marLeft w:val="0"/>
      <w:marRight w:val="0"/>
      <w:marTop w:val="0"/>
      <w:marBottom w:val="0"/>
      <w:divBdr>
        <w:top w:val="none" w:sz="0" w:space="0" w:color="auto"/>
        <w:left w:val="none" w:sz="0" w:space="0" w:color="auto"/>
        <w:bottom w:val="none" w:sz="0" w:space="0" w:color="auto"/>
        <w:right w:val="none" w:sz="0" w:space="0" w:color="auto"/>
      </w:divBdr>
    </w:div>
    <w:div w:id="1516991028">
      <w:bodyDiv w:val="1"/>
      <w:marLeft w:val="0"/>
      <w:marRight w:val="0"/>
      <w:marTop w:val="0"/>
      <w:marBottom w:val="0"/>
      <w:divBdr>
        <w:top w:val="none" w:sz="0" w:space="0" w:color="auto"/>
        <w:left w:val="none" w:sz="0" w:space="0" w:color="auto"/>
        <w:bottom w:val="none" w:sz="0" w:space="0" w:color="auto"/>
        <w:right w:val="none" w:sz="0" w:space="0" w:color="auto"/>
      </w:divBdr>
    </w:div>
    <w:div w:id="1517698040">
      <w:bodyDiv w:val="1"/>
      <w:marLeft w:val="0"/>
      <w:marRight w:val="0"/>
      <w:marTop w:val="0"/>
      <w:marBottom w:val="0"/>
      <w:divBdr>
        <w:top w:val="none" w:sz="0" w:space="0" w:color="auto"/>
        <w:left w:val="none" w:sz="0" w:space="0" w:color="auto"/>
        <w:bottom w:val="none" w:sz="0" w:space="0" w:color="auto"/>
        <w:right w:val="none" w:sz="0" w:space="0" w:color="auto"/>
      </w:divBdr>
    </w:div>
    <w:div w:id="1520779235">
      <w:bodyDiv w:val="1"/>
      <w:marLeft w:val="0"/>
      <w:marRight w:val="0"/>
      <w:marTop w:val="0"/>
      <w:marBottom w:val="0"/>
      <w:divBdr>
        <w:top w:val="none" w:sz="0" w:space="0" w:color="auto"/>
        <w:left w:val="none" w:sz="0" w:space="0" w:color="auto"/>
        <w:bottom w:val="none" w:sz="0" w:space="0" w:color="auto"/>
        <w:right w:val="none" w:sz="0" w:space="0" w:color="auto"/>
      </w:divBdr>
    </w:div>
    <w:div w:id="1525899040">
      <w:bodyDiv w:val="1"/>
      <w:marLeft w:val="0"/>
      <w:marRight w:val="0"/>
      <w:marTop w:val="0"/>
      <w:marBottom w:val="0"/>
      <w:divBdr>
        <w:top w:val="none" w:sz="0" w:space="0" w:color="auto"/>
        <w:left w:val="none" w:sz="0" w:space="0" w:color="auto"/>
        <w:bottom w:val="none" w:sz="0" w:space="0" w:color="auto"/>
        <w:right w:val="none" w:sz="0" w:space="0" w:color="auto"/>
      </w:divBdr>
    </w:div>
    <w:div w:id="1529218998">
      <w:bodyDiv w:val="1"/>
      <w:marLeft w:val="0"/>
      <w:marRight w:val="0"/>
      <w:marTop w:val="0"/>
      <w:marBottom w:val="0"/>
      <w:divBdr>
        <w:top w:val="none" w:sz="0" w:space="0" w:color="auto"/>
        <w:left w:val="none" w:sz="0" w:space="0" w:color="auto"/>
        <w:bottom w:val="none" w:sz="0" w:space="0" w:color="auto"/>
        <w:right w:val="none" w:sz="0" w:space="0" w:color="auto"/>
      </w:divBdr>
    </w:div>
    <w:div w:id="1529567361">
      <w:bodyDiv w:val="1"/>
      <w:marLeft w:val="0"/>
      <w:marRight w:val="0"/>
      <w:marTop w:val="0"/>
      <w:marBottom w:val="0"/>
      <w:divBdr>
        <w:top w:val="none" w:sz="0" w:space="0" w:color="auto"/>
        <w:left w:val="none" w:sz="0" w:space="0" w:color="auto"/>
        <w:bottom w:val="none" w:sz="0" w:space="0" w:color="auto"/>
        <w:right w:val="none" w:sz="0" w:space="0" w:color="auto"/>
      </w:divBdr>
    </w:div>
    <w:div w:id="1531607940">
      <w:bodyDiv w:val="1"/>
      <w:marLeft w:val="0"/>
      <w:marRight w:val="0"/>
      <w:marTop w:val="0"/>
      <w:marBottom w:val="0"/>
      <w:divBdr>
        <w:top w:val="none" w:sz="0" w:space="0" w:color="auto"/>
        <w:left w:val="none" w:sz="0" w:space="0" w:color="auto"/>
        <w:bottom w:val="none" w:sz="0" w:space="0" w:color="auto"/>
        <w:right w:val="none" w:sz="0" w:space="0" w:color="auto"/>
      </w:divBdr>
    </w:div>
    <w:div w:id="1532694174">
      <w:bodyDiv w:val="1"/>
      <w:marLeft w:val="0"/>
      <w:marRight w:val="0"/>
      <w:marTop w:val="0"/>
      <w:marBottom w:val="0"/>
      <w:divBdr>
        <w:top w:val="none" w:sz="0" w:space="0" w:color="auto"/>
        <w:left w:val="none" w:sz="0" w:space="0" w:color="auto"/>
        <w:bottom w:val="none" w:sz="0" w:space="0" w:color="auto"/>
        <w:right w:val="none" w:sz="0" w:space="0" w:color="auto"/>
      </w:divBdr>
    </w:div>
    <w:div w:id="1535188283">
      <w:bodyDiv w:val="1"/>
      <w:marLeft w:val="0"/>
      <w:marRight w:val="0"/>
      <w:marTop w:val="0"/>
      <w:marBottom w:val="0"/>
      <w:divBdr>
        <w:top w:val="none" w:sz="0" w:space="0" w:color="auto"/>
        <w:left w:val="none" w:sz="0" w:space="0" w:color="auto"/>
        <w:bottom w:val="none" w:sz="0" w:space="0" w:color="auto"/>
        <w:right w:val="none" w:sz="0" w:space="0" w:color="auto"/>
      </w:divBdr>
    </w:div>
    <w:div w:id="1535772001">
      <w:bodyDiv w:val="1"/>
      <w:marLeft w:val="0"/>
      <w:marRight w:val="0"/>
      <w:marTop w:val="0"/>
      <w:marBottom w:val="0"/>
      <w:divBdr>
        <w:top w:val="none" w:sz="0" w:space="0" w:color="auto"/>
        <w:left w:val="none" w:sz="0" w:space="0" w:color="auto"/>
        <w:bottom w:val="none" w:sz="0" w:space="0" w:color="auto"/>
        <w:right w:val="none" w:sz="0" w:space="0" w:color="auto"/>
      </w:divBdr>
    </w:div>
    <w:div w:id="1537615448">
      <w:bodyDiv w:val="1"/>
      <w:marLeft w:val="0"/>
      <w:marRight w:val="0"/>
      <w:marTop w:val="0"/>
      <w:marBottom w:val="0"/>
      <w:divBdr>
        <w:top w:val="none" w:sz="0" w:space="0" w:color="auto"/>
        <w:left w:val="none" w:sz="0" w:space="0" w:color="auto"/>
        <w:bottom w:val="none" w:sz="0" w:space="0" w:color="auto"/>
        <w:right w:val="none" w:sz="0" w:space="0" w:color="auto"/>
      </w:divBdr>
      <w:divsChild>
        <w:div w:id="1495335658">
          <w:marLeft w:val="0"/>
          <w:marRight w:val="0"/>
          <w:marTop w:val="0"/>
          <w:marBottom w:val="0"/>
          <w:divBdr>
            <w:top w:val="none" w:sz="0" w:space="0" w:color="auto"/>
            <w:left w:val="none" w:sz="0" w:space="0" w:color="auto"/>
            <w:bottom w:val="none" w:sz="0" w:space="0" w:color="auto"/>
            <w:right w:val="none" w:sz="0" w:space="0" w:color="auto"/>
          </w:divBdr>
          <w:divsChild>
            <w:div w:id="1075860782">
              <w:marLeft w:val="2534"/>
              <w:marRight w:val="2534"/>
              <w:marTop w:val="0"/>
              <w:marBottom w:val="0"/>
              <w:divBdr>
                <w:top w:val="none" w:sz="0" w:space="0" w:color="auto"/>
                <w:left w:val="none" w:sz="0" w:space="0" w:color="auto"/>
                <w:bottom w:val="none" w:sz="0" w:space="0" w:color="auto"/>
                <w:right w:val="none" w:sz="0" w:space="0" w:color="auto"/>
              </w:divBdr>
            </w:div>
          </w:divsChild>
        </w:div>
      </w:divsChild>
    </w:div>
    <w:div w:id="1537961667">
      <w:bodyDiv w:val="1"/>
      <w:marLeft w:val="0"/>
      <w:marRight w:val="0"/>
      <w:marTop w:val="0"/>
      <w:marBottom w:val="0"/>
      <w:divBdr>
        <w:top w:val="none" w:sz="0" w:space="0" w:color="auto"/>
        <w:left w:val="none" w:sz="0" w:space="0" w:color="auto"/>
        <w:bottom w:val="none" w:sz="0" w:space="0" w:color="auto"/>
        <w:right w:val="none" w:sz="0" w:space="0" w:color="auto"/>
      </w:divBdr>
    </w:div>
    <w:div w:id="1538349302">
      <w:bodyDiv w:val="1"/>
      <w:marLeft w:val="0"/>
      <w:marRight w:val="0"/>
      <w:marTop w:val="0"/>
      <w:marBottom w:val="0"/>
      <w:divBdr>
        <w:top w:val="none" w:sz="0" w:space="0" w:color="auto"/>
        <w:left w:val="none" w:sz="0" w:space="0" w:color="auto"/>
        <w:bottom w:val="none" w:sz="0" w:space="0" w:color="auto"/>
        <w:right w:val="none" w:sz="0" w:space="0" w:color="auto"/>
      </w:divBdr>
    </w:div>
    <w:div w:id="1540436007">
      <w:bodyDiv w:val="1"/>
      <w:marLeft w:val="0"/>
      <w:marRight w:val="0"/>
      <w:marTop w:val="0"/>
      <w:marBottom w:val="0"/>
      <w:divBdr>
        <w:top w:val="none" w:sz="0" w:space="0" w:color="auto"/>
        <w:left w:val="none" w:sz="0" w:space="0" w:color="auto"/>
        <w:bottom w:val="none" w:sz="0" w:space="0" w:color="auto"/>
        <w:right w:val="none" w:sz="0" w:space="0" w:color="auto"/>
      </w:divBdr>
    </w:div>
    <w:div w:id="1542285562">
      <w:bodyDiv w:val="1"/>
      <w:marLeft w:val="0"/>
      <w:marRight w:val="0"/>
      <w:marTop w:val="0"/>
      <w:marBottom w:val="0"/>
      <w:divBdr>
        <w:top w:val="none" w:sz="0" w:space="0" w:color="auto"/>
        <w:left w:val="none" w:sz="0" w:space="0" w:color="auto"/>
        <w:bottom w:val="none" w:sz="0" w:space="0" w:color="auto"/>
        <w:right w:val="none" w:sz="0" w:space="0" w:color="auto"/>
      </w:divBdr>
    </w:div>
    <w:div w:id="1545026190">
      <w:bodyDiv w:val="1"/>
      <w:marLeft w:val="0"/>
      <w:marRight w:val="0"/>
      <w:marTop w:val="0"/>
      <w:marBottom w:val="0"/>
      <w:divBdr>
        <w:top w:val="none" w:sz="0" w:space="0" w:color="auto"/>
        <w:left w:val="none" w:sz="0" w:space="0" w:color="auto"/>
        <w:bottom w:val="none" w:sz="0" w:space="0" w:color="auto"/>
        <w:right w:val="none" w:sz="0" w:space="0" w:color="auto"/>
      </w:divBdr>
    </w:div>
    <w:div w:id="1553417630">
      <w:bodyDiv w:val="1"/>
      <w:marLeft w:val="0"/>
      <w:marRight w:val="0"/>
      <w:marTop w:val="0"/>
      <w:marBottom w:val="0"/>
      <w:divBdr>
        <w:top w:val="none" w:sz="0" w:space="0" w:color="auto"/>
        <w:left w:val="none" w:sz="0" w:space="0" w:color="auto"/>
        <w:bottom w:val="none" w:sz="0" w:space="0" w:color="auto"/>
        <w:right w:val="none" w:sz="0" w:space="0" w:color="auto"/>
      </w:divBdr>
    </w:div>
    <w:div w:id="1555776333">
      <w:bodyDiv w:val="1"/>
      <w:marLeft w:val="0"/>
      <w:marRight w:val="0"/>
      <w:marTop w:val="0"/>
      <w:marBottom w:val="0"/>
      <w:divBdr>
        <w:top w:val="none" w:sz="0" w:space="0" w:color="auto"/>
        <w:left w:val="none" w:sz="0" w:space="0" w:color="auto"/>
        <w:bottom w:val="none" w:sz="0" w:space="0" w:color="auto"/>
        <w:right w:val="none" w:sz="0" w:space="0" w:color="auto"/>
      </w:divBdr>
    </w:div>
    <w:div w:id="1561481602">
      <w:bodyDiv w:val="1"/>
      <w:marLeft w:val="0"/>
      <w:marRight w:val="0"/>
      <w:marTop w:val="0"/>
      <w:marBottom w:val="0"/>
      <w:divBdr>
        <w:top w:val="none" w:sz="0" w:space="0" w:color="auto"/>
        <w:left w:val="none" w:sz="0" w:space="0" w:color="auto"/>
        <w:bottom w:val="none" w:sz="0" w:space="0" w:color="auto"/>
        <w:right w:val="none" w:sz="0" w:space="0" w:color="auto"/>
      </w:divBdr>
    </w:div>
    <w:div w:id="1562591808">
      <w:bodyDiv w:val="1"/>
      <w:marLeft w:val="0"/>
      <w:marRight w:val="0"/>
      <w:marTop w:val="0"/>
      <w:marBottom w:val="0"/>
      <w:divBdr>
        <w:top w:val="none" w:sz="0" w:space="0" w:color="auto"/>
        <w:left w:val="none" w:sz="0" w:space="0" w:color="auto"/>
        <w:bottom w:val="none" w:sz="0" w:space="0" w:color="auto"/>
        <w:right w:val="none" w:sz="0" w:space="0" w:color="auto"/>
      </w:divBdr>
    </w:div>
    <w:div w:id="1563566618">
      <w:bodyDiv w:val="1"/>
      <w:marLeft w:val="0"/>
      <w:marRight w:val="0"/>
      <w:marTop w:val="0"/>
      <w:marBottom w:val="0"/>
      <w:divBdr>
        <w:top w:val="none" w:sz="0" w:space="0" w:color="auto"/>
        <w:left w:val="none" w:sz="0" w:space="0" w:color="auto"/>
        <w:bottom w:val="none" w:sz="0" w:space="0" w:color="auto"/>
        <w:right w:val="none" w:sz="0" w:space="0" w:color="auto"/>
      </w:divBdr>
    </w:div>
    <w:div w:id="1568762827">
      <w:bodyDiv w:val="1"/>
      <w:marLeft w:val="0"/>
      <w:marRight w:val="0"/>
      <w:marTop w:val="0"/>
      <w:marBottom w:val="0"/>
      <w:divBdr>
        <w:top w:val="none" w:sz="0" w:space="0" w:color="auto"/>
        <w:left w:val="none" w:sz="0" w:space="0" w:color="auto"/>
        <w:bottom w:val="none" w:sz="0" w:space="0" w:color="auto"/>
        <w:right w:val="none" w:sz="0" w:space="0" w:color="auto"/>
      </w:divBdr>
    </w:div>
    <w:div w:id="1570076300">
      <w:bodyDiv w:val="1"/>
      <w:marLeft w:val="0"/>
      <w:marRight w:val="0"/>
      <w:marTop w:val="0"/>
      <w:marBottom w:val="0"/>
      <w:divBdr>
        <w:top w:val="none" w:sz="0" w:space="0" w:color="auto"/>
        <w:left w:val="none" w:sz="0" w:space="0" w:color="auto"/>
        <w:bottom w:val="none" w:sz="0" w:space="0" w:color="auto"/>
        <w:right w:val="none" w:sz="0" w:space="0" w:color="auto"/>
      </w:divBdr>
    </w:div>
    <w:div w:id="1579749924">
      <w:bodyDiv w:val="1"/>
      <w:marLeft w:val="0"/>
      <w:marRight w:val="0"/>
      <w:marTop w:val="0"/>
      <w:marBottom w:val="0"/>
      <w:divBdr>
        <w:top w:val="none" w:sz="0" w:space="0" w:color="auto"/>
        <w:left w:val="none" w:sz="0" w:space="0" w:color="auto"/>
        <w:bottom w:val="none" w:sz="0" w:space="0" w:color="auto"/>
        <w:right w:val="none" w:sz="0" w:space="0" w:color="auto"/>
      </w:divBdr>
    </w:div>
    <w:div w:id="1580408375">
      <w:bodyDiv w:val="1"/>
      <w:marLeft w:val="0"/>
      <w:marRight w:val="0"/>
      <w:marTop w:val="0"/>
      <w:marBottom w:val="0"/>
      <w:divBdr>
        <w:top w:val="none" w:sz="0" w:space="0" w:color="auto"/>
        <w:left w:val="none" w:sz="0" w:space="0" w:color="auto"/>
        <w:bottom w:val="none" w:sz="0" w:space="0" w:color="auto"/>
        <w:right w:val="none" w:sz="0" w:space="0" w:color="auto"/>
      </w:divBdr>
    </w:div>
    <w:div w:id="1585800934">
      <w:bodyDiv w:val="1"/>
      <w:marLeft w:val="0"/>
      <w:marRight w:val="0"/>
      <w:marTop w:val="0"/>
      <w:marBottom w:val="0"/>
      <w:divBdr>
        <w:top w:val="none" w:sz="0" w:space="0" w:color="auto"/>
        <w:left w:val="none" w:sz="0" w:space="0" w:color="auto"/>
        <w:bottom w:val="none" w:sz="0" w:space="0" w:color="auto"/>
        <w:right w:val="none" w:sz="0" w:space="0" w:color="auto"/>
      </w:divBdr>
    </w:div>
    <w:div w:id="1591886579">
      <w:bodyDiv w:val="1"/>
      <w:marLeft w:val="0"/>
      <w:marRight w:val="0"/>
      <w:marTop w:val="0"/>
      <w:marBottom w:val="0"/>
      <w:divBdr>
        <w:top w:val="none" w:sz="0" w:space="0" w:color="auto"/>
        <w:left w:val="none" w:sz="0" w:space="0" w:color="auto"/>
        <w:bottom w:val="none" w:sz="0" w:space="0" w:color="auto"/>
        <w:right w:val="none" w:sz="0" w:space="0" w:color="auto"/>
      </w:divBdr>
    </w:div>
    <w:div w:id="1591888546">
      <w:bodyDiv w:val="1"/>
      <w:marLeft w:val="0"/>
      <w:marRight w:val="0"/>
      <w:marTop w:val="0"/>
      <w:marBottom w:val="0"/>
      <w:divBdr>
        <w:top w:val="none" w:sz="0" w:space="0" w:color="auto"/>
        <w:left w:val="none" w:sz="0" w:space="0" w:color="auto"/>
        <w:bottom w:val="none" w:sz="0" w:space="0" w:color="auto"/>
        <w:right w:val="none" w:sz="0" w:space="0" w:color="auto"/>
      </w:divBdr>
    </w:div>
    <w:div w:id="1593776900">
      <w:bodyDiv w:val="1"/>
      <w:marLeft w:val="0"/>
      <w:marRight w:val="0"/>
      <w:marTop w:val="0"/>
      <w:marBottom w:val="0"/>
      <w:divBdr>
        <w:top w:val="none" w:sz="0" w:space="0" w:color="auto"/>
        <w:left w:val="none" w:sz="0" w:space="0" w:color="auto"/>
        <w:bottom w:val="none" w:sz="0" w:space="0" w:color="auto"/>
        <w:right w:val="none" w:sz="0" w:space="0" w:color="auto"/>
      </w:divBdr>
    </w:div>
    <w:div w:id="1595091795">
      <w:bodyDiv w:val="1"/>
      <w:marLeft w:val="0"/>
      <w:marRight w:val="0"/>
      <w:marTop w:val="0"/>
      <w:marBottom w:val="0"/>
      <w:divBdr>
        <w:top w:val="none" w:sz="0" w:space="0" w:color="auto"/>
        <w:left w:val="none" w:sz="0" w:space="0" w:color="auto"/>
        <w:bottom w:val="none" w:sz="0" w:space="0" w:color="auto"/>
        <w:right w:val="none" w:sz="0" w:space="0" w:color="auto"/>
      </w:divBdr>
    </w:div>
    <w:div w:id="1599555832">
      <w:bodyDiv w:val="1"/>
      <w:marLeft w:val="0"/>
      <w:marRight w:val="0"/>
      <w:marTop w:val="0"/>
      <w:marBottom w:val="0"/>
      <w:divBdr>
        <w:top w:val="none" w:sz="0" w:space="0" w:color="auto"/>
        <w:left w:val="none" w:sz="0" w:space="0" w:color="auto"/>
        <w:bottom w:val="none" w:sz="0" w:space="0" w:color="auto"/>
        <w:right w:val="none" w:sz="0" w:space="0" w:color="auto"/>
      </w:divBdr>
    </w:div>
    <w:div w:id="1608388150">
      <w:bodyDiv w:val="1"/>
      <w:marLeft w:val="0"/>
      <w:marRight w:val="0"/>
      <w:marTop w:val="0"/>
      <w:marBottom w:val="0"/>
      <w:divBdr>
        <w:top w:val="none" w:sz="0" w:space="0" w:color="auto"/>
        <w:left w:val="none" w:sz="0" w:space="0" w:color="auto"/>
        <w:bottom w:val="none" w:sz="0" w:space="0" w:color="auto"/>
        <w:right w:val="none" w:sz="0" w:space="0" w:color="auto"/>
      </w:divBdr>
    </w:div>
    <w:div w:id="1610503567">
      <w:bodyDiv w:val="1"/>
      <w:marLeft w:val="0"/>
      <w:marRight w:val="0"/>
      <w:marTop w:val="0"/>
      <w:marBottom w:val="0"/>
      <w:divBdr>
        <w:top w:val="none" w:sz="0" w:space="0" w:color="auto"/>
        <w:left w:val="none" w:sz="0" w:space="0" w:color="auto"/>
        <w:bottom w:val="none" w:sz="0" w:space="0" w:color="auto"/>
        <w:right w:val="none" w:sz="0" w:space="0" w:color="auto"/>
      </w:divBdr>
    </w:div>
    <w:div w:id="1610507746">
      <w:bodyDiv w:val="1"/>
      <w:marLeft w:val="0"/>
      <w:marRight w:val="0"/>
      <w:marTop w:val="0"/>
      <w:marBottom w:val="0"/>
      <w:divBdr>
        <w:top w:val="none" w:sz="0" w:space="0" w:color="auto"/>
        <w:left w:val="none" w:sz="0" w:space="0" w:color="auto"/>
        <w:bottom w:val="none" w:sz="0" w:space="0" w:color="auto"/>
        <w:right w:val="none" w:sz="0" w:space="0" w:color="auto"/>
      </w:divBdr>
    </w:div>
    <w:div w:id="1610968192">
      <w:bodyDiv w:val="1"/>
      <w:marLeft w:val="0"/>
      <w:marRight w:val="0"/>
      <w:marTop w:val="0"/>
      <w:marBottom w:val="0"/>
      <w:divBdr>
        <w:top w:val="none" w:sz="0" w:space="0" w:color="auto"/>
        <w:left w:val="none" w:sz="0" w:space="0" w:color="auto"/>
        <w:bottom w:val="none" w:sz="0" w:space="0" w:color="auto"/>
        <w:right w:val="none" w:sz="0" w:space="0" w:color="auto"/>
      </w:divBdr>
    </w:div>
    <w:div w:id="1613127095">
      <w:bodyDiv w:val="1"/>
      <w:marLeft w:val="0"/>
      <w:marRight w:val="0"/>
      <w:marTop w:val="0"/>
      <w:marBottom w:val="0"/>
      <w:divBdr>
        <w:top w:val="none" w:sz="0" w:space="0" w:color="auto"/>
        <w:left w:val="none" w:sz="0" w:space="0" w:color="auto"/>
        <w:bottom w:val="none" w:sz="0" w:space="0" w:color="auto"/>
        <w:right w:val="none" w:sz="0" w:space="0" w:color="auto"/>
      </w:divBdr>
    </w:div>
    <w:div w:id="1626086262">
      <w:bodyDiv w:val="1"/>
      <w:marLeft w:val="0"/>
      <w:marRight w:val="0"/>
      <w:marTop w:val="0"/>
      <w:marBottom w:val="0"/>
      <w:divBdr>
        <w:top w:val="none" w:sz="0" w:space="0" w:color="auto"/>
        <w:left w:val="none" w:sz="0" w:space="0" w:color="auto"/>
        <w:bottom w:val="none" w:sz="0" w:space="0" w:color="auto"/>
        <w:right w:val="none" w:sz="0" w:space="0" w:color="auto"/>
      </w:divBdr>
    </w:div>
    <w:div w:id="1632201236">
      <w:bodyDiv w:val="1"/>
      <w:marLeft w:val="0"/>
      <w:marRight w:val="0"/>
      <w:marTop w:val="0"/>
      <w:marBottom w:val="0"/>
      <w:divBdr>
        <w:top w:val="none" w:sz="0" w:space="0" w:color="auto"/>
        <w:left w:val="none" w:sz="0" w:space="0" w:color="auto"/>
        <w:bottom w:val="none" w:sz="0" w:space="0" w:color="auto"/>
        <w:right w:val="none" w:sz="0" w:space="0" w:color="auto"/>
      </w:divBdr>
    </w:div>
    <w:div w:id="1632633122">
      <w:bodyDiv w:val="1"/>
      <w:marLeft w:val="0"/>
      <w:marRight w:val="0"/>
      <w:marTop w:val="0"/>
      <w:marBottom w:val="0"/>
      <w:divBdr>
        <w:top w:val="none" w:sz="0" w:space="0" w:color="auto"/>
        <w:left w:val="none" w:sz="0" w:space="0" w:color="auto"/>
        <w:bottom w:val="none" w:sz="0" w:space="0" w:color="auto"/>
        <w:right w:val="none" w:sz="0" w:space="0" w:color="auto"/>
      </w:divBdr>
    </w:div>
    <w:div w:id="1636985786">
      <w:bodyDiv w:val="1"/>
      <w:marLeft w:val="0"/>
      <w:marRight w:val="0"/>
      <w:marTop w:val="0"/>
      <w:marBottom w:val="0"/>
      <w:divBdr>
        <w:top w:val="none" w:sz="0" w:space="0" w:color="auto"/>
        <w:left w:val="none" w:sz="0" w:space="0" w:color="auto"/>
        <w:bottom w:val="none" w:sz="0" w:space="0" w:color="auto"/>
        <w:right w:val="none" w:sz="0" w:space="0" w:color="auto"/>
      </w:divBdr>
    </w:div>
    <w:div w:id="1638029215">
      <w:bodyDiv w:val="1"/>
      <w:marLeft w:val="0"/>
      <w:marRight w:val="0"/>
      <w:marTop w:val="0"/>
      <w:marBottom w:val="0"/>
      <w:divBdr>
        <w:top w:val="none" w:sz="0" w:space="0" w:color="auto"/>
        <w:left w:val="none" w:sz="0" w:space="0" w:color="auto"/>
        <w:bottom w:val="none" w:sz="0" w:space="0" w:color="auto"/>
        <w:right w:val="none" w:sz="0" w:space="0" w:color="auto"/>
      </w:divBdr>
    </w:div>
    <w:div w:id="1640375603">
      <w:bodyDiv w:val="1"/>
      <w:marLeft w:val="0"/>
      <w:marRight w:val="0"/>
      <w:marTop w:val="0"/>
      <w:marBottom w:val="0"/>
      <w:divBdr>
        <w:top w:val="none" w:sz="0" w:space="0" w:color="auto"/>
        <w:left w:val="none" w:sz="0" w:space="0" w:color="auto"/>
        <w:bottom w:val="none" w:sz="0" w:space="0" w:color="auto"/>
        <w:right w:val="none" w:sz="0" w:space="0" w:color="auto"/>
      </w:divBdr>
    </w:div>
    <w:div w:id="1651592752">
      <w:bodyDiv w:val="1"/>
      <w:marLeft w:val="0"/>
      <w:marRight w:val="0"/>
      <w:marTop w:val="0"/>
      <w:marBottom w:val="0"/>
      <w:divBdr>
        <w:top w:val="none" w:sz="0" w:space="0" w:color="auto"/>
        <w:left w:val="none" w:sz="0" w:space="0" w:color="auto"/>
        <w:bottom w:val="none" w:sz="0" w:space="0" w:color="auto"/>
        <w:right w:val="none" w:sz="0" w:space="0" w:color="auto"/>
      </w:divBdr>
    </w:div>
    <w:div w:id="1655915847">
      <w:bodyDiv w:val="1"/>
      <w:marLeft w:val="0"/>
      <w:marRight w:val="0"/>
      <w:marTop w:val="0"/>
      <w:marBottom w:val="0"/>
      <w:divBdr>
        <w:top w:val="none" w:sz="0" w:space="0" w:color="auto"/>
        <w:left w:val="none" w:sz="0" w:space="0" w:color="auto"/>
        <w:bottom w:val="none" w:sz="0" w:space="0" w:color="auto"/>
        <w:right w:val="none" w:sz="0" w:space="0" w:color="auto"/>
      </w:divBdr>
    </w:div>
    <w:div w:id="1658606050">
      <w:bodyDiv w:val="1"/>
      <w:marLeft w:val="0"/>
      <w:marRight w:val="0"/>
      <w:marTop w:val="0"/>
      <w:marBottom w:val="0"/>
      <w:divBdr>
        <w:top w:val="none" w:sz="0" w:space="0" w:color="auto"/>
        <w:left w:val="none" w:sz="0" w:space="0" w:color="auto"/>
        <w:bottom w:val="none" w:sz="0" w:space="0" w:color="auto"/>
        <w:right w:val="none" w:sz="0" w:space="0" w:color="auto"/>
      </w:divBdr>
    </w:div>
    <w:div w:id="1662539701">
      <w:bodyDiv w:val="1"/>
      <w:marLeft w:val="0"/>
      <w:marRight w:val="0"/>
      <w:marTop w:val="0"/>
      <w:marBottom w:val="0"/>
      <w:divBdr>
        <w:top w:val="none" w:sz="0" w:space="0" w:color="auto"/>
        <w:left w:val="none" w:sz="0" w:space="0" w:color="auto"/>
        <w:bottom w:val="none" w:sz="0" w:space="0" w:color="auto"/>
        <w:right w:val="none" w:sz="0" w:space="0" w:color="auto"/>
      </w:divBdr>
    </w:div>
    <w:div w:id="1675106119">
      <w:bodyDiv w:val="1"/>
      <w:marLeft w:val="0"/>
      <w:marRight w:val="0"/>
      <w:marTop w:val="0"/>
      <w:marBottom w:val="0"/>
      <w:divBdr>
        <w:top w:val="none" w:sz="0" w:space="0" w:color="auto"/>
        <w:left w:val="none" w:sz="0" w:space="0" w:color="auto"/>
        <w:bottom w:val="none" w:sz="0" w:space="0" w:color="auto"/>
        <w:right w:val="none" w:sz="0" w:space="0" w:color="auto"/>
      </w:divBdr>
    </w:div>
    <w:div w:id="1678770626">
      <w:bodyDiv w:val="1"/>
      <w:marLeft w:val="0"/>
      <w:marRight w:val="0"/>
      <w:marTop w:val="0"/>
      <w:marBottom w:val="0"/>
      <w:divBdr>
        <w:top w:val="none" w:sz="0" w:space="0" w:color="auto"/>
        <w:left w:val="none" w:sz="0" w:space="0" w:color="auto"/>
        <w:bottom w:val="none" w:sz="0" w:space="0" w:color="auto"/>
        <w:right w:val="none" w:sz="0" w:space="0" w:color="auto"/>
      </w:divBdr>
    </w:div>
    <w:div w:id="1680429034">
      <w:bodyDiv w:val="1"/>
      <w:marLeft w:val="0"/>
      <w:marRight w:val="0"/>
      <w:marTop w:val="0"/>
      <w:marBottom w:val="0"/>
      <w:divBdr>
        <w:top w:val="none" w:sz="0" w:space="0" w:color="auto"/>
        <w:left w:val="none" w:sz="0" w:space="0" w:color="auto"/>
        <w:bottom w:val="none" w:sz="0" w:space="0" w:color="auto"/>
        <w:right w:val="none" w:sz="0" w:space="0" w:color="auto"/>
      </w:divBdr>
    </w:div>
    <w:div w:id="1688022643">
      <w:bodyDiv w:val="1"/>
      <w:marLeft w:val="0"/>
      <w:marRight w:val="0"/>
      <w:marTop w:val="0"/>
      <w:marBottom w:val="0"/>
      <w:divBdr>
        <w:top w:val="none" w:sz="0" w:space="0" w:color="auto"/>
        <w:left w:val="none" w:sz="0" w:space="0" w:color="auto"/>
        <w:bottom w:val="none" w:sz="0" w:space="0" w:color="auto"/>
        <w:right w:val="none" w:sz="0" w:space="0" w:color="auto"/>
      </w:divBdr>
    </w:div>
    <w:div w:id="1689795214">
      <w:bodyDiv w:val="1"/>
      <w:marLeft w:val="0"/>
      <w:marRight w:val="0"/>
      <w:marTop w:val="0"/>
      <w:marBottom w:val="0"/>
      <w:divBdr>
        <w:top w:val="none" w:sz="0" w:space="0" w:color="auto"/>
        <w:left w:val="none" w:sz="0" w:space="0" w:color="auto"/>
        <w:bottom w:val="none" w:sz="0" w:space="0" w:color="auto"/>
        <w:right w:val="none" w:sz="0" w:space="0" w:color="auto"/>
      </w:divBdr>
    </w:div>
    <w:div w:id="1692801601">
      <w:bodyDiv w:val="1"/>
      <w:marLeft w:val="0"/>
      <w:marRight w:val="0"/>
      <w:marTop w:val="0"/>
      <w:marBottom w:val="0"/>
      <w:divBdr>
        <w:top w:val="none" w:sz="0" w:space="0" w:color="auto"/>
        <w:left w:val="none" w:sz="0" w:space="0" w:color="auto"/>
        <w:bottom w:val="none" w:sz="0" w:space="0" w:color="auto"/>
        <w:right w:val="none" w:sz="0" w:space="0" w:color="auto"/>
      </w:divBdr>
    </w:div>
    <w:div w:id="1696812127">
      <w:bodyDiv w:val="1"/>
      <w:marLeft w:val="0"/>
      <w:marRight w:val="0"/>
      <w:marTop w:val="0"/>
      <w:marBottom w:val="0"/>
      <w:divBdr>
        <w:top w:val="none" w:sz="0" w:space="0" w:color="auto"/>
        <w:left w:val="none" w:sz="0" w:space="0" w:color="auto"/>
        <w:bottom w:val="none" w:sz="0" w:space="0" w:color="auto"/>
        <w:right w:val="none" w:sz="0" w:space="0" w:color="auto"/>
      </w:divBdr>
    </w:div>
    <w:div w:id="1698264718">
      <w:bodyDiv w:val="1"/>
      <w:marLeft w:val="0"/>
      <w:marRight w:val="0"/>
      <w:marTop w:val="0"/>
      <w:marBottom w:val="0"/>
      <w:divBdr>
        <w:top w:val="none" w:sz="0" w:space="0" w:color="auto"/>
        <w:left w:val="none" w:sz="0" w:space="0" w:color="auto"/>
        <w:bottom w:val="none" w:sz="0" w:space="0" w:color="auto"/>
        <w:right w:val="none" w:sz="0" w:space="0" w:color="auto"/>
      </w:divBdr>
    </w:div>
    <w:div w:id="1699159844">
      <w:bodyDiv w:val="1"/>
      <w:marLeft w:val="0"/>
      <w:marRight w:val="0"/>
      <w:marTop w:val="0"/>
      <w:marBottom w:val="0"/>
      <w:divBdr>
        <w:top w:val="none" w:sz="0" w:space="0" w:color="auto"/>
        <w:left w:val="none" w:sz="0" w:space="0" w:color="auto"/>
        <w:bottom w:val="none" w:sz="0" w:space="0" w:color="auto"/>
        <w:right w:val="none" w:sz="0" w:space="0" w:color="auto"/>
      </w:divBdr>
    </w:div>
    <w:div w:id="1700473081">
      <w:bodyDiv w:val="1"/>
      <w:marLeft w:val="0"/>
      <w:marRight w:val="0"/>
      <w:marTop w:val="0"/>
      <w:marBottom w:val="0"/>
      <w:divBdr>
        <w:top w:val="none" w:sz="0" w:space="0" w:color="auto"/>
        <w:left w:val="none" w:sz="0" w:space="0" w:color="auto"/>
        <w:bottom w:val="none" w:sz="0" w:space="0" w:color="auto"/>
        <w:right w:val="none" w:sz="0" w:space="0" w:color="auto"/>
      </w:divBdr>
    </w:div>
    <w:div w:id="1711107805">
      <w:bodyDiv w:val="1"/>
      <w:marLeft w:val="0"/>
      <w:marRight w:val="0"/>
      <w:marTop w:val="0"/>
      <w:marBottom w:val="0"/>
      <w:divBdr>
        <w:top w:val="none" w:sz="0" w:space="0" w:color="auto"/>
        <w:left w:val="none" w:sz="0" w:space="0" w:color="auto"/>
        <w:bottom w:val="none" w:sz="0" w:space="0" w:color="auto"/>
        <w:right w:val="none" w:sz="0" w:space="0" w:color="auto"/>
      </w:divBdr>
    </w:div>
    <w:div w:id="1711152260">
      <w:bodyDiv w:val="1"/>
      <w:marLeft w:val="0"/>
      <w:marRight w:val="0"/>
      <w:marTop w:val="0"/>
      <w:marBottom w:val="0"/>
      <w:divBdr>
        <w:top w:val="none" w:sz="0" w:space="0" w:color="auto"/>
        <w:left w:val="none" w:sz="0" w:space="0" w:color="auto"/>
        <w:bottom w:val="none" w:sz="0" w:space="0" w:color="auto"/>
        <w:right w:val="none" w:sz="0" w:space="0" w:color="auto"/>
      </w:divBdr>
    </w:div>
    <w:div w:id="1720125564">
      <w:bodyDiv w:val="1"/>
      <w:marLeft w:val="0"/>
      <w:marRight w:val="0"/>
      <w:marTop w:val="0"/>
      <w:marBottom w:val="0"/>
      <w:divBdr>
        <w:top w:val="none" w:sz="0" w:space="0" w:color="auto"/>
        <w:left w:val="none" w:sz="0" w:space="0" w:color="auto"/>
        <w:bottom w:val="none" w:sz="0" w:space="0" w:color="auto"/>
        <w:right w:val="none" w:sz="0" w:space="0" w:color="auto"/>
      </w:divBdr>
    </w:div>
    <w:div w:id="1744402645">
      <w:bodyDiv w:val="1"/>
      <w:marLeft w:val="0"/>
      <w:marRight w:val="0"/>
      <w:marTop w:val="0"/>
      <w:marBottom w:val="0"/>
      <w:divBdr>
        <w:top w:val="none" w:sz="0" w:space="0" w:color="auto"/>
        <w:left w:val="none" w:sz="0" w:space="0" w:color="auto"/>
        <w:bottom w:val="none" w:sz="0" w:space="0" w:color="auto"/>
        <w:right w:val="none" w:sz="0" w:space="0" w:color="auto"/>
      </w:divBdr>
    </w:div>
    <w:div w:id="1751727753">
      <w:bodyDiv w:val="1"/>
      <w:marLeft w:val="0"/>
      <w:marRight w:val="0"/>
      <w:marTop w:val="0"/>
      <w:marBottom w:val="0"/>
      <w:divBdr>
        <w:top w:val="none" w:sz="0" w:space="0" w:color="auto"/>
        <w:left w:val="none" w:sz="0" w:space="0" w:color="auto"/>
        <w:bottom w:val="none" w:sz="0" w:space="0" w:color="auto"/>
        <w:right w:val="none" w:sz="0" w:space="0" w:color="auto"/>
      </w:divBdr>
    </w:div>
    <w:div w:id="1753817078">
      <w:bodyDiv w:val="1"/>
      <w:marLeft w:val="0"/>
      <w:marRight w:val="0"/>
      <w:marTop w:val="0"/>
      <w:marBottom w:val="0"/>
      <w:divBdr>
        <w:top w:val="none" w:sz="0" w:space="0" w:color="auto"/>
        <w:left w:val="none" w:sz="0" w:space="0" w:color="auto"/>
        <w:bottom w:val="none" w:sz="0" w:space="0" w:color="auto"/>
        <w:right w:val="none" w:sz="0" w:space="0" w:color="auto"/>
      </w:divBdr>
    </w:div>
    <w:div w:id="1757555430">
      <w:bodyDiv w:val="1"/>
      <w:marLeft w:val="0"/>
      <w:marRight w:val="0"/>
      <w:marTop w:val="0"/>
      <w:marBottom w:val="0"/>
      <w:divBdr>
        <w:top w:val="none" w:sz="0" w:space="0" w:color="auto"/>
        <w:left w:val="none" w:sz="0" w:space="0" w:color="auto"/>
        <w:bottom w:val="none" w:sz="0" w:space="0" w:color="auto"/>
        <w:right w:val="none" w:sz="0" w:space="0" w:color="auto"/>
      </w:divBdr>
    </w:div>
    <w:div w:id="1757676306">
      <w:bodyDiv w:val="1"/>
      <w:marLeft w:val="0"/>
      <w:marRight w:val="0"/>
      <w:marTop w:val="0"/>
      <w:marBottom w:val="0"/>
      <w:divBdr>
        <w:top w:val="none" w:sz="0" w:space="0" w:color="auto"/>
        <w:left w:val="none" w:sz="0" w:space="0" w:color="auto"/>
        <w:bottom w:val="none" w:sz="0" w:space="0" w:color="auto"/>
        <w:right w:val="none" w:sz="0" w:space="0" w:color="auto"/>
      </w:divBdr>
    </w:div>
    <w:div w:id="1757900328">
      <w:bodyDiv w:val="1"/>
      <w:marLeft w:val="0"/>
      <w:marRight w:val="0"/>
      <w:marTop w:val="0"/>
      <w:marBottom w:val="0"/>
      <w:divBdr>
        <w:top w:val="none" w:sz="0" w:space="0" w:color="auto"/>
        <w:left w:val="none" w:sz="0" w:space="0" w:color="auto"/>
        <w:bottom w:val="none" w:sz="0" w:space="0" w:color="auto"/>
        <w:right w:val="none" w:sz="0" w:space="0" w:color="auto"/>
      </w:divBdr>
    </w:div>
    <w:div w:id="1762068688">
      <w:bodyDiv w:val="1"/>
      <w:marLeft w:val="0"/>
      <w:marRight w:val="0"/>
      <w:marTop w:val="0"/>
      <w:marBottom w:val="0"/>
      <w:divBdr>
        <w:top w:val="none" w:sz="0" w:space="0" w:color="auto"/>
        <w:left w:val="none" w:sz="0" w:space="0" w:color="auto"/>
        <w:bottom w:val="none" w:sz="0" w:space="0" w:color="auto"/>
        <w:right w:val="none" w:sz="0" w:space="0" w:color="auto"/>
      </w:divBdr>
    </w:div>
    <w:div w:id="1768498643">
      <w:bodyDiv w:val="1"/>
      <w:marLeft w:val="0"/>
      <w:marRight w:val="0"/>
      <w:marTop w:val="0"/>
      <w:marBottom w:val="0"/>
      <w:divBdr>
        <w:top w:val="none" w:sz="0" w:space="0" w:color="auto"/>
        <w:left w:val="none" w:sz="0" w:space="0" w:color="auto"/>
        <w:bottom w:val="none" w:sz="0" w:space="0" w:color="auto"/>
        <w:right w:val="none" w:sz="0" w:space="0" w:color="auto"/>
      </w:divBdr>
    </w:div>
    <w:div w:id="1769764288">
      <w:bodyDiv w:val="1"/>
      <w:marLeft w:val="0"/>
      <w:marRight w:val="0"/>
      <w:marTop w:val="0"/>
      <w:marBottom w:val="0"/>
      <w:divBdr>
        <w:top w:val="none" w:sz="0" w:space="0" w:color="auto"/>
        <w:left w:val="none" w:sz="0" w:space="0" w:color="auto"/>
        <w:bottom w:val="none" w:sz="0" w:space="0" w:color="auto"/>
        <w:right w:val="none" w:sz="0" w:space="0" w:color="auto"/>
      </w:divBdr>
    </w:div>
    <w:div w:id="1773622011">
      <w:bodyDiv w:val="1"/>
      <w:marLeft w:val="0"/>
      <w:marRight w:val="0"/>
      <w:marTop w:val="0"/>
      <w:marBottom w:val="0"/>
      <w:divBdr>
        <w:top w:val="none" w:sz="0" w:space="0" w:color="auto"/>
        <w:left w:val="none" w:sz="0" w:space="0" w:color="auto"/>
        <w:bottom w:val="none" w:sz="0" w:space="0" w:color="auto"/>
        <w:right w:val="none" w:sz="0" w:space="0" w:color="auto"/>
      </w:divBdr>
    </w:div>
    <w:div w:id="1774783520">
      <w:bodyDiv w:val="1"/>
      <w:marLeft w:val="0"/>
      <w:marRight w:val="0"/>
      <w:marTop w:val="0"/>
      <w:marBottom w:val="0"/>
      <w:divBdr>
        <w:top w:val="none" w:sz="0" w:space="0" w:color="auto"/>
        <w:left w:val="none" w:sz="0" w:space="0" w:color="auto"/>
        <w:bottom w:val="none" w:sz="0" w:space="0" w:color="auto"/>
        <w:right w:val="none" w:sz="0" w:space="0" w:color="auto"/>
      </w:divBdr>
    </w:div>
    <w:div w:id="1774938659">
      <w:bodyDiv w:val="1"/>
      <w:marLeft w:val="0"/>
      <w:marRight w:val="0"/>
      <w:marTop w:val="0"/>
      <w:marBottom w:val="0"/>
      <w:divBdr>
        <w:top w:val="none" w:sz="0" w:space="0" w:color="auto"/>
        <w:left w:val="none" w:sz="0" w:space="0" w:color="auto"/>
        <w:bottom w:val="none" w:sz="0" w:space="0" w:color="auto"/>
        <w:right w:val="none" w:sz="0" w:space="0" w:color="auto"/>
      </w:divBdr>
    </w:div>
    <w:div w:id="1778868743">
      <w:bodyDiv w:val="1"/>
      <w:marLeft w:val="0"/>
      <w:marRight w:val="0"/>
      <w:marTop w:val="0"/>
      <w:marBottom w:val="0"/>
      <w:divBdr>
        <w:top w:val="none" w:sz="0" w:space="0" w:color="auto"/>
        <w:left w:val="none" w:sz="0" w:space="0" w:color="auto"/>
        <w:bottom w:val="none" w:sz="0" w:space="0" w:color="auto"/>
        <w:right w:val="none" w:sz="0" w:space="0" w:color="auto"/>
      </w:divBdr>
    </w:div>
    <w:div w:id="1780222584">
      <w:bodyDiv w:val="1"/>
      <w:marLeft w:val="0"/>
      <w:marRight w:val="0"/>
      <w:marTop w:val="0"/>
      <w:marBottom w:val="0"/>
      <w:divBdr>
        <w:top w:val="none" w:sz="0" w:space="0" w:color="auto"/>
        <w:left w:val="none" w:sz="0" w:space="0" w:color="auto"/>
        <w:bottom w:val="none" w:sz="0" w:space="0" w:color="auto"/>
        <w:right w:val="none" w:sz="0" w:space="0" w:color="auto"/>
      </w:divBdr>
    </w:div>
    <w:div w:id="1781875429">
      <w:bodyDiv w:val="1"/>
      <w:marLeft w:val="0"/>
      <w:marRight w:val="0"/>
      <w:marTop w:val="0"/>
      <w:marBottom w:val="0"/>
      <w:divBdr>
        <w:top w:val="none" w:sz="0" w:space="0" w:color="auto"/>
        <w:left w:val="none" w:sz="0" w:space="0" w:color="auto"/>
        <w:bottom w:val="none" w:sz="0" w:space="0" w:color="auto"/>
        <w:right w:val="none" w:sz="0" w:space="0" w:color="auto"/>
      </w:divBdr>
    </w:div>
    <w:div w:id="1789011224">
      <w:bodyDiv w:val="1"/>
      <w:marLeft w:val="0"/>
      <w:marRight w:val="0"/>
      <w:marTop w:val="0"/>
      <w:marBottom w:val="0"/>
      <w:divBdr>
        <w:top w:val="none" w:sz="0" w:space="0" w:color="auto"/>
        <w:left w:val="none" w:sz="0" w:space="0" w:color="auto"/>
        <w:bottom w:val="none" w:sz="0" w:space="0" w:color="auto"/>
        <w:right w:val="none" w:sz="0" w:space="0" w:color="auto"/>
      </w:divBdr>
    </w:div>
    <w:div w:id="1791431182">
      <w:bodyDiv w:val="1"/>
      <w:marLeft w:val="0"/>
      <w:marRight w:val="0"/>
      <w:marTop w:val="0"/>
      <w:marBottom w:val="0"/>
      <w:divBdr>
        <w:top w:val="none" w:sz="0" w:space="0" w:color="auto"/>
        <w:left w:val="none" w:sz="0" w:space="0" w:color="auto"/>
        <w:bottom w:val="none" w:sz="0" w:space="0" w:color="auto"/>
        <w:right w:val="none" w:sz="0" w:space="0" w:color="auto"/>
      </w:divBdr>
    </w:div>
    <w:div w:id="1795756730">
      <w:bodyDiv w:val="1"/>
      <w:marLeft w:val="0"/>
      <w:marRight w:val="0"/>
      <w:marTop w:val="0"/>
      <w:marBottom w:val="0"/>
      <w:divBdr>
        <w:top w:val="none" w:sz="0" w:space="0" w:color="auto"/>
        <w:left w:val="none" w:sz="0" w:space="0" w:color="auto"/>
        <w:bottom w:val="none" w:sz="0" w:space="0" w:color="auto"/>
        <w:right w:val="none" w:sz="0" w:space="0" w:color="auto"/>
      </w:divBdr>
    </w:div>
    <w:div w:id="1797985078">
      <w:bodyDiv w:val="1"/>
      <w:marLeft w:val="0"/>
      <w:marRight w:val="0"/>
      <w:marTop w:val="0"/>
      <w:marBottom w:val="0"/>
      <w:divBdr>
        <w:top w:val="none" w:sz="0" w:space="0" w:color="auto"/>
        <w:left w:val="none" w:sz="0" w:space="0" w:color="auto"/>
        <w:bottom w:val="none" w:sz="0" w:space="0" w:color="auto"/>
        <w:right w:val="none" w:sz="0" w:space="0" w:color="auto"/>
      </w:divBdr>
    </w:div>
    <w:div w:id="1806195123">
      <w:bodyDiv w:val="1"/>
      <w:marLeft w:val="0"/>
      <w:marRight w:val="0"/>
      <w:marTop w:val="0"/>
      <w:marBottom w:val="0"/>
      <w:divBdr>
        <w:top w:val="none" w:sz="0" w:space="0" w:color="auto"/>
        <w:left w:val="none" w:sz="0" w:space="0" w:color="auto"/>
        <w:bottom w:val="none" w:sz="0" w:space="0" w:color="auto"/>
        <w:right w:val="none" w:sz="0" w:space="0" w:color="auto"/>
      </w:divBdr>
    </w:div>
    <w:div w:id="1810979221">
      <w:bodyDiv w:val="1"/>
      <w:marLeft w:val="0"/>
      <w:marRight w:val="0"/>
      <w:marTop w:val="0"/>
      <w:marBottom w:val="0"/>
      <w:divBdr>
        <w:top w:val="none" w:sz="0" w:space="0" w:color="auto"/>
        <w:left w:val="none" w:sz="0" w:space="0" w:color="auto"/>
        <w:bottom w:val="none" w:sz="0" w:space="0" w:color="auto"/>
        <w:right w:val="none" w:sz="0" w:space="0" w:color="auto"/>
      </w:divBdr>
    </w:div>
    <w:div w:id="1811898801">
      <w:bodyDiv w:val="1"/>
      <w:marLeft w:val="0"/>
      <w:marRight w:val="0"/>
      <w:marTop w:val="0"/>
      <w:marBottom w:val="0"/>
      <w:divBdr>
        <w:top w:val="none" w:sz="0" w:space="0" w:color="auto"/>
        <w:left w:val="none" w:sz="0" w:space="0" w:color="auto"/>
        <w:bottom w:val="none" w:sz="0" w:space="0" w:color="auto"/>
        <w:right w:val="none" w:sz="0" w:space="0" w:color="auto"/>
      </w:divBdr>
    </w:div>
    <w:div w:id="1814373271">
      <w:bodyDiv w:val="1"/>
      <w:marLeft w:val="0"/>
      <w:marRight w:val="0"/>
      <w:marTop w:val="0"/>
      <w:marBottom w:val="0"/>
      <w:divBdr>
        <w:top w:val="none" w:sz="0" w:space="0" w:color="auto"/>
        <w:left w:val="none" w:sz="0" w:space="0" w:color="auto"/>
        <w:bottom w:val="none" w:sz="0" w:space="0" w:color="auto"/>
        <w:right w:val="none" w:sz="0" w:space="0" w:color="auto"/>
      </w:divBdr>
    </w:div>
    <w:div w:id="1817532909">
      <w:bodyDiv w:val="1"/>
      <w:marLeft w:val="0"/>
      <w:marRight w:val="0"/>
      <w:marTop w:val="0"/>
      <w:marBottom w:val="0"/>
      <w:divBdr>
        <w:top w:val="none" w:sz="0" w:space="0" w:color="auto"/>
        <w:left w:val="none" w:sz="0" w:space="0" w:color="auto"/>
        <w:bottom w:val="none" w:sz="0" w:space="0" w:color="auto"/>
        <w:right w:val="none" w:sz="0" w:space="0" w:color="auto"/>
      </w:divBdr>
    </w:div>
    <w:div w:id="1836258588">
      <w:bodyDiv w:val="1"/>
      <w:marLeft w:val="0"/>
      <w:marRight w:val="0"/>
      <w:marTop w:val="0"/>
      <w:marBottom w:val="0"/>
      <w:divBdr>
        <w:top w:val="none" w:sz="0" w:space="0" w:color="auto"/>
        <w:left w:val="none" w:sz="0" w:space="0" w:color="auto"/>
        <w:bottom w:val="none" w:sz="0" w:space="0" w:color="auto"/>
        <w:right w:val="none" w:sz="0" w:space="0" w:color="auto"/>
      </w:divBdr>
    </w:div>
    <w:div w:id="1837719498">
      <w:bodyDiv w:val="1"/>
      <w:marLeft w:val="0"/>
      <w:marRight w:val="0"/>
      <w:marTop w:val="0"/>
      <w:marBottom w:val="0"/>
      <w:divBdr>
        <w:top w:val="none" w:sz="0" w:space="0" w:color="auto"/>
        <w:left w:val="none" w:sz="0" w:space="0" w:color="auto"/>
        <w:bottom w:val="none" w:sz="0" w:space="0" w:color="auto"/>
        <w:right w:val="none" w:sz="0" w:space="0" w:color="auto"/>
      </w:divBdr>
    </w:div>
    <w:div w:id="1840194826">
      <w:bodyDiv w:val="1"/>
      <w:marLeft w:val="0"/>
      <w:marRight w:val="0"/>
      <w:marTop w:val="0"/>
      <w:marBottom w:val="0"/>
      <w:divBdr>
        <w:top w:val="none" w:sz="0" w:space="0" w:color="auto"/>
        <w:left w:val="none" w:sz="0" w:space="0" w:color="auto"/>
        <w:bottom w:val="none" w:sz="0" w:space="0" w:color="auto"/>
        <w:right w:val="none" w:sz="0" w:space="0" w:color="auto"/>
      </w:divBdr>
    </w:div>
    <w:div w:id="1851796515">
      <w:bodyDiv w:val="1"/>
      <w:marLeft w:val="0"/>
      <w:marRight w:val="0"/>
      <w:marTop w:val="0"/>
      <w:marBottom w:val="0"/>
      <w:divBdr>
        <w:top w:val="none" w:sz="0" w:space="0" w:color="auto"/>
        <w:left w:val="none" w:sz="0" w:space="0" w:color="auto"/>
        <w:bottom w:val="none" w:sz="0" w:space="0" w:color="auto"/>
        <w:right w:val="none" w:sz="0" w:space="0" w:color="auto"/>
      </w:divBdr>
    </w:div>
    <w:div w:id="1861432832">
      <w:bodyDiv w:val="1"/>
      <w:marLeft w:val="0"/>
      <w:marRight w:val="0"/>
      <w:marTop w:val="0"/>
      <w:marBottom w:val="0"/>
      <w:divBdr>
        <w:top w:val="none" w:sz="0" w:space="0" w:color="auto"/>
        <w:left w:val="none" w:sz="0" w:space="0" w:color="auto"/>
        <w:bottom w:val="none" w:sz="0" w:space="0" w:color="auto"/>
        <w:right w:val="none" w:sz="0" w:space="0" w:color="auto"/>
      </w:divBdr>
    </w:div>
    <w:div w:id="1888757727">
      <w:bodyDiv w:val="1"/>
      <w:marLeft w:val="0"/>
      <w:marRight w:val="0"/>
      <w:marTop w:val="0"/>
      <w:marBottom w:val="0"/>
      <w:divBdr>
        <w:top w:val="none" w:sz="0" w:space="0" w:color="auto"/>
        <w:left w:val="none" w:sz="0" w:space="0" w:color="auto"/>
        <w:bottom w:val="none" w:sz="0" w:space="0" w:color="auto"/>
        <w:right w:val="none" w:sz="0" w:space="0" w:color="auto"/>
      </w:divBdr>
    </w:div>
    <w:div w:id="1891650582">
      <w:bodyDiv w:val="1"/>
      <w:marLeft w:val="0"/>
      <w:marRight w:val="0"/>
      <w:marTop w:val="0"/>
      <w:marBottom w:val="0"/>
      <w:divBdr>
        <w:top w:val="none" w:sz="0" w:space="0" w:color="auto"/>
        <w:left w:val="none" w:sz="0" w:space="0" w:color="auto"/>
        <w:bottom w:val="none" w:sz="0" w:space="0" w:color="auto"/>
        <w:right w:val="none" w:sz="0" w:space="0" w:color="auto"/>
      </w:divBdr>
    </w:div>
    <w:div w:id="1896237570">
      <w:bodyDiv w:val="1"/>
      <w:marLeft w:val="0"/>
      <w:marRight w:val="0"/>
      <w:marTop w:val="0"/>
      <w:marBottom w:val="0"/>
      <w:divBdr>
        <w:top w:val="none" w:sz="0" w:space="0" w:color="auto"/>
        <w:left w:val="none" w:sz="0" w:space="0" w:color="auto"/>
        <w:bottom w:val="none" w:sz="0" w:space="0" w:color="auto"/>
        <w:right w:val="none" w:sz="0" w:space="0" w:color="auto"/>
      </w:divBdr>
    </w:div>
    <w:div w:id="1900939397">
      <w:bodyDiv w:val="1"/>
      <w:marLeft w:val="0"/>
      <w:marRight w:val="0"/>
      <w:marTop w:val="0"/>
      <w:marBottom w:val="0"/>
      <w:divBdr>
        <w:top w:val="none" w:sz="0" w:space="0" w:color="auto"/>
        <w:left w:val="none" w:sz="0" w:space="0" w:color="auto"/>
        <w:bottom w:val="none" w:sz="0" w:space="0" w:color="auto"/>
        <w:right w:val="none" w:sz="0" w:space="0" w:color="auto"/>
      </w:divBdr>
    </w:div>
    <w:div w:id="1906796248">
      <w:bodyDiv w:val="1"/>
      <w:marLeft w:val="0"/>
      <w:marRight w:val="0"/>
      <w:marTop w:val="0"/>
      <w:marBottom w:val="0"/>
      <w:divBdr>
        <w:top w:val="none" w:sz="0" w:space="0" w:color="auto"/>
        <w:left w:val="none" w:sz="0" w:space="0" w:color="auto"/>
        <w:bottom w:val="none" w:sz="0" w:space="0" w:color="auto"/>
        <w:right w:val="none" w:sz="0" w:space="0" w:color="auto"/>
      </w:divBdr>
    </w:div>
    <w:div w:id="1909607055">
      <w:bodyDiv w:val="1"/>
      <w:marLeft w:val="0"/>
      <w:marRight w:val="0"/>
      <w:marTop w:val="0"/>
      <w:marBottom w:val="0"/>
      <w:divBdr>
        <w:top w:val="none" w:sz="0" w:space="0" w:color="auto"/>
        <w:left w:val="none" w:sz="0" w:space="0" w:color="auto"/>
        <w:bottom w:val="none" w:sz="0" w:space="0" w:color="auto"/>
        <w:right w:val="none" w:sz="0" w:space="0" w:color="auto"/>
      </w:divBdr>
    </w:div>
    <w:div w:id="1911114069">
      <w:bodyDiv w:val="1"/>
      <w:marLeft w:val="0"/>
      <w:marRight w:val="0"/>
      <w:marTop w:val="0"/>
      <w:marBottom w:val="0"/>
      <w:divBdr>
        <w:top w:val="none" w:sz="0" w:space="0" w:color="auto"/>
        <w:left w:val="none" w:sz="0" w:space="0" w:color="auto"/>
        <w:bottom w:val="none" w:sz="0" w:space="0" w:color="auto"/>
        <w:right w:val="none" w:sz="0" w:space="0" w:color="auto"/>
      </w:divBdr>
    </w:div>
    <w:div w:id="1927108242">
      <w:bodyDiv w:val="1"/>
      <w:marLeft w:val="0"/>
      <w:marRight w:val="0"/>
      <w:marTop w:val="0"/>
      <w:marBottom w:val="0"/>
      <w:divBdr>
        <w:top w:val="none" w:sz="0" w:space="0" w:color="auto"/>
        <w:left w:val="none" w:sz="0" w:space="0" w:color="auto"/>
        <w:bottom w:val="none" w:sz="0" w:space="0" w:color="auto"/>
        <w:right w:val="none" w:sz="0" w:space="0" w:color="auto"/>
      </w:divBdr>
    </w:div>
    <w:div w:id="1927378344">
      <w:bodyDiv w:val="1"/>
      <w:marLeft w:val="0"/>
      <w:marRight w:val="0"/>
      <w:marTop w:val="0"/>
      <w:marBottom w:val="0"/>
      <w:divBdr>
        <w:top w:val="none" w:sz="0" w:space="0" w:color="auto"/>
        <w:left w:val="none" w:sz="0" w:space="0" w:color="auto"/>
        <w:bottom w:val="none" w:sz="0" w:space="0" w:color="auto"/>
        <w:right w:val="none" w:sz="0" w:space="0" w:color="auto"/>
      </w:divBdr>
    </w:div>
    <w:div w:id="1929845747">
      <w:bodyDiv w:val="1"/>
      <w:marLeft w:val="0"/>
      <w:marRight w:val="0"/>
      <w:marTop w:val="0"/>
      <w:marBottom w:val="0"/>
      <w:divBdr>
        <w:top w:val="none" w:sz="0" w:space="0" w:color="auto"/>
        <w:left w:val="none" w:sz="0" w:space="0" w:color="auto"/>
        <w:bottom w:val="none" w:sz="0" w:space="0" w:color="auto"/>
        <w:right w:val="none" w:sz="0" w:space="0" w:color="auto"/>
      </w:divBdr>
    </w:div>
    <w:div w:id="1935700229">
      <w:bodyDiv w:val="1"/>
      <w:marLeft w:val="0"/>
      <w:marRight w:val="0"/>
      <w:marTop w:val="0"/>
      <w:marBottom w:val="0"/>
      <w:divBdr>
        <w:top w:val="none" w:sz="0" w:space="0" w:color="auto"/>
        <w:left w:val="none" w:sz="0" w:space="0" w:color="auto"/>
        <w:bottom w:val="none" w:sz="0" w:space="0" w:color="auto"/>
        <w:right w:val="none" w:sz="0" w:space="0" w:color="auto"/>
      </w:divBdr>
    </w:div>
    <w:div w:id="1958413073">
      <w:bodyDiv w:val="1"/>
      <w:marLeft w:val="0"/>
      <w:marRight w:val="0"/>
      <w:marTop w:val="0"/>
      <w:marBottom w:val="0"/>
      <w:divBdr>
        <w:top w:val="none" w:sz="0" w:space="0" w:color="auto"/>
        <w:left w:val="none" w:sz="0" w:space="0" w:color="auto"/>
        <w:bottom w:val="none" w:sz="0" w:space="0" w:color="auto"/>
        <w:right w:val="none" w:sz="0" w:space="0" w:color="auto"/>
      </w:divBdr>
    </w:div>
    <w:div w:id="1966352726">
      <w:bodyDiv w:val="1"/>
      <w:marLeft w:val="0"/>
      <w:marRight w:val="0"/>
      <w:marTop w:val="0"/>
      <w:marBottom w:val="0"/>
      <w:divBdr>
        <w:top w:val="none" w:sz="0" w:space="0" w:color="auto"/>
        <w:left w:val="none" w:sz="0" w:space="0" w:color="auto"/>
        <w:bottom w:val="none" w:sz="0" w:space="0" w:color="auto"/>
        <w:right w:val="none" w:sz="0" w:space="0" w:color="auto"/>
      </w:divBdr>
    </w:div>
    <w:div w:id="1969317479">
      <w:bodyDiv w:val="1"/>
      <w:marLeft w:val="0"/>
      <w:marRight w:val="0"/>
      <w:marTop w:val="0"/>
      <w:marBottom w:val="0"/>
      <w:divBdr>
        <w:top w:val="none" w:sz="0" w:space="0" w:color="auto"/>
        <w:left w:val="none" w:sz="0" w:space="0" w:color="auto"/>
        <w:bottom w:val="none" w:sz="0" w:space="0" w:color="auto"/>
        <w:right w:val="none" w:sz="0" w:space="0" w:color="auto"/>
      </w:divBdr>
    </w:div>
    <w:div w:id="1977248616">
      <w:bodyDiv w:val="1"/>
      <w:marLeft w:val="0"/>
      <w:marRight w:val="0"/>
      <w:marTop w:val="0"/>
      <w:marBottom w:val="0"/>
      <w:divBdr>
        <w:top w:val="none" w:sz="0" w:space="0" w:color="auto"/>
        <w:left w:val="none" w:sz="0" w:space="0" w:color="auto"/>
        <w:bottom w:val="none" w:sz="0" w:space="0" w:color="auto"/>
        <w:right w:val="none" w:sz="0" w:space="0" w:color="auto"/>
      </w:divBdr>
    </w:div>
    <w:div w:id="1988170864">
      <w:bodyDiv w:val="1"/>
      <w:marLeft w:val="0"/>
      <w:marRight w:val="0"/>
      <w:marTop w:val="0"/>
      <w:marBottom w:val="0"/>
      <w:divBdr>
        <w:top w:val="none" w:sz="0" w:space="0" w:color="auto"/>
        <w:left w:val="none" w:sz="0" w:space="0" w:color="auto"/>
        <w:bottom w:val="none" w:sz="0" w:space="0" w:color="auto"/>
        <w:right w:val="none" w:sz="0" w:space="0" w:color="auto"/>
      </w:divBdr>
    </w:div>
    <w:div w:id="1988971920">
      <w:bodyDiv w:val="1"/>
      <w:marLeft w:val="0"/>
      <w:marRight w:val="0"/>
      <w:marTop w:val="0"/>
      <w:marBottom w:val="0"/>
      <w:divBdr>
        <w:top w:val="none" w:sz="0" w:space="0" w:color="auto"/>
        <w:left w:val="none" w:sz="0" w:space="0" w:color="auto"/>
        <w:bottom w:val="none" w:sz="0" w:space="0" w:color="auto"/>
        <w:right w:val="none" w:sz="0" w:space="0" w:color="auto"/>
      </w:divBdr>
    </w:div>
    <w:div w:id="1989943449">
      <w:bodyDiv w:val="1"/>
      <w:marLeft w:val="0"/>
      <w:marRight w:val="0"/>
      <w:marTop w:val="0"/>
      <w:marBottom w:val="0"/>
      <w:divBdr>
        <w:top w:val="none" w:sz="0" w:space="0" w:color="auto"/>
        <w:left w:val="none" w:sz="0" w:space="0" w:color="auto"/>
        <w:bottom w:val="none" w:sz="0" w:space="0" w:color="auto"/>
        <w:right w:val="none" w:sz="0" w:space="0" w:color="auto"/>
      </w:divBdr>
    </w:div>
    <w:div w:id="1990550977">
      <w:bodyDiv w:val="1"/>
      <w:marLeft w:val="0"/>
      <w:marRight w:val="0"/>
      <w:marTop w:val="0"/>
      <w:marBottom w:val="0"/>
      <w:divBdr>
        <w:top w:val="none" w:sz="0" w:space="0" w:color="auto"/>
        <w:left w:val="none" w:sz="0" w:space="0" w:color="auto"/>
        <w:bottom w:val="none" w:sz="0" w:space="0" w:color="auto"/>
        <w:right w:val="none" w:sz="0" w:space="0" w:color="auto"/>
      </w:divBdr>
    </w:div>
    <w:div w:id="1994797039">
      <w:bodyDiv w:val="1"/>
      <w:marLeft w:val="0"/>
      <w:marRight w:val="0"/>
      <w:marTop w:val="0"/>
      <w:marBottom w:val="0"/>
      <w:divBdr>
        <w:top w:val="none" w:sz="0" w:space="0" w:color="auto"/>
        <w:left w:val="none" w:sz="0" w:space="0" w:color="auto"/>
        <w:bottom w:val="none" w:sz="0" w:space="0" w:color="auto"/>
        <w:right w:val="none" w:sz="0" w:space="0" w:color="auto"/>
      </w:divBdr>
    </w:div>
    <w:div w:id="1995180444">
      <w:bodyDiv w:val="1"/>
      <w:marLeft w:val="0"/>
      <w:marRight w:val="0"/>
      <w:marTop w:val="0"/>
      <w:marBottom w:val="0"/>
      <w:divBdr>
        <w:top w:val="none" w:sz="0" w:space="0" w:color="auto"/>
        <w:left w:val="none" w:sz="0" w:space="0" w:color="auto"/>
        <w:bottom w:val="none" w:sz="0" w:space="0" w:color="auto"/>
        <w:right w:val="none" w:sz="0" w:space="0" w:color="auto"/>
      </w:divBdr>
    </w:div>
    <w:div w:id="1996298443">
      <w:bodyDiv w:val="1"/>
      <w:marLeft w:val="0"/>
      <w:marRight w:val="0"/>
      <w:marTop w:val="0"/>
      <w:marBottom w:val="0"/>
      <w:divBdr>
        <w:top w:val="none" w:sz="0" w:space="0" w:color="auto"/>
        <w:left w:val="none" w:sz="0" w:space="0" w:color="auto"/>
        <w:bottom w:val="none" w:sz="0" w:space="0" w:color="auto"/>
        <w:right w:val="none" w:sz="0" w:space="0" w:color="auto"/>
      </w:divBdr>
    </w:div>
    <w:div w:id="1998344001">
      <w:bodyDiv w:val="1"/>
      <w:marLeft w:val="0"/>
      <w:marRight w:val="0"/>
      <w:marTop w:val="0"/>
      <w:marBottom w:val="0"/>
      <w:divBdr>
        <w:top w:val="none" w:sz="0" w:space="0" w:color="auto"/>
        <w:left w:val="none" w:sz="0" w:space="0" w:color="auto"/>
        <w:bottom w:val="none" w:sz="0" w:space="0" w:color="auto"/>
        <w:right w:val="none" w:sz="0" w:space="0" w:color="auto"/>
      </w:divBdr>
    </w:div>
    <w:div w:id="1999578158">
      <w:bodyDiv w:val="1"/>
      <w:marLeft w:val="0"/>
      <w:marRight w:val="0"/>
      <w:marTop w:val="0"/>
      <w:marBottom w:val="0"/>
      <w:divBdr>
        <w:top w:val="none" w:sz="0" w:space="0" w:color="auto"/>
        <w:left w:val="none" w:sz="0" w:space="0" w:color="auto"/>
        <w:bottom w:val="none" w:sz="0" w:space="0" w:color="auto"/>
        <w:right w:val="none" w:sz="0" w:space="0" w:color="auto"/>
      </w:divBdr>
    </w:div>
    <w:div w:id="2000845027">
      <w:bodyDiv w:val="1"/>
      <w:marLeft w:val="0"/>
      <w:marRight w:val="0"/>
      <w:marTop w:val="0"/>
      <w:marBottom w:val="0"/>
      <w:divBdr>
        <w:top w:val="none" w:sz="0" w:space="0" w:color="auto"/>
        <w:left w:val="none" w:sz="0" w:space="0" w:color="auto"/>
        <w:bottom w:val="none" w:sz="0" w:space="0" w:color="auto"/>
        <w:right w:val="none" w:sz="0" w:space="0" w:color="auto"/>
      </w:divBdr>
    </w:div>
    <w:div w:id="2008242779">
      <w:bodyDiv w:val="1"/>
      <w:marLeft w:val="0"/>
      <w:marRight w:val="0"/>
      <w:marTop w:val="0"/>
      <w:marBottom w:val="0"/>
      <w:divBdr>
        <w:top w:val="none" w:sz="0" w:space="0" w:color="auto"/>
        <w:left w:val="none" w:sz="0" w:space="0" w:color="auto"/>
        <w:bottom w:val="none" w:sz="0" w:space="0" w:color="auto"/>
        <w:right w:val="none" w:sz="0" w:space="0" w:color="auto"/>
      </w:divBdr>
    </w:div>
    <w:div w:id="2008704266">
      <w:bodyDiv w:val="1"/>
      <w:marLeft w:val="0"/>
      <w:marRight w:val="0"/>
      <w:marTop w:val="0"/>
      <w:marBottom w:val="0"/>
      <w:divBdr>
        <w:top w:val="none" w:sz="0" w:space="0" w:color="auto"/>
        <w:left w:val="none" w:sz="0" w:space="0" w:color="auto"/>
        <w:bottom w:val="none" w:sz="0" w:space="0" w:color="auto"/>
        <w:right w:val="none" w:sz="0" w:space="0" w:color="auto"/>
      </w:divBdr>
    </w:div>
    <w:div w:id="2018190758">
      <w:bodyDiv w:val="1"/>
      <w:marLeft w:val="0"/>
      <w:marRight w:val="0"/>
      <w:marTop w:val="0"/>
      <w:marBottom w:val="0"/>
      <w:divBdr>
        <w:top w:val="none" w:sz="0" w:space="0" w:color="auto"/>
        <w:left w:val="none" w:sz="0" w:space="0" w:color="auto"/>
        <w:bottom w:val="none" w:sz="0" w:space="0" w:color="auto"/>
        <w:right w:val="none" w:sz="0" w:space="0" w:color="auto"/>
      </w:divBdr>
    </w:div>
    <w:div w:id="2019916866">
      <w:bodyDiv w:val="1"/>
      <w:marLeft w:val="0"/>
      <w:marRight w:val="0"/>
      <w:marTop w:val="0"/>
      <w:marBottom w:val="0"/>
      <w:divBdr>
        <w:top w:val="none" w:sz="0" w:space="0" w:color="auto"/>
        <w:left w:val="none" w:sz="0" w:space="0" w:color="auto"/>
        <w:bottom w:val="none" w:sz="0" w:space="0" w:color="auto"/>
        <w:right w:val="none" w:sz="0" w:space="0" w:color="auto"/>
      </w:divBdr>
    </w:div>
    <w:div w:id="2021616781">
      <w:bodyDiv w:val="1"/>
      <w:marLeft w:val="0"/>
      <w:marRight w:val="0"/>
      <w:marTop w:val="0"/>
      <w:marBottom w:val="0"/>
      <w:divBdr>
        <w:top w:val="none" w:sz="0" w:space="0" w:color="auto"/>
        <w:left w:val="none" w:sz="0" w:space="0" w:color="auto"/>
        <w:bottom w:val="none" w:sz="0" w:space="0" w:color="auto"/>
        <w:right w:val="none" w:sz="0" w:space="0" w:color="auto"/>
      </w:divBdr>
    </w:div>
    <w:div w:id="2027444359">
      <w:bodyDiv w:val="1"/>
      <w:marLeft w:val="0"/>
      <w:marRight w:val="0"/>
      <w:marTop w:val="0"/>
      <w:marBottom w:val="0"/>
      <w:divBdr>
        <w:top w:val="none" w:sz="0" w:space="0" w:color="auto"/>
        <w:left w:val="none" w:sz="0" w:space="0" w:color="auto"/>
        <w:bottom w:val="none" w:sz="0" w:space="0" w:color="auto"/>
        <w:right w:val="none" w:sz="0" w:space="0" w:color="auto"/>
      </w:divBdr>
    </w:div>
    <w:div w:id="2027750729">
      <w:bodyDiv w:val="1"/>
      <w:marLeft w:val="0"/>
      <w:marRight w:val="0"/>
      <w:marTop w:val="0"/>
      <w:marBottom w:val="0"/>
      <w:divBdr>
        <w:top w:val="none" w:sz="0" w:space="0" w:color="auto"/>
        <w:left w:val="none" w:sz="0" w:space="0" w:color="auto"/>
        <w:bottom w:val="none" w:sz="0" w:space="0" w:color="auto"/>
        <w:right w:val="none" w:sz="0" w:space="0" w:color="auto"/>
      </w:divBdr>
    </w:div>
    <w:div w:id="2039157691">
      <w:bodyDiv w:val="1"/>
      <w:marLeft w:val="0"/>
      <w:marRight w:val="0"/>
      <w:marTop w:val="0"/>
      <w:marBottom w:val="0"/>
      <w:divBdr>
        <w:top w:val="none" w:sz="0" w:space="0" w:color="auto"/>
        <w:left w:val="none" w:sz="0" w:space="0" w:color="auto"/>
        <w:bottom w:val="none" w:sz="0" w:space="0" w:color="auto"/>
        <w:right w:val="none" w:sz="0" w:space="0" w:color="auto"/>
      </w:divBdr>
    </w:div>
    <w:div w:id="2040935588">
      <w:bodyDiv w:val="1"/>
      <w:marLeft w:val="0"/>
      <w:marRight w:val="0"/>
      <w:marTop w:val="0"/>
      <w:marBottom w:val="0"/>
      <w:divBdr>
        <w:top w:val="none" w:sz="0" w:space="0" w:color="auto"/>
        <w:left w:val="none" w:sz="0" w:space="0" w:color="auto"/>
        <w:bottom w:val="none" w:sz="0" w:space="0" w:color="auto"/>
        <w:right w:val="none" w:sz="0" w:space="0" w:color="auto"/>
      </w:divBdr>
    </w:div>
    <w:div w:id="2045323275">
      <w:bodyDiv w:val="1"/>
      <w:marLeft w:val="0"/>
      <w:marRight w:val="0"/>
      <w:marTop w:val="0"/>
      <w:marBottom w:val="0"/>
      <w:divBdr>
        <w:top w:val="none" w:sz="0" w:space="0" w:color="auto"/>
        <w:left w:val="none" w:sz="0" w:space="0" w:color="auto"/>
        <w:bottom w:val="none" w:sz="0" w:space="0" w:color="auto"/>
        <w:right w:val="none" w:sz="0" w:space="0" w:color="auto"/>
      </w:divBdr>
    </w:div>
    <w:div w:id="2064330507">
      <w:bodyDiv w:val="1"/>
      <w:marLeft w:val="0"/>
      <w:marRight w:val="0"/>
      <w:marTop w:val="0"/>
      <w:marBottom w:val="0"/>
      <w:divBdr>
        <w:top w:val="none" w:sz="0" w:space="0" w:color="auto"/>
        <w:left w:val="none" w:sz="0" w:space="0" w:color="auto"/>
        <w:bottom w:val="none" w:sz="0" w:space="0" w:color="auto"/>
        <w:right w:val="none" w:sz="0" w:space="0" w:color="auto"/>
      </w:divBdr>
    </w:div>
    <w:div w:id="2066835202">
      <w:bodyDiv w:val="1"/>
      <w:marLeft w:val="0"/>
      <w:marRight w:val="0"/>
      <w:marTop w:val="0"/>
      <w:marBottom w:val="0"/>
      <w:divBdr>
        <w:top w:val="none" w:sz="0" w:space="0" w:color="auto"/>
        <w:left w:val="none" w:sz="0" w:space="0" w:color="auto"/>
        <w:bottom w:val="none" w:sz="0" w:space="0" w:color="auto"/>
        <w:right w:val="none" w:sz="0" w:space="0" w:color="auto"/>
      </w:divBdr>
    </w:div>
    <w:div w:id="2070762161">
      <w:bodyDiv w:val="1"/>
      <w:marLeft w:val="0"/>
      <w:marRight w:val="0"/>
      <w:marTop w:val="0"/>
      <w:marBottom w:val="0"/>
      <w:divBdr>
        <w:top w:val="none" w:sz="0" w:space="0" w:color="auto"/>
        <w:left w:val="none" w:sz="0" w:space="0" w:color="auto"/>
        <w:bottom w:val="none" w:sz="0" w:space="0" w:color="auto"/>
        <w:right w:val="none" w:sz="0" w:space="0" w:color="auto"/>
      </w:divBdr>
    </w:div>
    <w:div w:id="2077507542">
      <w:bodyDiv w:val="1"/>
      <w:marLeft w:val="0"/>
      <w:marRight w:val="0"/>
      <w:marTop w:val="0"/>
      <w:marBottom w:val="0"/>
      <w:divBdr>
        <w:top w:val="none" w:sz="0" w:space="0" w:color="auto"/>
        <w:left w:val="none" w:sz="0" w:space="0" w:color="auto"/>
        <w:bottom w:val="none" w:sz="0" w:space="0" w:color="auto"/>
        <w:right w:val="none" w:sz="0" w:space="0" w:color="auto"/>
      </w:divBdr>
    </w:div>
    <w:div w:id="2079554107">
      <w:bodyDiv w:val="1"/>
      <w:marLeft w:val="0"/>
      <w:marRight w:val="0"/>
      <w:marTop w:val="0"/>
      <w:marBottom w:val="0"/>
      <w:divBdr>
        <w:top w:val="none" w:sz="0" w:space="0" w:color="auto"/>
        <w:left w:val="none" w:sz="0" w:space="0" w:color="auto"/>
        <w:bottom w:val="none" w:sz="0" w:space="0" w:color="auto"/>
        <w:right w:val="none" w:sz="0" w:space="0" w:color="auto"/>
      </w:divBdr>
    </w:div>
    <w:div w:id="2084256904">
      <w:bodyDiv w:val="1"/>
      <w:marLeft w:val="0"/>
      <w:marRight w:val="0"/>
      <w:marTop w:val="0"/>
      <w:marBottom w:val="0"/>
      <w:divBdr>
        <w:top w:val="none" w:sz="0" w:space="0" w:color="auto"/>
        <w:left w:val="none" w:sz="0" w:space="0" w:color="auto"/>
        <w:bottom w:val="none" w:sz="0" w:space="0" w:color="auto"/>
        <w:right w:val="none" w:sz="0" w:space="0" w:color="auto"/>
      </w:divBdr>
    </w:div>
    <w:div w:id="2089032371">
      <w:bodyDiv w:val="1"/>
      <w:marLeft w:val="0"/>
      <w:marRight w:val="0"/>
      <w:marTop w:val="0"/>
      <w:marBottom w:val="0"/>
      <w:divBdr>
        <w:top w:val="none" w:sz="0" w:space="0" w:color="auto"/>
        <w:left w:val="none" w:sz="0" w:space="0" w:color="auto"/>
        <w:bottom w:val="none" w:sz="0" w:space="0" w:color="auto"/>
        <w:right w:val="none" w:sz="0" w:space="0" w:color="auto"/>
      </w:divBdr>
    </w:div>
    <w:div w:id="2093116217">
      <w:bodyDiv w:val="1"/>
      <w:marLeft w:val="0"/>
      <w:marRight w:val="0"/>
      <w:marTop w:val="0"/>
      <w:marBottom w:val="0"/>
      <w:divBdr>
        <w:top w:val="none" w:sz="0" w:space="0" w:color="auto"/>
        <w:left w:val="none" w:sz="0" w:space="0" w:color="auto"/>
        <w:bottom w:val="none" w:sz="0" w:space="0" w:color="auto"/>
        <w:right w:val="none" w:sz="0" w:space="0" w:color="auto"/>
      </w:divBdr>
    </w:div>
    <w:div w:id="2096127315">
      <w:bodyDiv w:val="1"/>
      <w:marLeft w:val="0"/>
      <w:marRight w:val="0"/>
      <w:marTop w:val="0"/>
      <w:marBottom w:val="0"/>
      <w:divBdr>
        <w:top w:val="none" w:sz="0" w:space="0" w:color="auto"/>
        <w:left w:val="none" w:sz="0" w:space="0" w:color="auto"/>
        <w:bottom w:val="none" w:sz="0" w:space="0" w:color="auto"/>
        <w:right w:val="none" w:sz="0" w:space="0" w:color="auto"/>
      </w:divBdr>
    </w:div>
    <w:div w:id="2107337055">
      <w:bodyDiv w:val="1"/>
      <w:marLeft w:val="0"/>
      <w:marRight w:val="0"/>
      <w:marTop w:val="0"/>
      <w:marBottom w:val="0"/>
      <w:divBdr>
        <w:top w:val="none" w:sz="0" w:space="0" w:color="auto"/>
        <w:left w:val="none" w:sz="0" w:space="0" w:color="auto"/>
        <w:bottom w:val="none" w:sz="0" w:space="0" w:color="auto"/>
        <w:right w:val="none" w:sz="0" w:space="0" w:color="auto"/>
      </w:divBdr>
    </w:div>
    <w:div w:id="2111242332">
      <w:bodyDiv w:val="1"/>
      <w:marLeft w:val="0"/>
      <w:marRight w:val="0"/>
      <w:marTop w:val="0"/>
      <w:marBottom w:val="0"/>
      <w:divBdr>
        <w:top w:val="none" w:sz="0" w:space="0" w:color="auto"/>
        <w:left w:val="none" w:sz="0" w:space="0" w:color="auto"/>
        <w:bottom w:val="none" w:sz="0" w:space="0" w:color="auto"/>
        <w:right w:val="none" w:sz="0" w:space="0" w:color="auto"/>
      </w:divBdr>
    </w:div>
    <w:div w:id="2111966159">
      <w:bodyDiv w:val="1"/>
      <w:marLeft w:val="0"/>
      <w:marRight w:val="0"/>
      <w:marTop w:val="0"/>
      <w:marBottom w:val="0"/>
      <w:divBdr>
        <w:top w:val="none" w:sz="0" w:space="0" w:color="auto"/>
        <w:left w:val="none" w:sz="0" w:space="0" w:color="auto"/>
        <w:bottom w:val="none" w:sz="0" w:space="0" w:color="auto"/>
        <w:right w:val="none" w:sz="0" w:space="0" w:color="auto"/>
      </w:divBdr>
    </w:div>
    <w:div w:id="2116975104">
      <w:bodyDiv w:val="1"/>
      <w:marLeft w:val="0"/>
      <w:marRight w:val="0"/>
      <w:marTop w:val="0"/>
      <w:marBottom w:val="0"/>
      <w:divBdr>
        <w:top w:val="none" w:sz="0" w:space="0" w:color="auto"/>
        <w:left w:val="none" w:sz="0" w:space="0" w:color="auto"/>
        <w:bottom w:val="none" w:sz="0" w:space="0" w:color="auto"/>
        <w:right w:val="none" w:sz="0" w:space="0" w:color="auto"/>
      </w:divBdr>
    </w:div>
    <w:div w:id="2118331615">
      <w:bodyDiv w:val="1"/>
      <w:marLeft w:val="0"/>
      <w:marRight w:val="0"/>
      <w:marTop w:val="0"/>
      <w:marBottom w:val="0"/>
      <w:divBdr>
        <w:top w:val="none" w:sz="0" w:space="0" w:color="auto"/>
        <w:left w:val="none" w:sz="0" w:space="0" w:color="auto"/>
        <w:bottom w:val="none" w:sz="0" w:space="0" w:color="auto"/>
        <w:right w:val="none" w:sz="0" w:space="0" w:color="auto"/>
      </w:divBdr>
    </w:div>
    <w:div w:id="2123717677">
      <w:bodyDiv w:val="1"/>
      <w:marLeft w:val="0"/>
      <w:marRight w:val="0"/>
      <w:marTop w:val="0"/>
      <w:marBottom w:val="0"/>
      <w:divBdr>
        <w:top w:val="none" w:sz="0" w:space="0" w:color="auto"/>
        <w:left w:val="none" w:sz="0" w:space="0" w:color="auto"/>
        <w:bottom w:val="none" w:sz="0" w:space="0" w:color="auto"/>
        <w:right w:val="none" w:sz="0" w:space="0" w:color="auto"/>
      </w:divBdr>
    </w:div>
    <w:div w:id="2124958211">
      <w:bodyDiv w:val="1"/>
      <w:marLeft w:val="0"/>
      <w:marRight w:val="0"/>
      <w:marTop w:val="0"/>
      <w:marBottom w:val="0"/>
      <w:divBdr>
        <w:top w:val="none" w:sz="0" w:space="0" w:color="auto"/>
        <w:left w:val="none" w:sz="0" w:space="0" w:color="auto"/>
        <w:bottom w:val="none" w:sz="0" w:space="0" w:color="auto"/>
        <w:right w:val="none" w:sz="0" w:space="0" w:color="auto"/>
      </w:divBdr>
    </w:div>
    <w:div w:id="2126536999">
      <w:bodyDiv w:val="1"/>
      <w:marLeft w:val="0"/>
      <w:marRight w:val="0"/>
      <w:marTop w:val="0"/>
      <w:marBottom w:val="0"/>
      <w:divBdr>
        <w:top w:val="none" w:sz="0" w:space="0" w:color="auto"/>
        <w:left w:val="none" w:sz="0" w:space="0" w:color="auto"/>
        <w:bottom w:val="none" w:sz="0" w:space="0" w:color="auto"/>
        <w:right w:val="none" w:sz="0" w:space="0" w:color="auto"/>
      </w:divBdr>
    </w:div>
    <w:div w:id="2134708676">
      <w:bodyDiv w:val="1"/>
      <w:marLeft w:val="0"/>
      <w:marRight w:val="0"/>
      <w:marTop w:val="0"/>
      <w:marBottom w:val="0"/>
      <w:divBdr>
        <w:top w:val="none" w:sz="0" w:space="0" w:color="auto"/>
        <w:left w:val="none" w:sz="0" w:space="0" w:color="auto"/>
        <w:bottom w:val="none" w:sz="0" w:space="0" w:color="auto"/>
        <w:right w:val="none" w:sz="0" w:space="0" w:color="auto"/>
      </w:divBdr>
    </w:div>
    <w:div w:id="2136293782">
      <w:bodyDiv w:val="1"/>
      <w:marLeft w:val="0"/>
      <w:marRight w:val="0"/>
      <w:marTop w:val="0"/>
      <w:marBottom w:val="0"/>
      <w:divBdr>
        <w:top w:val="none" w:sz="0" w:space="0" w:color="auto"/>
        <w:left w:val="none" w:sz="0" w:space="0" w:color="auto"/>
        <w:bottom w:val="none" w:sz="0" w:space="0" w:color="auto"/>
        <w:right w:val="none" w:sz="0" w:space="0" w:color="auto"/>
      </w:divBdr>
    </w:div>
    <w:div w:id="2137597103">
      <w:bodyDiv w:val="1"/>
      <w:marLeft w:val="0"/>
      <w:marRight w:val="0"/>
      <w:marTop w:val="0"/>
      <w:marBottom w:val="0"/>
      <w:divBdr>
        <w:top w:val="none" w:sz="0" w:space="0" w:color="auto"/>
        <w:left w:val="none" w:sz="0" w:space="0" w:color="auto"/>
        <w:bottom w:val="none" w:sz="0" w:space="0" w:color="auto"/>
        <w:right w:val="none" w:sz="0" w:space="0" w:color="auto"/>
      </w:divBdr>
    </w:div>
    <w:div w:id="2141336998">
      <w:bodyDiv w:val="1"/>
      <w:marLeft w:val="0"/>
      <w:marRight w:val="0"/>
      <w:marTop w:val="0"/>
      <w:marBottom w:val="0"/>
      <w:divBdr>
        <w:top w:val="none" w:sz="0" w:space="0" w:color="auto"/>
        <w:left w:val="none" w:sz="0" w:space="0" w:color="auto"/>
        <w:bottom w:val="none" w:sz="0" w:space="0" w:color="auto"/>
        <w:right w:val="none" w:sz="0" w:space="0" w:color="auto"/>
      </w:divBdr>
    </w:div>
    <w:div w:id="21431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f1161f5b-24a3-4c2d-bc81-44cb9325e8ee">ATLASPDC-3-1262</_dlc_DocId>
    <_dlc_DocIdUrl xmlns="f1161f5b-24a3-4c2d-bc81-44cb9325e8ee">
      <Url>https://info.undp.org/docs/pdc/_layouts/DocIdRedir.aspx?ID=ATLASPDC-3-1262</Url>
      <Description>ATLASPDC-3-1262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00045159</Project_x0020_Number>
    <Project_x0020_Manager xmlns="f1161f5b-24a3-4c2d-bc81-44cb9325e8ee" xsi:nil="true"/>
    <TaxCatchAll xmlns="1ed4137b-41b2-488b-8250-6d369ec27664">
      <Value>1224</Value>
      <Value>1110</Value>
      <Value>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BIH</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00045159</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585F2-809A-4493-AEBE-47ED02096ED5}"/>
</file>

<file path=customXml/itemProps2.xml><?xml version="1.0" encoding="utf-8"?>
<ds:datastoreItem xmlns:ds="http://schemas.openxmlformats.org/officeDocument/2006/customXml" ds:itemID="{30E20708-659F-4BB4-85C5-271F66DF705F}"/>
</file>

<file path=customXml/itemProps3.xml><?xml version="1.0" encoding="utf-8"?>
<ds:datastoreItem xmlns:ds="http://schemas.openxmlformats.org/officeDocument/2006/customXml" ds:itemID="{2005FDB0-D90B-400F-86E1-6FCDFC35E5F5}"/>
</file>

<file path=customXml/itemProps4.xml><?xml version="1.0" encoding="utf-8"?>
<ds:datastoreItem xmlns:ds="http://schemas.openxmlformats.org/officeDocument/2006/customXml" ds:itemID="{64723964-9B5A-417B-911F-46A9E9D00CB7}"/>
</file>

<file path=customXml/itemProps5.xml><?xml version="1.0" encoding="utf-8"?>
<ds:datastoreItem xmlns:ds="http://schemas.openxmlformats.org/officeDocument/2006/customXml" ds:itemID="{3FEEF89B-AE96-4718-A869-B27DBF4E2BA7}"/>
</file>

<file path=customXml/itemProps6.xml><?xml version="1.0" encoding="utf-8"?>
<ds:datastoreItem xmlns:ds="http://schemas.openxmlformats.org/officeDocument/2006/customXml" ds:itemID="{6D04C3A5-552E-488A-B14F-9AAF9E6F1595}"/>
</file>

<file path=docProps/app.xml><?xml version="1.0" encoding="utf-8"?>
<Properties xmlns="http://schemas.openxmlformats.org/officeDocument/2006/extended-properties" xmlns:vt="http://schemas.openxmlformats.org/officeDocument/2006/docPropsVTypes">
  <Template>Normal</Template>
  <TotalTime>0</TotalTime>
  <Pages>77</Pages>
  <Words>23245</Words>
  <Characters>159044</Characters>
  <Application>Microsoft Office Word</Application>
  <DocSecurity>4</DocSecurity>
  <Lines>1325</Lines>
  <Paragraphs>363</Paragraphs>
  <ScaleCrop>false</ScaleCrop>
  <HeadingPairs>
    <vt:vector size="2" baseType="variant">
      <vt:variant>
        <vt:lpstr>Title</vt:lpstr>
      </vt:variant>
      <vt:variant>
        <vt:i4>1</vt:i4>
      </vt:variant>
    </vt:vector>
  </HeadingPairs>
  <TitlesOfParts>
    <vt:vector size="1" baseType="lpstr">
      <vt:lpstr>Annual project work plan</vt:lpstr>
    </vt:vector>
  </TitlesOfParts>
  <Company>UNDP Bosnia and Herzegovina</Company>
  <LinksUpToDate>false</LinksUpToDate>
  <CharactersWithSpaces>181926</CharactersWithSpaces>
  <SharedDoc>false</SharedDoc>
  <HLinks>
    <vt:vector size="6" baseType="variant">
      <vt:variant>
        <vt:i4>589907</vt:i4>
      </vt:variant>
      <vt:variant>
        <vt:i4>3</vt:i4>
      </vt:variant>
      <vt:variant>
        <vt:i4>0</vt:i4>
      </vt:variant>
      <vt:variant>
        <vt:i4>5</vt:i4>
      </vt:variant>
      <vt:variant>
        <vt:lpwstr>http://www.un.org/Docs/sc/committees/1267/1267ListEng.htm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Melissa</dc:creator>
  <cp:lastModifiedBy>LSERDAREVIC</cp:lastModifiedBy>
  <cp:revision>2</cp:revision>
  <cp:lastPrinted>2011-05-11T07:55:00Z</cp:lastPrinted>
  <dcterms:created xsi:type="dcterms:W3CDTF">2012-08-06T11:48:00Z</dcterms:created>
  <dcterms:modified xsi:type="dcterms:W3CDTF">2012-08-06T11:48:00Z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fec6f4cb-c091-4eb0-9899-d279ae1032a9</vt:lpwstr>
  </property>
  <property fmtid="{D5CDD505-2E9C-101B-9397-08002B2CF9AE}" pid="5" name="Unit">
    <vt:lpwstr/>
  </property>
  <property fmtid="{D5CDD505-2E9C-101B-9397-08002B2CF9AE}" pid="6" name="UNDPFocusAreas">
    <vt:lpwstr/>
  </property>
  <property fmtid="{D5CDD505-2E9C-101B-9397-08002B2CF9AE}" pid="8" name="Operating Unit0">
    <vt:lpwstr>1224;#BIH|d5746c13-d793-48c3-975d-cb1e743c116c</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